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268BBE0E" w:rsidR="004208DA" w:rsidRPr="004208DA" w:rsidRDefault="002F7524"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2F7524"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2F752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2F752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2F7524"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12.03.2024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283</w:t>
      </w:r>
    </w:p>
    <w:p w14:paraId="0A449B32" w14:textId="77777777" w:rsidR="004208DA" w:rsidRPr="007C582E" w:rsidRDefault="004208DA" w:rsidP="004208DA">
      <w:pPr>
        <w:spacing w:after="0"/>
        <w:rPr>
          <w:rFonts w:ascii="Times New Roman" w:hAnsi="Times New Roman" w:cs="Times New Roman"/>
          <w:sz w:val="28"/>
          <w:szCs w:val="28"/>
        </w:rPr>
      </w:pPr>
    </w:p>
    <w:p w14:paraId="2B24F568" w14:textId="77777777" w:rsidR="009D14F4" w:rsidRDefault="009D14F4" w:rsidP="009D14F4">
      <w:pPr>
        <w:spacing w:after="0" w:line="240" w:lineRule="auto"/>
        <w:jc w:val="center"/>
        <w:rPr>
          <w:rFonts w:ascii="Times New Roman" w:eastAsia="Times New Roman" w:hAnsi="Times New Roman" w:cs="Times New Roman"/>
          <w:b/>
          <w:color w:val="000000"/>
          <w:sz w:val="28"/>
          <w:szCs w:val="28"/>
          <w:lang w:eastAsia="ru-RU"/>
        </w:rPr>
      </w:pPr>
      <w:permStart w:id="1" w:edGrp="everyone"/>
      <w:r>
        <w:rPr>
          <w:rFonts w:ascii="Times New Roman" w:eastAsia="Times New Roman" w:hAnsi="Times New Roman" w:cs="Times New Roman"/>
          <w:b/>
          <w:color w:val="000000"/>
          <w:sz w:val="28"/>
          <w:szCs w:val="28"/>
          <w:lang w:eastAsia="ru-RU"/>
        </w:rPr>
        <w:t>ВИСНОВОК</w:t>
      </w:r>
    </w:p>
    <w:p w14:paraId="43E76169" w14:textId="77777777" w:rsidR="009D14F4" w:rsidRDefault="009D14F4" w:rsidP="009D14F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до суду про визначення місця проживання малолітньої </w:t>
      </w:r>
    </w:p>
    <w:p w14:paraId="1E90CFB0" w14:textId="77777777" w:rsidR="009D14F4" w:rsidRDefault="009D14F4" w:rsidP="009D14F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 </w:t>
      </w:r>
      <w:proofErr w:type="spellStart"/>
      <w:r>
        <w:rPr>
          <w:rFonts w:ascii="Times New Roman" w:hAnsi="Times New Roman" w:cs="Times New Roman"/>
          <w:b/>
          <w:bCs/>
          <w:sz w:val="28"/>
          <w:szCs w:val="28"/>
        </w:rPr>
        <w:t>р.н</w:t>
      </w:r>
      <w:proofErr w:type="spellEnd"/>
      <w:r>
        <w:rPr>
          <w:rFonts w:ascii="Times New Roman" w:hAnsi="Times New Roman" w:cs="Times New Roman"/>
          <w:b/>
          <w:bCs/>
          <w:sz w:val="28"/>
          <w:szCs w:val="28"/>
        </w:rPr>
        <w:t xml:space="preserve">. </w:t>
      </w:r>
    </w:p>
    <w:p w14:paraId="347C64E9" w14:textId="77777777" w:rsidR="009D14F4" w:rsidRDefault="009D14F4" w:rsidP="009D14F4">
      <w:pPr>
        <w:spacing w:after="0" w:line="240" w:lineRule="auto"/>
        <w:jc w:val="center"/>
        <w:rPr>
          <w:rFonts w:ascii="Times New Roman" w:hAnsi="Times New Roman" w:cs="Times New Roman"/>
          <w:b/>
          <w:bCs/>
          <w:sz w:val="28"/>
          <w:szCs w:val="28"/>
        </w:rPr>
      </w:pPr>
    </w:p>
    <w:p w14:paraId="23380D8C" w14:textId="77777777" w:rsidR="009D14F4" w:rsidRDefault="009D14F4" w:rsidP="009D14F4">
      <w:pPr>
        <w:spacing w:after="0" w:line="240" w:lineRule="auto"/>
        <w:jc w:val="center"/>
        <w:rPr>
          <w:rFonts w:ascii="Times New Roman" w:eastAsia="Times New Roman" w:hAnsi="Times New Roman" w:cs="Times New Roman"/>
          <w:sz w:val="28"/>
          <w:szCs w:val="28"/>
          <w:lang w:eastAsia="ru-RU"/>
        </w:rPr>
      </w:pPr>
    </w:p>
    <w:p w14:paraId="386C719A" w14:textId="77777777" w:rsidR="009D14F4" w:rsidRDefault="009D14F4" w:rsidP="009D14F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 xml:space="preserve">Орган опіки та піклування Броварської міської ради Броварського району Київської області (далі – орган опіки та піклування) розглянув протокольну ухвалу Броварського міськрайонного суду Київської області (протокол судового  засідання від *** №***), якою орган опіки та піклування було зобов’язано надати висновок для вирішення справи щодо визначення місця проживання малолітньої ***,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w:t>
      </w:r>
    </w:p>
    <w:p w14:paraId="334EEE33"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04 липня 2015 року виконавчим комітетом *** сільської ради *** району *** області було зареєстровано шлюб між ***, *** </w:t>
      </w:r>
      <w:proofErr w:type="spellStart"/>
      <w:r>
        <w:rPr>
          <w:rFonts w:ascii="Times New Roman" w:eastAsia="Times New Roman" w:hAnsi="Times New Roman" w:cs="Times New Roman"/>
          <w:sz w:val="28"/>
          <w:szCs w:val="28"/>
          <w:lang w:eastAsia="ru-RU"/>
        </w:rPr>
        <w:t>р.н</w:t>
      </w:r>
      <w:proofErr w:type="spellEnd"/>
      <w:r>
        <w:rPr>
          <w:rFonts w:ascii="Times New Roman" w:eastAsia="Times New Roman" w:hAnsi="Times New Roman" w:cs="Times New Roman"/>
          <w:sz w:val="28"/>
          <w:szCs w:val="28"/>
          <w:lang w:eastAsia="ru-RU"/>
        </w:rPr>
        <w:t xml:space="preserve">. (паспорт громадянина України: серія *** №***, виданий *** РВ УМВС України в *** області ***), та ***, *** </w:t>
      </w:r>
      <w:proofErr w:type="spellStart"/>
      <w:r>
        <w:rPr>
          <w:rFonts w:ascii="Times New Roman" w:eastAsia="Times New Roman" w:hAnsi="Times New Roman" w:cs="Times New Roman"/>
          <w:sz w:val="28"/>
          <w:szCs w:val="28"/>
          <w:lang w:eastAsia="ru-RU"/>
        </w:rPr>
        <w:t>р.н</w:t>
      </w:r>
      <w:proofErr w:type="spellEnd"/>
      <w:r>
        <w:rPr>
          <w:rFonts w:ascii="Times New Roman" w:eastAsia="Times New Roman" w:hAnsi="Times New Roman" w:cs="Times New Roman"/>
          <w:sz w:val="28"/>
          <w:szCs w:val="28"/>
          <w:lang w:eastAsia="ru-RU"/>
        </w:rPr>
        <w:t>. (паспорт громадянина України: №***, орган видачі – ***, дата видачі – ***), актовий запис №***. Після реєстрації шлюбу *** змінила прізвище на «***».</w:t>
      </w:r>
    </w:p>
    <w:p w14:paraId="7614D86A"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 подружнього життя мають доньку, *** (свідоцтво про народження: серія *** №***, видане *** районним відділом державної реєстрації актів цивільного стану Головного територіального управління юстиції у Київській області ***).</w:t>
      </w:r>
    </w:p>
    <w:p w14:paraId="18BF5C10"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Рішенням *** районного суду Хмельницької області від *** шлюб між *** та *** було розірвано.</w:t>
      </w:r>
    </w:p>
    <w:p w14:paraId="003B878A"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Рішенням вищевказаного суду від *** було вирішено стягувати з *** аліменти на користь *** на утримання дитини в твердій грошовій сумі в розмірі 50% прожиткового мінімуму для дитини відповідного віку, щомісячно, починаючи з *** до її повноліття. Також стягувати з *** на користь *** аліменти на її утримання, як дружини, в твердій грошовій сумі в розмірі *** грн щомісячно, починаючи з *** і до досягнення дитиною трьох років, тобто до ***.</w:t>
      </w:r>
    </w:p>
    <w:p w14:paraId="06CB75AE"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свідоцтва про шлюб, серія *** №***, виданого Броварським міськрайонним відділом державної реєстрації актів цивільного стану Головного територіального управління юстиції у Київській області ***, між *** та ***, *** </w:t>
      </w:r>
      <w:proofErr w:type="spellStart"/>
      <w:r>
        <w:rPr>
          <w:rFonts w:ascii="Times New Roman" w:eastAsia="Times New Roman" w:hAnsi="Times New Roman" w:cs="Times New Roman"/>
          <w:sz w:val="28"/>
          <w:szCs w:val="28"/>
          <w:lang w:eastAsia="ru-RU"/>
        </w:rPr>
        <w:t>р.н</w:t>
      </w:r>
      <w:proofErr w:type="spellEnd"/>
      <w:r>
        <w:rPr>
          <w:rFonts w:ascii="Times New Roman" w:eastAsia="Times New Roman" w:hAnsi="Times New Roman" w:cs="Times New Roman"/>
          <w:sz w:val="28"/>
          <w:szCs w:val="28"/>
          <w:lang w:eastAsia="ru-RU"/>
        </w:rPr>
        <w:t>., було зареєстровано шлюб, актовий запис №***. Після реєстрації шлюбу *** змінила прізвище на «***».</w:t>
      </w:r>
    </w:p>
    <w:p w14:paraId="466E3EB2"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30 червня 2022 року до Служби надійшла ухвала *** районного суду *** області від ***, якою орган опіки та піклування Броварської міської ради </w:t>
      </w:r>
      <w:r>
        <w:rPr>
          <w:rFonts w:ascii="Times New Roman" w:eastAsia="Times New Roman" w:hAnsi="Times New Roman" w:cs="Times New Roman"/>
          <w:sz w:val="28"/>
          <w:szCs w:val="28"/>
          <w:lang w:eastAsia="ru-RU"/>
        </w:rPr>
        <w:lastRenderedPageBreak/>
        <w:t>Броварського району Київської області було зобов’язано надати висновок про визначення місця проживання малолітньої дитини, ***.</w:t>
      </w:r>
    </w:p>
    <w:p w14:paraId="0E681A82"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пункту 72 постанови Кабінету Міністрів України                           від 24.09.2008 №866 «Питання діяльності органів опіки та піклування, </w:t>
      </w:r>
      <w:proofErr w:type="spellStart"/>
      <w:r>
        <w:rPr>
          <w:rFonts w:ascii="Times New Roman" w:eastAsia="Times New Roman" w:hAnsi="Times New Roman" w:cs="Times New Roman"/>
          <w:sz w:val="28"/>
          <w:szCs w:val="28"/>
          <w:lang w:eastAsia="ru-RU"/>
        </w:rPr>
        <w:t>повʼязаної</w:t>
      </w:r>
      <w:proofErr w:type="spellEnd"/>
      <w:r>
        <w:rPr>
          <w:rFonts w:ascii="Times New Roman" w:eastAsia="Times New Roman" w:hAnsi="Times New Roman" w:cs="Times New Roman"/>
          <w:sz w:val="28"/>
          <w:szCs w:val="28"/>
          <w:lang w:eastAsia="ru-RU"/>
        </w:rPr>
        <w:t xml:space="preserve"> із захистом прав дитини» за результатами розгляду документів, обстеження умов проживання, проведення бесіди з батьками та з дитиною на ухвалу *** районного суду *** області органом опіки та піклування було надано рішення виконавчого комітету Броварської міської ради Броварського району Київської області від *** №*** «Про надання висновку до суду про визначення місця проживання ***», яким місце проживання дитини було визначено з батьком, ***.</w:t>
      </w:r>
    </w:p>
    <w:p w14:paraId="4ACDAE57"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Однак вищезазначеним судом не було винесено рішення по даній справі у </w:t>
      </w:r>
      <w:proofErr w:type="spellStart"/>
      <w:r>
        <w:rPr>
          <w:rFonts w:ascii="Times New Roman" w:eastAsia="Times New Roman" w:hAnsi="Times New Roman" w:cs="Times New Roman"/>
          <w:sz w:val="28"/>
          <w:szCs w:val="28"/>
          <w:lang w:eastAsia="ru-RU"/>
        </w:rPr>
        <w:t>звʼязку</w:t>
      </w:r>
      <w:proofErr w:type="spellEnd"/>
      <w:r>
        <w:rPr>
          <w:rFonts w:ascii="Times New Roman" w:eastAsia="Times New Roman" w:hAnsi="Times New Roman" w:cs="Times New Roman"/>
          <w:sz w:val="28"/>
          <w:szCs w:val="28"/>
          <w:lang w:eastAsia="ru-RU"/>
        </w:rPr>
        <w:t xml:space="preserve"> з </w:t>
      </w:r>
      <w:proofErr w:type="spellStart"/>
      <w:r>
        <w:rPr>
          <w:rFonts w:ascii="Times New Roman" w:eastAsia="Times New Roman" w:hAnsi="Times New Roman" w:cs="Times New Roman"/>
          <w:sz w:val="28"/>
          <w:szCs w:val="28"/>
          <w:lang w:eastAsia="ru-RU"/>
        </w:rPr>
        <w:t>напраавленням</w:t>
      </w:r>
      <w:proofErr w:type="spellEnd"/>
      <w:r>
        <w:rPr>
          <w:rFonts w:ascii="Times New Roman" w:eastAsia="Times New Roman" w:hAnsi="Times New Roman" w:cs="Times New Roman"/>
          <w:sz w:val="28"/>
          <w:szCs w:val="28"/>
          <w:lang w:eastAsia="ru-RU"/>
        </w:rPr>
        <w:t xml:space="preserve"> її за підсудністю до Броварського міськрайонного суду Київської області.</w:t>
      </w:r>
    </w:p>
    <w:p w14:paraId="4FA61386"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 дня надання органом опіки та піклування висновку до Волочиського районного суду Хмельницької області щодо розв’язання спору між батьками до служби у справах дітей Броварської міської ради Броварського району Київської області (далі – Служба) неодноразово надходили заяви як від матері про перешкоджання *** її спілкуванню з донькою, так і від батька про вчинення *** психологічного насильства по відношенню до малолітньої ***. </w:t>
      </w:r>
    </w:p>
    <w:p w14:paraId="3147E64E"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Постановою *** апеляційного суду від *** матері дитини, ***, було встановлено графік спілкування з донькою на період тривання судового процесу щодо визначення місця проживання дитини.</w:t>
      </w:r>
    </w:p>
    <w:p w14:paraId="2E5B0405"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липня 2023 року Броварським відділом державної виконавчої служби  у Броварському районі Київської області Центрального міжрегіонального управління Міністерствам юстиції (м. Київ) (далі – виконавча служба) було відкрито виконавче провадження №*** щодо забезпечення виконання *** постанови *** апеляційного суду.</w:t>
      </w:r>
    </w:p>
    <w:p w14:paraId="74B60ACE"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25 та 27 липня 2023 року на виконання вищевказаної постанови в присутності державного виконавця виконавчої служби відбулися зустрічі матері з дитиною. </w:t>
      </w:r>
    </w:p>
    <w:p w14:paraId="06C97C9F"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Згідно з актами державного виконавця, було зафіксовано забезпечення *** побачень матері з дитиною та їх особисте спілкування у визначені постановою дні й години. Перешкод у спілкуванні з боку батька не виявлено. Зустрічі проходили спокійно, без вчинення тиску з боку батька. Претензії в матері відсутні. Постанова суду виконується в повному обсязі. </w:t>
      </w:r>
    </w:p>
    <w:p w14:paraId="7ABE95EE"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Актом державного виконавця від 09 січня 2024 року було зафіксовано забезпечення *** зустрічі матері з донькою без тиску батька на дитину. Постанова суду батьком виконується. Однак в даному акті зазначено, що дитина відмовляється залишатися з матір’ю. </w:t>
      </w:r>
    </w:p>
    <w:p w14:paraId="7C8AD82C"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даному акті зазначила, що відповідно до постанови суду зустрічі мають відбуватися без присутності батька. Додала, що останнім здійснюється психологічне насилля по відношенню до доньки, тому зустрічі не відбуваються.</w:t>
      </w:r>
    </w:p>
    <w:p w14:paraId="759414FB" w14:textId="77777777" w:rsidR="009D14F4" w:rsidRP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sidRPr="009D14F4">
        <w:rPr>
          <w:rFonts w:ascii="Times New Roman" w:eastAsia="Times New Roman" w:hAnsi="Times New Roman" w:cs="Times New Roman"/>
          <w:sz w:val="28"/>
          <w:szCs w:val="28"/>
          <w:lang w:eastAsia="ru-RU"/>
        </w:rPr>
        <w:lastRenderedPageBreak/>
        <w:t>Наразі Броварським міськрайонним судом Київської області розглядається справа про адміністративне правопорушення за частиною першою статті 173-2 КУпАП (</w:t>
      </w:r>
      <w:r w:rsidRPr="009D14F4">
        <w:rPr>
          <w:rStyle w:val="a9"/>
          <w:rFonts w:ascii="Times New Roman" w:hAnsi="Times New Roman" w:cs="Times New Roman"/>
          <w:i w:val="0"/>
          <w:iCs w:val="0"/>
          <w:sz w:val="28"/>
          <w:szCs w:val="28"/>
        </w:rPr>
        <w:t>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w:t>
      </w:r>
      <w:r w:rsidRPr="009D14F4">
        <w:rPr>
          <w:rStyle w:val="a9"/>
          <w:rFonts w:ascii="Times New Roman" w:hAnsi="Times New Roman" w:cs="Times New Roman"/>
          <w:sz w:val="28"/>
          <w:szCs w:val="28"/>
        </w:rPr>
        <w:t>)</w:t>
      </w:r>
      <w:r w:rsidRPr="009D14F4">
        <w:rPr>
          <w:rFonts w:ascii="Times New Roman" w:eastAsia="Times New Roman" w:hAnsi="Times New Roman" w:cs="Times New Roman"/>
          <w:sz w:val="28"/>
          <w:szCs w:val="28"/>
          <w:lang w:eastAsia="ru-RU"/>
        </w:rPr>
        <w:t xml:space="preserve"> щодо притягнення *** до адміністративної відповідальності.</w:t>
      </w:r>
    </w:p>
    <w:p w14:paraId="4CF5CAE8"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08 лютого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вкотре проведено обстеження умов проживання *** та малолітньої *** за </w:t>
      </w:r>
      <w:proofErr w:type="spellStart"/>
      <w:r>
        <w:rPr>
          <w:rFonts w:ascii="Times New Roman" w:eastAsia="Times New Roman" w:hAnsi="Times New Roman" w:cs="Times New Roman"/>
          <w:sz w:val="28"/>
          <w:szCs w:val="28"/>
          <w:lang w:eastAsia="ru-RU"/>
        </w:rPr>
        <w:t>адресою</w:t>
      </w:r>
      <w:proofErr w:type="spellEnd"/>
      <w:r>
        <w:rPr>
          <w:rFonts w:ascii="Times New Roman" w:eastAsia="Times New Roman" w:hAnsi="Times New Roman" w:cs="Times New Roman"/>
          <w:sz w:val="28"/>
          <w:szCs w:val="28"/>
          <w:lang w:eastAsia="ru-RU"/>
        </w:rPr>
        <w:t xml:space="preserve">: бульвар ***,                  будинок ***, квартира ***, місто Бровари, Броварський район, Київська область, про що було складено відповідний акт №***. У ході обстеження було встановлено, що умови проживання родини задовільні. Двокімнатна квартира має загальну площу близько 52,0 </w:t>
      </w:r>
      <w:proofErr w:type="spellStart"/>
      <w:r>
        <w:rPr>
          <w:rFonts w:ascii="Times New Roman" w:eastAsia="Times New Roman" w:hAnsi="Times New Roman" w:cs="Times New Roman"/>
          <w:sz w:val="28"/>
          <w:szCs w:val="28"/>
          <w:lang w:eastAsia="ru-RU"/>
        </w:rPr>
        <w:t>кв.м</w:t>
      </w:r>
      <w:proofErr w:type="spellEnd"/>
      <w:r>
        <w:rPr>
          <w:rFonts w:ascii="Times New Roman" w:eastAsia="Times New Roman" w:hAnsi="Times New Roman" w:cs="Times New Roman"/>
          <w:sz w:val="28"/>
          <w:szCs w:val="28"/>
          <w:lang w:eastAsia="ru-RU"/>
        </w:rPr>
        <w:t xml:space="preserve">, житлову – близько 30,0 </w:t>
      </w:r>
      <w:proofErr w:type="spellStart"/>
      <w:r>
        <w:rPr>
          <w:rFonts w:ascii="Times New Roman" w:eastAsia="Times New Roman" w:hAnsi="Times New Roman" w:cs="Times New Roman"/>
          <w:sz w:val="28"/>
          <w:szCs w:val="28"/>
          <w:lang w:eastAsia="ru-RU"/>
        </w:rPr>
        <w:t>кв.м</w:t>
      </w:r>
      <w:proofErr w:type="spellEnd"/>
      <w:r>
        <w:rPr>
          <w:rFonts w:ascii="Times New Roman" w:eastAsia="Times New Roman" w:hAnsi="Times New Roman" w:cs="Times New Roman"/>
          <w:sz w:val="28"/>
          <w:szCs w:val="28"/>
          <w:lang w:eastAsia="ru-RU"/>
        </w:rPr>
        <w:t xml:space="preserve">. Наявне водо-, газо-, тепло- та електропостачання. Помешкання чисте, оснащене меблями та побутовою технікою. Санвузол роздільний. Відповідно до квитанцій  від 24.01.2024, борги зі сплати за комунальні послуги відсутні. Власник квартири – ***, баба дружини ***. Малолітня *** мешкає в кімнаті житловою площею близько              18,0 </w:t>
      </w:r>
      <w:proofErr w:type="spellStart"/>
      <w:r>
        <w:rPr>
          <w:rFonts w:ascii="Times New Roman" w:eastAsia="Times New Roman" w:hAnsi="Times New Roman" w:cs="Times New Roman"/>
          <w:sz w:val="28"/>
          <w:szCs w:val="28"/>
          <w:lang w:eastAsia="ru-RU"/>
        </w:rPr>
        <w:t>кв.м</w:t>
      </w:r>
      <w:proofErr w:type="spellEnd"/>
      <w:r>
        <w:rPr>
          <w:rFonts w:ascii="Times New Roman" w:eastAsia="Times New Roman" w:hAnsi="Times New Roman" w:cs="Times New Roman"/>
          <w:sz w:val="28"/>
          <w:szCs w:val="28"/>
          <w:lang w:eastAsia="ru-RU"/>
        </w:rPr>
        <w:t xml:space="preserve"> разом із сином дружини *** від попереднього шлюбу. В кімнаті наявні два окремі спальні місця, шафа, робоча зона для навчання. Дитина забезпечена одягом, взуттям, продуктами харчування та засобами особистої гігієни. Наявні ігри та література відповідно віку. Для її проживання та виховання створені належні умови. </w:t>
      </w:r>
    </w:p>
    <w:p w14:paraId="0C760B83"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 цією </w:t>
      </w:r>
      <w:proofErr w:type="spellStart"/>
      <w:r>
        <w:rPr>
          <w:rFonts w:ascii="Times New Roman" w:eastAsia="Times New Roman" w:hAnsi="Times New Roman" w:cs="Times New Roman"/>
          <w:sz w:val="28"/>
          <w:szCs w:val="28"/>
          <w:lang w:eastAsia="ru-RU"/>
        </w:rPr>
        <w:t>адресою</w:t>
      </w:r>
      <w:proofErr w:type="spellEnd"/>
      <w:r>
        <w:rPr>
          <w:rFonts w:ascii="Times New Roman" w:eastAsia="Times New Roman" w:hAnsi="Times New Roman" w:cs="Times New Roman"/>
          <w:sz w:val="28"/>
          <w:szCs w:val="28"/>
          <w:lang w:eastAsia="ru-RU"/>
        </w:rPr>
        <w:t xml:space="preserve"> проживають та/або мають постійне місце реєстрації:</w:t>
      </w:r>
    </w:p>
    <w:p w14:paraId="27A46347" w14:textId="77777777" w:rsidR="009D14F4" w:rsidRDefault="009D14F4" w:rsidP="009D14F4">
      <w:pPr>
        <w:pStyle w:val="a8"/>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батько ***, проживає, але зареєстрований за </w:t>
      </w:r>
      <w:proofErr w:type="spellStart"/>
      <w:r>
        <w:rPr>
          <w:rFonts w:ascii="Times New Roman" w:eastAsia="Times New Roman" w:hAnsi="Times New Roman" w:cs="Times New Roman"/>
          <w:sz w:val="28"/>
          <w:szCs w:val="28"/>
          <w:lang w:eastAsia="ru-RU"/>
        </w:rPr>
        <w:t>адресою</w:t>
      </w:r>
      <w:proofErr w:type="spellEnd"/>
      <w:r>
        <w:rPr>
          <w:rFonts w:ascii="Times New Roman" w:eastAsia="Times New Roman" w:hAnsi="Times New Roman" w:cs="Times New Roman"/>
          <w:sz w:val="28"/>
          <w:szCs w:val="28"/>
          <w:lang w:eastAsia="ru-RU"/>
        </w:rPr>
        <w:t xml:space="preserve">: вулиця ***, будинок 13, село ***, *** район, *** область. </w:t>
      </w:r>
      <w:proofErr w:type="spellStart"/>
      <w:r>
        <w:rPr>
          <w:rFonts w:ascii="Times New Roman" w:eastAsia="Times New Roman" w:hAnsi="Times New Roman" w:cs="Times New Roman"/>
          <w:sz w:val="28"/>
          <w:szCs w:val="28"/>
          <w:lang w:eastAsia="ru-RU"/>
        </w:rPr>
        <w:t>Самозайнята</w:t>
      </w:r>
      <w:proofErr w:type="spellEnd"/>
      <w:r>
        <w:rPr>
          <w:rFonts w:ascii="Times New Roman" w:eastAsia="Times New Roman" w:hAnsi="Times New Roman" w:cs="Times New Roman"/>
          <w:sz w:val="28"/>
          <w:szCs w:val="28"/>
          <w:lang w:eastAsia="ru-RU"/>
        </w:rPr>
        <w:t xml:space="preserve"> особа в сфері будівництва. Середньомісячний дохід, з його слів, складає близько *** грн;</w:t>
      </w:r>
    </w:p>
    <w:p w14:paraId="68816798" w14:textId="77777777" w:rsidR="009D14F4" w:rsidRDefault="009D14F4" w:rsidP="009D14F4">
      <w:pPr>
        <w:pStyle w:val="a8"/>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донька *** від попереднього шлюбу. Проживає, але зареєстрована за місцем реєстрації батька. Учениця *** класу Броварського ліцею №*** Броварської міської ради Броварського району Київської області;</w:t>
      </w:r>
    </w:p>
    <w:p w14:paraId="47701307" w14:textId="77777777" w:rsidR="009D14F4" w:rsidRDefault="009D14F4" w:rsidP="009D14F4">
      <w:pPr>
        <w:pStyle w:val="a8"/>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дружина ***, проживає, але зареєстрована за </w:t>
      </w:r>
      <w:proofErr w:type="spellStart"/>
      <w:r>
        <w:rPr>
          <w:rFonts w:ascii="Times New Roman" w:eastAsia="Times New Roman" w:hAnsi="Times New Roman" w:cs="Times New Roman"/>
          <w:sz w:val="28"/>
          <w:szCs w:val="28"/>
          <w:lang w:eastAsia="ru-RU"/>
        </w:rPr>
        <w:t>адресою</w:t>
      </w:r>
      <w:proofErr w:type="spellEnd"/>
      <w:r>
        <w:rPr>
          <w:rFonts w:ascii="Times New Roman" w:eastAsia="Times New Roman" w:hAnsi="Times New Roman" w:cs="Times New Roman"/>
          <w:sz w:val="28"/>
          <w:szCs w:val="28"/>
          <w:lang w:eastAsia="ru-RU"/>
        </w:rPr>
        <w:t xml:space="preserve">: вулиця ***, будинок ***, квартира ***, місто Бровари Броварського району Київської області. </w:t>
      </w:r>
      <w:proofErr w:type="spellStart"/>
      <w:r>
        <w:rPr>
          <w:rFonts w:ascii="Times New Roman" w:eastAsia="Times New Roman" w:hAnsi="Times New Roman" w:cs="Times New Roman"/>
          <w:sz w:val="28"/>
          <w:szCs w:val="28"/>
          <w:lang w:eastAsia="ru-RU"/>
        </w:rPr>
        <w:t>Самозайнята</w:t>
      </w:r>
      <w:proofErr w:type="spellEnd"/>
      <w:r>
        <w:rPr>
          <w:rFonts w:ascii="Times New Roman" w:eastAsia="Times New Roman" w:hAnsi="Times New Roman" w:cs="Times New Roman"/>
          <w:sz w:val="28"/>
          <w:szCs w:val="28"/>
          <w:lang w:eastAsia="ru-RU"/>
        </w:rPr>
        <w:t xml:space="preserve"> особа, середньомісячний дохід, з її слів, складає близько *** грн;</w:t>
      </w:r>
    </w:p>
    <w:p w14:paraId="3196C118" w14:textId="77777777" w:rsidR="009D14F4" w:rsidRDefault="009D14F4" w:rsidP="009D14F4">
      <w:pPr>
        <w:pStyle w:val="a8"/>
        <w:numPr>
          <w:ilvl w:val="0"/>
          <w:numId w:val="1"/>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 син *** від попереднього шлюбу, проживає, але зареєстрований за місцем реєстрації матері. Учень *** класу Броварського ліцею №*** Броварської міської ради Броварського району Київської області.</w:t>
      </w:r>
    </w:p>
    <w:p w14:paraId="7F7A8F7B"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Із 06.02 по 08.02.2024 фахівцем із соціальної роботи Центру було проведено оцінку потреб ***, про що було складено відповідний висновок, згідно з яким у родині наявні складні життєві обставини, проте батько здатний їх долати та в повному обсязі задовольняє потреби обох дітей.</w:t>
      </w:r>
    </w:p>
    <w:p w14:paraId="1BDF52C1"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роздруківки руху коштів *** по картці АТ «***» від ***, </w:t>
      </w:r>
      <w:r>
        <w:rPr>
          <w:rFonts w:ascii="Times New Roman" w:eastAsia="Times New Roman" w:hAnsi="Times New Roman" w:cs="Times New Roman"/>
          <w:sz w:val="28"/>
          <w:szCs w:val="28"/>
          <w:lang w:val="ru-RU" w:eastAsia="ru-RU"/>
        </w:rPr>
        <w:t xml:space="preserve">сума </w:t>
      </w:r>
      <w:proofErr w:type="spellStart"/>
      <w:r>
        <w:rPr>
          <w:rFonts w:ascii="Times New Roman" w:eastAsia="Times New Roman" w:hAnsi="Times New Roman" w:cs="Times New Roman"/>
          <w:sz w:val="28"/>
          <w:szCs w:val="28"/>
          <w:lang w:val="ru-RU" w:eastAsia="ru-RU"/>
        </w:rPr>
        <w:t>зарахувань</w:t>
      </w:r>
      <w:proofErr w:type="spellEnd"/>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у період із 01.03.2023 по 17.01.2024 становить ***</w:t>
      </w:r>
      <w:r>
        <w:rPr>
          <w:rFonts w:ascii="Times New Roman" w:eastAsia="Times New Roman" w:hAnsi="Times New Roman" w:cs="Times New Roman"/>
          <w:sz w:val="28"/>
          <w:szCs w:val="28"/>
          <w:lang w:val="ru-RU" w:eastAsia="ru-RU"/>
        </w:rPr>
        <w:t>грн.</w:t>
      </w:r>
    </w:p>
    <w:p w14:paraId="61766D55"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Згідно з довідками від 23.01.2024, наданими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під наглядом лікаря-психіатра та лікаря-нарколога не перебуває.</w:t>
      </w:r>
    </w:p>
    <w:p w14:paraId="174D5110"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Відповідно до посвідчення, серія *** №***, виданого Адміністрацією Державної спеціальної служби транспорту, *** має право на пільги, встановлені законодавством України для ветеранів війни – учасників бойових дій.</w:t>
      </w:r>
    </w:p>
    <w:p w14:paraId="0C2B9DF8"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Відповідно до характеристики від ***, наданої Броварським ліцеєм №*** Броварського району Київської області, ***, учениця *** класу, навчається в ліцеї *** рік. Загальне ставлення дівчинки до навчання позитивне. Володіє елементарними навичками самообслуговування. Дотримується правил поведінки під час уроку, гри, відпочинку. Бере активну участь у житті класу. Дитина спокійна, врівноважена. В ліцей приходить з гарним настроєм. Дуже позитивна та творча учениця, неконфліктна. Завжди охайна. В класі має друзів та користується повагою серед однокласників. Вихованням дитини займаються батько, ***, зі своєю дружиною, ***. Забезпечена всім необхідним шкільним приладдям та речами, які необхідні для навчання. Батько з дружиною завжди на зв’язку, цікавляться досягненнями ***, створюють позитивне середовище для її навчання. На початку першого семестру, коли дівчинка знала, що матір, ***, має прийти до ліцею, скаржилася на погане самопочуття, був помітно пригнічений настрій. Матір періодично цікавиться емоційним станом своєї доньки та успішністю в навчанні. Загалом психоемоційний стан *** задовільний, але потребує позитивного покращення, стабільності, нормалізації, що можна досягти за умови взаєморозуміння, спільних домовленостей між батьком та матір’ю ***.</w:t>
      </w:r>
    </w:p>
    <w:p w14:paraId="0057EDB1"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результатів психологічного обстеження, наданого відділенням </w:t>
      </w:r>
      <w:proofErr w:type="spellStart"/>
      <w:r>
        <w:rPr>
          <w:rFonts w:ascii="Times New Roman" w:eastAsia="Times New Roman" w:hAnsi="Times New Roman" w:cs="Times New Roman"/>
          <w:sz w:val="28"/>
          <w:szCs w:val="28"/>
          <w:lang w:eastAsia="ru-RU"/>
        </w:rPr>
        <w:t>нейрореабілітації</w:t>
      </w:r>
      <w:proofErr w:type="spellEnd"/>
      <w:r>
        <w:rPr>
          <w:rFonts w:ascii="Times New Roman" w:eastAsia="Times New Roman" w:hAnsi="Times New Roman" w:cs="Times New Roman"/>
          <w:sz w:val="28"/>
          <w:szCs w:val="28"/>
          <w:lang w:eastAsia="ru-RU"/>
        </w:rPr>
        <w:t xml:space="preserve"> дітей КНП «***», *** перебуває в тривожному стані, потребує захисту й підтримки. Дитина має прихильність і прив’язаність до батька. </w:t>
      </w:r>
      <w:proofErr w:type="spellStart"/>
      <w:r>
        <w:rPr>
          <w:rFonts w:ascii="Times New Roman" w:eastAsia="Times New Roman" w:hAnsi="Times New Roman" w:cs="Times New Roman"/>
          <w:sz w:val="28"/>
          <w:szCs w:val="28"/>
          <w:lang w:eastAsia="ru-RU"/>
        </w:rPr>
        <w:t>Емоційно</w:t>
      </w:r>
      <w:proofErr w:type="spellEnd"/>
      <w:r>
        <w:rPr>
          <w:rFonts w:ascii="Times New Roman" w:eastAsia="Times New Roman" w:hAnsi="Times New Roman" w:cs="Times New Roman"/>
          <w:sz w:val="28"/>
          <w:szCs w:val="28"/>
          <w:lang w:eastAsia="ru-RU"/>
        </w:rPr>
        <w:t xml:space="preserve"> близька до *** дружина батька, ***, та її син ***. При згадуванні про біологічну матір дитина починає нервувати, проявляється почуття тривоги.</w:t>
      </w:r>
    </w:p>
    <w:p w14:paraId="4846546D" w14:textId="77777777" w:rsidR="009D14F4" w:rsidRDefault="009D14F4" w:rsidP="009D14F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декларацією №*** від *** 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 є пацієнтом даної медичної установи.</w:t>
      </w:r>
    </w:p>
    <w:p w14:paraId="4D21AB1F"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07 лютого 2024 року спеціалістом Служби повторно було проведено бесіду з ***, у ході якої останній повідомив, що після постанови суду *** протягом декількох місяців безперешкодно зустрічалася з матір’ю без його присутності, однак згодом дитина відмовилася йти на зустрічі, пояснивши батьку, що матір на неї кричить. З того часу донька неохоче йде на зустрічі з матір’ю, які тривають не більше 10 хвилин. У зв’язку з цим ***, зі слів батька, </w:t>
      </w:r>
      <w:r>
        <w:rPr>
          <w:rFonts w:ascii="Times New Roman" w:eastAsia="Times New Roman" w:hAnsi="Times New Roman" w:cs="Times New Roman"/>
          <w:sz w:val="28"/>
          <w:szCs w:val="28"/>
          <w:lang w:eastAsia="ru-RU"/>
        </w:rPr>
        <w:lastRenderedPageBreak/>
        <w:t xml:space="preserve">почала звинувачувати його в перешкоджанні зустрічей та налаштовуванні дитини проти неї. З огляду на це, під час однієї з таких зустрічей він змушений був викликати поліцію для фіксування факту відмови *** зустрічатися з матір’ю. </w:t>
      </w:r>
    </w:p>
    <w:p w14:paraId="1FAE9E1A"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Як стверджує ***, він не перешкоджає матері в зустрічах із дитиною та виконує постанову *** апеляційного суду, що підтверджується актами державного виконавця. Також батько надав спеціалісту декілька відео зустрічей *** з донькою у визначені судом дні, з яких убачається, що *** неохоче спілкується з матір’ю при зустрічах, а на одному з відео навіть плаче. *** запевнив, що не налаштовує доньку проти матері. Зауважив, що постійно вмовляє дитину спілкуватися з нею, відповідати на її телефонні дзвінки, проте, з його слів, *** не має бажання це робити. Коли матір їй телефонує, донька може сказати, що занята або взагалі не підняти слухавку. </w:t>
      </w:r>
    </w:p>
    <w:p w14:paraId="08F41D1F"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зі слів батька, веде себе «неадекватно»: після </w:t>
      </w:r>
      <w:proofErr w:type="spellStart"/>
      <w:r>
        <w:rPr>
          <w:rFonts w:ascii="Times New Roman" w:eastAsia="Times New Roman" w:hAnsi="Times New Roman" w:cs="Times New Roman"/>
          <w:sz w:val="28"/>
          <w:szCs w:val="28"/>
          <w:lang w:eastAsia="ru-RU"/>
        </w:rPr>
        <w:t>смс</w:t>
      </w:r>
      <w:proofErr w:type="spellEnd"/>
      <w:r>
        <w:rPr>
          <w:rFonts w:ascii="Times New Roman" w:eastAsia="Times New Roman" w:hAnsi="Times New Roman" w:cs="Times New Roman"/>
          <w:sz w:val="28"/>
          <w:szCs w:val="28"/>
          <w:lang w:eastAsia="ru-RU"/>
        </w:rPr>
        <w:t xml:space="preserve">-повідомлення про те, що дитина захворіла матір може все одно вимагати зустрічі з нею відповідно до встановленого графіку. Навіть коли *** знаходився в лікарні на стаціонарному лікуванні в місті ***, *** йому писала, що чекає дитину за </w:t>
      </w:r>
      <w:proofErr w:type="spellStart"/>
      <w:r>
        <w:rPr>
          <w:rFonts w:ascii="Times New Roman" w:eastAsia="Times New Roman" w:hAnsi="Times New Roman" w:cs="Times New Roman"/>
          <w:sz w:val="28"/>
          <w:szCs w:val="28"/>
          <w:lang w:eastAsia="ru-RU"/>
        </w:rPr>
        <w:t>адресою</w:t>
      </w:r>
      <w:proofErr w:type="spellEnd"/>
      <w:r>
        <w:rPr>
          <w:rFonts w:ascii="Times New Roman" w:eastAsia="Times New Roman" w:hAnsi="Times New Roman" w:cs="Times New Roman"/>
          <w:sz w:val="28"/>
          <w:szCs w:val="28"/>
          <w:lang w:eastAsia="ru-RU"/>
        </w:rPr>
        <w:t xml:space="preserve"> свого проживання згідно з графіком. Як стверджує батько, матір не цікавить емоційний стан доньки та її бажання, тому що «для неї головне, що хоче вона сама». Якщо *** не відповідає на дзвінок матері, остання може телефонувати дитині «десять разів підряд». </w:t>
      </w:r>
    </w:p>
    <w:p w14:paraId="180DE14A"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Також батько розповів про випадок, коли він попросив матір купити ліки для *** (остання на той час хворіла) та ввечері біля 18.00 год, коли він буде вдома, занести за його </w:t>
      </w:r>
      <w:proofErr w:type="spellStart"/>
      <w:r>
        <w:rPr>
          <w:rFonts w:ascii="Times New Roman" w:eastAsia="Times New Roman" w:hAnsi="Times New Roman" w:cs="Times New Roman"/>
          <w:sz w:val="28"/>
          <w:szCs w:val="28"/>
          <w:lang w:eastAsia="ru-RU"/>
        </w:rPr>
        <w:t>адресою</w:t>
      </w:r>
      <w:proofErr w:type="spellEnd"/>
      <w:r>
        <w:rPr>
          <w:rFonts w:ascii="Times New Roman" w:eastAsia="Times New Roman" w:hAnsi="Times New Roman" w:cs="Times New Roman"/>
          <w:sz w:val="28"/>
          <w:szCs w:val="28"/>
          <w:lang w:eastAsia="ru-RU"/>
        </w:rPr>
        <w:t xml:space="preserve"> проживання. Проте *** прийшла близько 16.00 год, коли вдома знаходилися лише малолітня *** та його дружина. Оскільки остання, зі слів ***, вже мала негативний досвід спілкування з матір’ю дитини, тому не стала відчиняти їй двері квартири. Тоді *** натиснула на кнопку дзвінка та тривалий час дзвонила в двері, в результаті чого дзвінок </w:t>
      </w:r>
      <w:proofErr w:type="spellStart"/>
      <w:r>
        <w:rPr>
          <w:rFonts w:ascii="Times New Roman" w:eastAsia="Times New Roman" w:hAnsi="Times New Roman" w:cs="Times New Roman"/>
          <w:sz w:val="28"/>
          <w:szCs w:val="28"/>
          <w:lang w:eastAsia="ru-RU"/>
        </w:rPr>
        <w:t>задимівся</w:t>
      </w:r>
      <w:proofErr w:type="spellEnd"/>
      <w:r>
        <w:rPr>
          <w:rFonts w:ascii="Times New Roman" w:eastAsia="Times New Roman" w:hAnsi="Times New Roman" w:cs="Times New Roman"/>
          <w:sz w:val="28"/>
          <w:szCs w:val="28"/>
          <w:lang w:eastAsia="ru-RU"/>
        </w:rPr>
        <w:t xml:space="preserve"> й згорів.</w:t>
      </w:r>
    </w:p>
    <w:p w14:paraId="6788A21B"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стверджує, що донька знаходиться на його повному матеріальному утриманні. Додав, що матір при зустрічах передає дитині солодощі та деякі бувші у використанні речі, менші за розміром. Зазначив, що на його пропозицію придбати разом *** зимове взуття вона </w:t>
      </w:r>
      <w:proofErr w:type="spellStart"/>
      <w:r>
        <w:rPr>
          <w:rFonts w:ascii="Times New Roman" w:eastAsia="Times New Roman" w:hAnsi="Times New Roman" w:cs="Times New Roman"/>
          <w:sz w:val="28"/>
          <w:szCs w:val="28"/>
          <w:lang w:eastAsia="ru-RU"/>
        </w:rPr>
        <w:t>разово</w:t>
      </w:r>
      <w:proofErr w:type="spellEnd"/>
      <w:r>
        <w:rPr>
          <w:rFonts w:ascii="Times New Roman" w:eastAsia="Times New Roman" w:hAnsi="Times New Roman" w:cs="Times New Roman"/>
          <w:sz w:val="28"/>
          <w:szCs w:val="28"/>
          <w:lang w:eastAsia="ru-RU"/>
        </w:rPr>
        <w:t xml:space="preserve"> надала кошти в половину його вартості. Іншої матеріальної допомоги на утримання доньки *** не надає.</w:t>
      </w:r>
    </w:p>
    <w:p w14:paraId="7FBFD7EC" w14:textId="77777777" w:rsidR="009D14F4" w:rsidRDefault="009D14F4" w:rsidP="009D14F4">
      <w:pPr>
        <w:pStyle w:val="a8"/>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16 лютого 2024 року спеціалістом Служби та фахівцем Центру було вкотре здійснено обстеження умов проживання *** за </w:t>
      </w:r>
      <w:proofErr w:type="spellStart"/>
      <w:r>
        <w:rPr>
          <w:rFonts w:ascii="Times New Roman" w:eastAsia="Times New Roman" w:hAnsi="Times New Roman" w:cs="Times New Roman"/>
          <w:sz w:val="28"/>
          <w:szCs w:val="28"/>
          <w:lang w:eastAsia="ru-RU"/>
        </w:rPr>
        <w:t>адресою</w:t>
      </w:r>
      <w:proofErr w:type="spellEnd"/>
      <w:r>
        <w:rPr>
          <w:rFonts w:ascii="Times New Roman" w:eastAsia="Times New Roman" w:hAnsi="Times New Roman" w:cs="Times New Roman"/>
          <w:sz w:val="28"/>
          <w:szCs w:val="28"/>
          <w:lang w:eastAsia="ru-RU"/>
        </w:rPr>
        <w:t xml:space="preserve">: вулиця ***, будинок ***, квартира ***, місто Бровари Броварського району Київської області, про що було складено відповідний акт №***. У ході обстеження було з’ясовано, що </w:t>
      </w:r>
      <w:r>
        <w:rPr>
          <w:rFonts w:ascii="Times New Roman" w:eastAsia="Times New Roman" w:hAnsi="Times New Roman" w:cs="Times New Roman"/>
          <w:color w:val="000000" w:themeColor="text1"/>
          <w:sz w:val="28"/>
          <w:szCs w:val="28"/>
          <w:lang w:eastAsia="ru-RU"/>
        </w:rPr>
        <w:t xml:space="preserve">остання разом зі своїм малолітнім сином проживає в орендованій нею однокімнатній квартирі з жовтня 2022 року, орендна плата складає 5000,00 грн без сплати за комунальні послуги. Загальна площа близько 58,0 </w:t>
      </w:r>
      <w:proofErr w:type="spellStart"/>
      <w:r>
        <w:rPr>
          <w:rFonts w:ascii="Times New Roman" w:eastAsia="Times New Roman" w:hAnsi="Times New Roman" w:cs="Times New Roman"/>
          <w:color w:val="000000" w:themeColor="text1"/>
          <w:sz w:val="28"/>
          <w:szCs w:val="28"/>
          <w:lang w:eastAsia="ru-RU"/>
        </w:rPr>
        <w:t>кв.м</w:t>
      </w:r>
      <w:proofErr w:type="spellEnd"/>
      <w:r>
        <w:rPr>
          <w:rFonts w:ascii="Times New Roman" w:eastAsia="Times New Roman" w:hAnsi="Times New Roman" w:cs="Times New Roman"/>
          <w:color w:val="000000" w:themeColor="text1"/>
          <w:sz w:val="28"/>
          <w:szCs w:val="28"/>
          <w:lang w:eastAsia="ru-RU"/>
        </w:rPr>
        <w:t xml:space="preserve">, житлова – близько 23,0 </w:t>
      </w:r>
      <w:proofErr w:type="spellStart"/>
      <w:r>
        <w:rPr>
          <w:rFonts w:ascii="Times New Roman" w:eastAsia="Times New Roman" w:hAnsi="Times New Roman" w:cs="Times New Roman"/>
          <w:color w:val="000000" w:themeColor="text1"/>
          <w:sz w:val="28"/>
          <w:szCs w:val="28"/>
          <w:lang w:eastAsia="ru-RU"/>
        </w:rPr>
        <w:t>кв.м</w:t>
      </w:r>
      <w:proofErr w:type="spellEnd"/>
      <w:r>
        <w:rPr>
          <w:rFonts w:ascii="Times New Roman" w:eastAsia="Times New Roman" w:hAnsi="Times New Roman" w:cs="Times New Roman"/>
          <w:color w:val="000000" w:themeColor="text1"/>
          <w:sz w:val="28"/>
          <w:szCs w:val="28"/>
          <w:lang w:eastAsia="ru-RU"/>
        </w:rPr>
        <w:t xml:space="preserve">. Наявне водо-, </w:t>
      </w:r>
      <w:proofErr w:type="spellStart"/>
      <w:r>
        <w:rPr>
          <w:rFonts w:ascii="Times New Roman" w:eastAsia="Times New Roman" w:hAnsi="Times New Roman" w:cs="Times New Roman"/>
          <w:color w:val="000000" w:themeColor="text1"/>
          <w:sz w:val="28"/>
          <w:szCs w:val="28"/>
          <w:lang w:eastAsia="ru-RU"/>
        </w:rPr>
        <w:t>електро</w:t>
      </w:r>
      <w:proofErr w:type="spellEnd"/>
      <w:r>
        <w:rPr>
          <w:rFonts w:ascii="Times New Roman" w:eastAsia="Times New Roman" w:hAnsi="Times New Roman" w:cs="Times New Roman"/>
          <w:color w:val="000000" w:themeColor="text1"/>
          <w:sz w:val="28"/>
          <w:szCs w:val="28"/>
          <w:lang w:eastAsia="ru-RU"/>
        </w:rPr>
        <w:t xml:space="preserve">- та теплопостачання. Помешкання чисте, з косметичним ремонтом, оснащене </w:t>
      </w:r>
      <w:r>
        <w:rPr>
          <w:rFonts w:ascii="Times New Roman" w:eastAsia="Times New Roman" w:hAnsi="Times New Roman" w:cs="Times New Roman"/>
          <w:color w:val="000000" w:themeColor="text1"/>
          <w:sz w:val="28"/>
          <w:szCs w:val="28"/>
          <w:lang w:eastAsia="ru-RU"/>
        </w:rPr>
        <w:lastRenderedPageBreak/>
        <w:t xml:space="preserve">меблями та побутовою технікою. Санвузол сумісний. Для малолітнього Тимофія виділене окреме дитяче ліжко. Дитина забезпечена одягом, взуттям, продуктами харчування та іграшками відповідно віку. Для перебування *** з ночівлею наявний розкладний диван, який був придбаний матір’ю для доньки. Для проживання дітей створені належні умови. За цією </w:t>
      </w:r>
      <w:proofErr w:type="spellStart"/>
      <w:r>
        <w:rPr>
          <w:rFonts w:ascii="Times New Roman" w:eastAsia="Times New Roman" w:hAnsi="Times New Roman" w:cs="Times New Roman"/>
          <w:color w:val="000000" w:themeColor="text1"/>
          <w:sz w:val="28"/>
          <w:szCs w:val="28"/>
          <w:lang w:eastAsia="ru-RU"/>
        </w:rPr>
        <w:t>адресою</w:t>
      </w:r>
      <w:proofErr w:type="spellEnd"/>
      <w:r>
        <w:rPr>
          <w:rFonts w:ascii="Times New Roman" w:eastAsia="Times New Roman" w:hAnsi="Times New Roman" w:cs="Times New Roman"/>
          <w:color w:val="000000" w:themeColor="text1"/>
          <w:sz w:val="28"/>
          <w:szCs w:val="28"/>
          <w:lang w:eastAsia="ru-RU"/>
        </w:rPr>
        <w:t xml:space="preserve"> проживають:</w:t>
      </w:r>
    </w:p>
    <w:p w14:paraId="7DCB6B12" w14:textId="77777777" w:rsidR="009D14F4" w:rsidRDefault="009D14F4" w:rsidP="009D14F4">
      <w:pPr>
        <w:pStyle w:val="a8"/>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 матір дітей, зареєстрована за </w:t>
      </w:r>
      <w:proofErr w:type="spellStart"/>
      <w:r>
        <w:rPr>
          <w:rFonts w:ascii="Times New Roman" w:eastAsia="Times New Roman" w:hAnsi="Times New Roman" w:cs="Times New Roman"/>
          <w:color w:val="000000" w:themeColor="text1"/>
          <w:sz w:val="28"/>
          <w:szCs w:val="28"/>
          <w:lang w:eastAsia="ru-RU"/>
        </w:rPr>
        <w:t>адресою</w:t>
      </w:r>
      <w:proofErr w:type="spellEnd"/>
      <w:r>
        <w:rPr>
          <w:rFonts w:ascii="Times New Roman" w:eastAsia="Times New Roman" w:hAnsi="Times New Roman" w:cs="Times New Roman"/>
          <w:color w:val="000000" w:themeColor="text1"/>
          <w:sz w:val="28"/>
          <w:szCs w:val="28"/>
          <w:lang w:eastAsia="ru-RU"/>
        </w:rPr>
        <w:t>: вулиця *** будинок ***, село ***, *** район, *** область. Перебуває в декретній відпустці по догляду за дитиною. ФОП «***», середньомісячний дохід, з її слів, складає близько *** грн;</w:t>
      </w:r>
    </w:p>
    <w:p w14:paraId="7FD798EE" w14:textId="77777777" w:rsidR="009D14F4" w:rsidRDefault="009D14F4" w:rsidP="009D14F4">
      <w:pPr>
        <w:pStyle w:val="a8"/>
        <w:numPr>
          <w:ilvl w:val="0"/>
          <w:numId w:val="1"/>
        </w:numPr>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 син ***, зареєстрований за </w:t>
      </w:r>
      <w:proofErr w:type="spellStart"/>
      <w:r>
        <w:rPr>
          <w:rFonts w:ascii="Times New Roman" w:eastAsia="Times New Roman" w:hAnsi="Times New Roman" w:cs="Times New Roman"/>
          <w:color w:val="000000" w:themeColor="text1"/>
          <w:sz w:val="28"/>
          <w:szCs w:val="28"/>
          <w:lang w:eastAsia="ru-RU"/>
        </w:rPr>
        <w:t>адресою</w:t>
      </w:r>
      <w:proofErr w:type="spellEnd"/>
      <w:r>
        <w:rPr>
          <w:rFonts w:ascii="Times New Roman" w:eastAsia="Times New Roman" w:hAnsi="Times New Roman" w:cs="Times New Roman"/>
          <w:color w:val="000000" w:themeColor="text1"/>
          <w:sz w:val="28"/>
          <w:szCs w:val="28"/>
          <w:lang w:eastAsia="ru-RU"/>
        </w:rPr>
        <w:t>: вулиця ***, будинок ***, квартира ***, станція «***», *** район, *** область (місце реєстрації батька дитини).</w:t>
      </w:r>
    </w:p>
    <w:p w14:paraId="0D12EB5C" w14:textId="77777777" w:rsidR="009D14F4" w:rsidRDefault="009D14F4" w:rsidP="009D14F4">
      <w:pPr>
        <w:pStyle w:val="a8"/>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Із 06.02 по 16.02.2024 фахівцем із соціальної роботи Центру було проведено оцінку потреб ***, про що було складено відповідний висновок, згідно з яким в сім’ї останньої наявні складні життєві обставини, проте матір здатна їх долати та задовольняти потреби свого малолітнього сина ***.</w:t>
      </w:r>
    </w:p>
    <w:p w14:paraId="29DBD681" w14:textId="77777777" w:rsidR="009D14F4" w:rsidRDefault="009D14F4" w:rsidP="009D14F4">
      <w:pPr>
        <w:pStyle w:val="a8"/>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Відповідно до роздруківки банківських транзакцій ***, у період із 27.10.2023 по 18.01.2024 на її картковий рахунок було зараховано кошти на суму *** грн (аліменти на утримання малолітнього ***, стягнені відповідно до судового наказу Броварського міськрайонного суду Київської області в цивільній справі №***). Інших документів про джерела доходів *** не надала.</w:t>
      </w:r>
    </w:p>
    <w:p w14:paraId="71C0E189" w14:textId="77777777" w:rsidR="009D14F4" w:rsidRDefault="009D14F4" w:rsidP="009D14F4">
      <w:pPr>
        <w:pStyle w:val="a8"/>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Згідно з листом управління соціального захисту населення Броварської міської ради Броварського району Київської області від *** №***, *** перебуває на обліку та отримує державну соціальну допомогу при народженні дитини, ***, *** </w:t>
      </w:r>
      <w:proofErr w:type="spellStart"/>
      <w:r>
        <w:rPr>
          <w:rFonts w:ascii="Times New Roman" w:eastAsia="Times New Roman" w:hAnsi="Times New Roman" w:cs="Times New Roman"/>
          <w:color w:val="000000" w:themeColor="text1"/>
          <w:sz w:val="28"/>
          <w:szCs w:val="28"/>
          <w:lang w:eastAsia="ru-RU"/>
        </w:rPr>
        <w:t>р.н</w:t>
      </w:r>
      <w:proofErr w:type="spellEnd"/>
      <w:r>
        <w:rPr>
          <w:rFonts w:ascii="Times New Roman" w:eastAsia="Times New Roman" w:hAnsi="Times New Roman" w:cs="Times New Roman"/>
          <w:color w:val="000000" w:themeColor="text1"/>
          <w:sz w:val="28"/>
          <w:szCs w:val="28"/>
          <w:lang w:eastAsia="ru-RU"/>
        </w:rPr>
        <w:t>., яка призначена з 01.01.2022 по 31.01.2025. Також разом із малолітнім сином, ***, отримують допомогу на проживання внутрішньо переміщеним особам згідно постанови Кабінету Міністрів України                                   від 20.03.2022 №332 «Порядок надання допомоги на проживання внутрішньо переміщеним особам», яка призначена з 01.08.2022 по 29.08.2024.</w:t>
      </w:r>
    </w:p>
    <w:p w14:paraId="0F993A56"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Згідно з довідками від 26.01.2024, наданими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під наглядом лікаря-психіатра та лікаря-нарколога не перебуває.</w:t>
      </w:r>
    </w:p>
    <w:p w14:paraId="045FA892" w14:textId="77777777" w:rsidR="009D14F4" w:rsidRDefault="009D14F4" w:rsidP="009D14F4">
      <w:pPr>
        <w:pStyle w:val="a8"/>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Відповідно до інформації з Єдиного реєстру боржників від ***, *** перебуває в даному реєстрі в категорії стягнення коштів.</w:t>
      </w:r>
    </w:p>
    <w:p w14:paraId="64D2ACC6"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u w:val="double"/>
          <w:lang w:eastAsia="ru-RU"/>
        </w:rPr>
      </w:pPr>
      <w:r>
        <w:rPr>
          <w:rFonts w:ascii="Times New Roman" w:eastAsia="Times New Roman" w:hAnsi="Times New Roman" w:cs="Times New Roman"/>
          <w:sz w:val="28"/>
          <w:szCs w:val="28"/>
          <w:lang w:eastAsia="ru-RU"/>
        </w:rPr>
        <w:t xml:space="preserve">09 лютого 2024 року спеціалістом Служби було проведено бесіду з ***, в ході якої остання повідомила, що після винесення судом постанови про визначення їй днів та годин спілкування з донькою, ***декілька разів безперешкодно приходила до неї за місцем її проживання. Зі слів матері, дитина з задоволенням проводила час із нею та братом ***. Малолітня навіть просила її зателефонувати батьку, щоб на довше затриматися в неї. Проте після випадку, коли *** виявила бажання залишитися в матері з ночівлею їхні зустрічі, зі слів ***, почали відбуватися в присутності батька та його дружини </w:t>
      </w:r>
      <w:r>
        <w:rPr>
          <w:rFonts w:ascii="Times New Roman" w:eastAsia="Times New Roman" w:hAnsi="Times New Roman" w:cs="Times New Roman"/>
          <w:sz w:val="28"/>
          <w:szCs w:val="28"/>
          <w:lang w:eastAsia="ru-RU"/>
        </w:rPr>
        <w:lastRenderedPageBreak/>
        <w:t>на нейтральній території. Згодом дитина перестала виявляти бажання зустрічатися з нею, їхні зустрічі тривали всього лише декілька хвилин. Як стверджує ***, її колишній чоловік обмовляє її в присутності *** та розповідає, що вона б’є ***, що й стало, на її думку, причиною відсторонення доньки та її небажання контактувати з матір’ю. Хоча раніше, з її слів, *** говорила, що хоче жити з нею, *** і батьком. На запитання спеціаліста коли останній раз *** зустрічалася з донькою відповіла, що в кінці січня 2024 року. Зазначила, що наразі батько хворіє та не має можливості привести дитину на зустріч. Проте засобами мобільного зв’язку вони спілкуються часто, хоча й недовго. Як стверджує матір, батько не дає їй можливість брати участь у матеріальному утриманні доньки: не приймає подарунки, одяг та гроші. Також, з її слів, *** налаштовує дитину проти неї, що негативно відображається на їхніх з *** відносинах.</w:t>
      </w:r>
    </w:p>
    <w:p w14:paraId="013B0991"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Матір зауважила, що хоче визначити місце проживання доньки з собою. Вважає, що нею створені всі необхідні умови для її проживання та виховання. Зауважила, що дитині потрібна матір. Додала, що батько в силу своєї занятості не приділяє достатньо часу та уваги дитині, а перекладає свої повноваження на дружину ***.</w:t>
      </w:r>
      <w:r>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Також, зі слів матері, донька *** мешкає в одній кімнаті з сином ***, що, на її думку, неприпустимо.</w:t>
      </w:r>
    </w:p>
    <w:p w14:paraId="50EAA6CA"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надала флеш-носій з аудіо-файлами, на яких відтворені зустрічі матері з донькою в приміщенні школи та за місцем проживання матері, під час яких остання говорить ***, що любить її, на що дитина відповідає, що любить її теж. Також наявне відео, на якому *** принесла ліки для *** до помешкання колишнього чоловіка. На деяких із цих відео присутні сцени конфліктних ситуацій між матір’ю дитини та дружиною батька.</w:t>
      </w:r>
    </w:p>
    <w:p w14:paraId="550D662E" w14:textId="77777777" w:rsidR="009D14F4" w:rsidRP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sidRPr="009D14F4">
        <w:rPr>
          <w:rFonts w:ascii="Times New Roman" w:eastAsia="Times New Roman" w:hAnsi="Times New Roman" w:cs="Times New Roman"/>
          <w:sz w:val="28"/>
          <w:szCs w:val="28"/>
          <w:lang w:eastAsia="ru-RU"/>
        </w:rPr>
        <w:t>Згідно з листом Броварського РУП ГУ НП в Київській області                              від *** №***, *** притягалась до адміністративної відповідальності:</w:t>
      </w:r>
    </w:p>
    <w:p w14:paraId="7E15CCFF" w14:textId="77777777" w:rsidR="009D14F4" w:rsidRPr="009D14F4" w:rsidRDefault="009D14F4" w:rsidP="009D14F4">
      <w:pPr>
        <w:pStyle w:val="a8"/>
        <w:numPr>
          <w:ilvl w:val="0"/>
          <w:numId w:val="1"/>
        </w:numPr>
        <w:spacing w:after="0" w:line="240" w:lineRule="auto"/>
        <w:ind w:left="0" w:firstLine="567"/>
        <w:jc w:val="both"/>
        <w:rPr>
          <w:rStyle w:val="a9"/>
          <w:rFonts w:ascii="Times New Roman" w:hAnsi="Times New Roman" w:cs="Times New Roman"/>
          <w:i w:val="0"/>
        </w:rPr>
      </w:pPr>
      <w:r w:rsidRPr="009D14F4">
        <w:rPr>
          <w:rFonts w:ascii="Times New Roman" w:eastAsia="Times New Roman" w:hAnsi="Times New Roman" w:cs="Times New Roman"/>
          <w:sz w:val="28"/>
          <w:szCs w:val="28"/>
          <w:lang w:eastAsia="ru-RU"/>
        </w:rPr>
        <w:t>*** за частиною першою статті 178 КУпАП (</w:t>
      </w:r>
      <w:r w:rsidRPr="009D14F4">
        <w:rPr>
          <w:rStyle w:val="a9"/>
          <w:rFonts w:ascii="Times New Roman" w:hAnsi="Times New Roman" w:cs="Times New Roman"/>
          <w:i w:val="0"/>
          <w:iCs w:val="0"/>
          <w:sz w:val="28"/>
          <w:szCs w:val="28"/>
        </w:rPr>
        <w:t>розпивання пива, алкогольних, слабоалкогольних напоїв у заборонених законом місцях або поява у громадських місцях у п'яному вигляді)</w:t>
      </w:r>
      <w:r w:rsidRPr="009D14F4">
        <w:rPr>
          <w:rStyle w:val="a9"/>
          <w:rFonts w:ascii="Times New Roman" w:hAnsi="Times New Roman" w:cs="Times New Roman"/>
          <w:sz w:val="28"/>
          <w:szCs w:val="28"/>
        </w:rPr>
        <w:t xml:space="preserve"> </w:t>
      </w:r>
      <w:r w:rsidRPr="009D14F4">
        <w:rPr>
          <w:rFonts w:ascii="Times New Roman" w:eastAsia="Times New Roman" w:hAnsi="Times New Roman" w:cs="Times New Roman"/>
          <w:sz w:val="28"/>
          <w:szCs w:val="28"/>
          <w:lang w:eastAsia="ru-RU"/>
        </w:rPr>
        <w:t>та накладено стягнення у вигляді штрафу в розмірі 51 грн</w:t>
      </w:r>
      <w:r w:rsidRPr="009D14F4">
        <w:rPr>
          <w:rStyle w:val="a9"/>
          <w:rFonts w:ascii="Times New Roman" w:hAnsi="Times New Roman" w:cs="Times New Roman"/>
          <w:sz w:val="28"/>
          <w:szCs w:val="28"/>
        </w:rPr>
        <w:t>;</w:t>
      </w:r>
    </w:p>
    <w:p w14:paraId="25664E1F" w14:textId="77777777" w:rsidR="009D14F4" w:rsidRPr="009D14F4" w:rsidRDefault="009D14F4" w:rsidP="009D14F4">
      <w:pPr>
        <w:pStyle w:val="a8"/>
        <w:numPr>
          <w:ilvl w:val="0"/>
          <w:numId w:val="1"/>
        </w:numPr>
        <w:spacing w:after="0" w:line="240" w:lineRule="auto"/>
        <w:ind w:left="0" w:firstLine="567"/>
        <w:jc w:val="both"/>
        <w:rPr>
          <w:rStyle w:val="a9"/>
          <w:rFonts w:ascii="Times New Roman" w:hAnsi="Times New Roman" w:cs="Times New Roman"/>
          <w:i w:val="0"/>
          <w:iCs w:val="0"/>
          <w:sz w:val="28"/>
          <w:szCs w:val="28"/>
        </w:rPr>
      </w:pPr>
      <w:r w:rsidRPr="009D14F4">
        <w:rPr>
          <w:rStyle w:val="a9"/>
          <w:rFonts w:ascii="Times New Roman" w:hAnsi="Times New Roman" w:cs="Times New Roman"/>
          <w:i w:val="0"/>
          <w:iCs w:val="0"/>
          <w:sz w:val="28"/>
          <w:szCs w:val="28"/>
        </w:rPr>
        <w:t>*** складено протокол про адміністративне правопорушення за частиною 1 статті 173-2 КУпАП (вчинення домашнього насильства) та направлено на розгляд до Броварського міськрайонного суду Київської області. Рішення по справі на теперішній час не прийнято.</w:t>
      </w:r>
    </w:p>
    <w:p w14:paraId="60CFBBEC" w14:textId="77777777" w:rsidR="009D14F4" w:rsidRPr="009D14F4" w:rsidRDefault="009D14F4" w:rsidP="009D14F4">
      <w:pPr>
        <w:pStyle w:val="a8"/>
        <w:spacing w:after="0" w:line="240" w:lineRule="auto"/>
        <w:ind w:left="0" w:firstLine="567"/>
        <w:jc w:val="both"/>
        <w:rPr>
          <w:rStyle w:val="a9"/>
          <w:rFonts w:ascii="Times New Roman" w:hAnsi="Times New Roman" w:cs="Times New Roman"/>
          <w:i w:val="0"/>
          <w:iCs w:val="0"/>
          <w:sz w:val="28"/>
          <w:szCs w:val="28"/>
        </w:rPr>
      </w:pPr>
      <w:r w:rsidRPr="009D14F4">
        <w:rPr>
          <w:rStyle w:val="a9"/>
          <w:rFonts w:ascii="Times New Roman" w:hAnsi="Times New Roman" w:cs="Times New Roman"/>
          <w:i w:val="0"/>
          <w:iCs w:val="0"/>
          <w:sz w:val="28"/>
          <w:szCs w:val="28"/>
        </w:rPr>
        <w:t xml:space="preserve">*** в розшуку не перебуває. *** до адміністративної відповідальності не притягався, в розшуку не перебуває . </w:t>
      </w:r>
    </w:p>
    <w:p w14:paraId="1C694393" w14:textId="77777777" w:rsidR="009D14F4" w:rsidRDefault="009D14F4" w:rsidP="009D14F4">
      <w:pPr>
        <w:pStyle w:val="a8"/>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 xml:space="preserve">09 лютого 2024 року спеціалістом Служби було повторно проведено бесіду з малолітньою ***. Дівчинка </w:t>
      </w:r>
      <w:r>
        <w:rPr>
          <w:rFonts w:ascii="Times New Roman" w:eastAsia="Times New Roman" w:hAnsi="Times New Roman"/>
          <w:color w:val="000000"/>
          <w:sz w:val="28"/>
          <w:szCs w:val="28"/>
          <w:lang w:eastAsia="ru-RU"/>
        </w:rPr>
        <w:t xml:space="preserve">легко йшла на контакт та відверто відповідала на питання. У ході бесіди остання повідомила, що її звати *** та що їй *** років. </w:t>
      </w:r>
      <w:r>
        <w:rPr>
          <w:rFonts w:ascii="Times New Roman" w:eastAsia="Times New Roman" w:hAnsi="Times New Roman" w:cs="Times New Roman"/>
          <w:sz w:val="28"/>
          <w:szCs w:val="28"/>
          <w:lang w:eastAsia="ru-RU"/>
        </w:rPr>
        <w:t xml:space="preserve">Розповіла, що навчається в *** класі Броварського ліцею №***. На запитання спеціаліста хто її водить до школи та забирає відповіла, що батько або ***. На уточнююче запитання «Хто така ***?» дитина не змогла пояснити ким вона їй доводиться. В розмові дівчинка зазначила, що </w:t>
      </w:r>
      <w:r>
        <w:rPr>
          <w:rFonts w:ascii="Times New Roman" w:eastAsia="Times New Roman" w:hAnsi="Times New Roman" w:cs="Times New Roman"/>
          <w:sz w:val="28"/>
          <w:szCs w:val="28"/>
          <w:lang w:eastAsia="ru-RU"/>
        </w:rPr>
        <w:lastRenderedPageBreak/>
        <w:t xml:space="preserve">мешкає разом із «папою і ***», та разом зі спеціалістом з’ясували, що *** – це дружина її батька. Малолітня розповіла, що має багато друзів як серед </w:t>
      </w:r>
      <w:proofErr w:type="spellStart"/>
      <w:r>
        <w:rPr>
          <w:rFonts w:ascii="Times New Roman" w:eastAsia="Times New Roman" w:hAnsi="Times New Roman" w:cs="Times New Roman"/>
          <w:sz w:val="28"/>
          <w:szCs w:val="28"/>
          <w:lang w:eastAsia="ru-RU"/>
        </w:rPr>
        <w:t>дівчаток</w:t>
      </w:r>
      <w:proofErr w:type="spellEnd"/>
      <w:r>
        <w:rPr>
          <w:rFonts w:ascii="Times New Roman" w:eastAsia="Times New Roman" w:hAnsi="Times New Roman" w:cs="Times New Roman"/>
          <w:sz w:val="28"/>
          <w:szCs w:val="28"/>
          <w:lang w:eastAsia="ru-RU"/>
        </w:rPr>
        <w:t>, так і серед хлопчиків.</w:t>
      </w:r>
    </w:p>
    <w:p w14:paraId="0D521507" w14:textId="77777777" w:rsidR="009D14F4" w:rsidRDefault="009D14F4" w:rsidP="009D14F4">
      <w:pPr>
        <w:pStyle w:val="a8"/>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 запитання про щоденний режим дня *** розповіла, що</w:t>
      </w:r>
      <w:r>
        <w:rPr>
          <w:rFonts w:ascii="Times New Roman" w:eastAsia="Times New Roman" w:hAnsi="Times New Roman" w:cs="Times New Roman"/>
          <w:sz w:val="28"/>
          <w:szCs w:val="28"/>
          <w:lang w:eastAsia="ru-RU"/>
        </w:rPr>
        <w:t xml:space="preserve"> вранці вона зазвичай прокидається перед навчанням сама, іноді її будить ***. Одягається та збирається *** теж сама, проте батько або *** можуть допомогти їй у цьому. На запитання спеціаліста хто готує їй сніданки дівчинка відповіла: «Папа або ***». На сніданок, з її слів, вона їсть суп чи борщ, або вермішель.</w:t>
      </w:r>
    </w:p>
    <w:p w14:paraId="20FD70FB" w14:textId="77777777" w:rsidR="009D14F4" w:rsidRDefault="009D14F4" w:rsidP="009D14F4">
      <w:pPr>
        <w:pStyle w:val="a8"/>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Pr>
          <w:rFonts w:ascii="Times New Roman" w:eastAsia="Times New Roman" w:hAnsi="Times New Roman" w:cs="Times New Roman"/>
          <w:sz w:val="28"/>
          <w:szCs w:val="28"/>
          <w:lang w:eastAsia="ru-RU"/>
        </w:rPr>
        <w:t xml:space="preserve">алолітня повідомила, що </w:t>
      </w:r>
      <w:r>
        <w:rPr>
          <w:rFonts w:ascii="Times New Roman" w:eastAsia="Times New Roman" w:hAnsi="Times New Roman"/>
          <w:sz w:val="28"/>
          <w:szCs w:val="28"/>
          <w:lang w:eastAsia="ru-RU"/>
        </w:rPr>
        <w:t xml:space="preserve">зазвичай </w:t>
      </w:r>
      <w:r>
        <w:rPr>
          <w:rFonts w:ascii="Times New Roman" w:eastAsia="Times New Roman" w:hAnsi="Times New Roman" w:cs="Times New Roman"/>
          <w:sz w:val="28"/>
          <w:szCs w:val="28"/>
          <w:lang w:eastAsia="ru-RU"/>
        </w:rPr>
        <w:t xml:space="preserve">після уроків вона вдома обідає та відпочиває або грається на вулиці на дитячому майданчику (в залежності від погоди). На запитання спеціаліста як саме відпочиває після уроків дівчинка зазначила: «Можу </w:t>
      </w:r>
      <w:proofErr w:type="spellStart"/>
      <w:r>
        <w:rPr>
          <w:rFonts w:ascii="Times New Roman" w:eastAsia="Times New Roman" w:hAnsi="Times New Roman" w:cs="Times New Roman"/>
          <w:sz w:val="28"/>
          <w:szCs w:val="28"/>
          <w:lang w:eastAsia="ru-RU"/>
        </w:rPr>
        <w:t>помалювать</w:t>
      </w:r>
      <w:proofErr w:type="spellEnd"/>
      <w:r>
        <w:rPr>
          <w:rFonts w:ascii="Times New Roman" w:eastAsia="Times New Roman" w:hAnsi="Times New Roman" w:cs="Times New Roman"/>
          <w:sz w:val="28"/>
          <w:szCs w:val="28"/>
          <w:lang w:eastAsia="ru-RU"/>
        </w:rPr>
        <w:t xml:space="preserve">, дивлюся мультики, граюся іграшками або в телефоні граю». </w:t>
      </w:r>
    </w:p>
    <w:p w14:paraId="35E412F1"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Розповіла</w:t>
      </w:r>
      <w:r>
        <w:rPr>
          <w:rFonts w:ascii="Times New Roman" w:eastAsia="Times New Roman" w:hAnsi="Times New Roman" w:cs="Times New Roman"/>
          <w:sz w:val="28"/>
          <w:szCs w:val="28"/>
          <w:lang w:eastAsia="ru-RU"/>
        </w:rPr>
        <w:t xml:space="preserve">, що любить гратися з ***. На запитання «Хто такий ***?» *** відповіла: «Майже як брат, син ***». Повідомила, що йому десять років, а скоро буде одинадцять, уточнила, що восени. Про *** дівчинка розповіла, що він навчається в *** класі Броварського ліцею №*** у другу зміну. Зауважила, що до ліцею він ходить самостійно. Зі слів ***, з *** у неї дружні стосунки, проте іноді можуть посваритися, однак швидко миряться. </w:t>
      </w:r>
    </w:p>
    <w:p w14:paraId="09B78584" w14:textId="77777777" w:rsidR="009D14F4" w:rsidRDefault="009D14F4" w:rsidP="009D14F4">
      <w:pPr>
        <w:pStyle w:val="a8"/>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На запитання спеціаліста хто допомагає їй вчити </w:t>
      </w:r>
      <w:proofErr w:type="spellStart"/>
      <w:r>
        <w:rPr>
          <w:rFonts w:ascii="Times New Roman" w:eastAsia="Times New Roman" w:hAnsi="Times New Roman" w:cs="Times New Roman"/>
          <w:sz w:val="28"/>
          <w:szCs w:val="28"/>
          <w:lang w:eastAsia="ru-RU"/>
        </w:rPr>
        <w:t>уроки</w:t>
      </w:r>
      <w:proofErr w:type="spellEnd"/>
      <w:r>
        <w:rPr>
          <w:rFonts w:ascii="Times New Roman" w:eastAsia="Times New Roman" w:hAnsi="Times New Roman" w:cs="Times New Roman"/>
          <w:sz w:val="28"/>
          <w:szCs w:val="28"/>
          <w:lang w:eastAsia="ru-RU"/>
        </w:rPr>
        <w:t xml:space="preserve"> дівчинка відповіла: «Папа і *** можуть допомогти». Також дитина розповіла, що мешкає в одній кімнаті з *** і кішкою </w:t>
      </w:r>
      <w:proofErr w:type="spellStart"/>
      <w:r>
        <w:rPr>
          <w:rFonts w:ascii="Times New Roman" w:eastAsia="Times New Roman" w:hAnsi="Times New Roman" w:cs="Times New Roman"/>
          <w:sz w:val="28"/>
          <w:szCs w:val="28"/>
          <w:lang w:eastAsia="ru-RU"/>
        </w:rPr>
        <w:t>Масьою</w:t>
      </w:r>
      <w:proofErr w:type="spellEnd"/>
      <w:r>
        <w:rPr>
          <w:rFonts w:ascii="Times New Roman" w:eastAsia="Times New Roman" w:hAnsi="Times New Roman" w:cs="Times New Roman"/>
          <w:sz w:val="28"/>
          <w:szCs w:val="28"/>
          <w:lang w:eastAsia="ru-RU"/>
        </w:rPr>
        <w:t xml:space="preserve">, додала, що в неї та хлопчика окремі ліжка. </w:t>
      </w:r>
    </w:p>
    <w:p w14:paraId="6089C3E3"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Зі слів дівчинки, на вихідних вони сім’єю ходять у гості або гості приходять до них. Також, коли тепла погода, всі разом відвідують парк. *** повідомила, що батько працює будівельником, «</w:t>
      </w:r>
      <w:proofErr w:type="spellStart"/>
      <w:r>
        <w:rPr>
          <w:rFonts w:ascii="Times New Roman" w:eastAsia="Times New Roman" w:hAnsi="Times New Roman" w:cs="Times New Roman"/>
          <w:sz w:val="28"/>
          <w:szCs w:val="28"/>
          <w:lang w:eastAsia="ru-RU"/>
        </w:rPr>
        <w:t>дом</w:t>
      </w:r>
      <w:proofErr w:type="spellEnd"/>
      <w:r>
        <w:rPr>
          <w:rFonts w:ascii="Times New Roman" w:eastAsia="Times New Roman" w:hAnsi="Times New Roman" w:cs="Times New Roman"/>
          <w:sz w:val="28"/>
          <w:szCs w:val="28"/>
          <w:lang w:eastAsia="ru-RU"/>
        </w:rPr>
        <w:t xml:space="preserve"> будує», а *** «робить нігті» (майстер манікюру та педикюру). На запитання спеціаліста хто купує їй одяг та продукти харчування дитина відповіла: «Папа або ***, або вони разом». Додала, що коли просить їх купити для неї щось смачне з продуктів або солодощі, то вони завжди купують.</w:t>
      </w:r>
    </w:p>
    <w:p w14:paraId="202CB861"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запитання хто її лікує, коли вона хворіє та хто ходить на батьківські збори в ліцей *** відповіла: «*** або папа». Також дівчинка розповіла, що з *** мають обов’язки по домашньому господарству: одяг скласти, допомогти помити посуд, прибрати в кімнаті. </w:t>
      </w:r>
    </w:p>
    <w:p w14:paraId="6EAA1DB4" w14:textId="77777777" w:rsidR="009D14F4" w:rsidRDefault="009D14F4" w:rsidP="009D14F4">
      <w:pPr>
        <w:pStyle w:val="a8"/>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cs="Times New Roman"/>
          <w:sz w:val="28"/>
          <w:szCs w:val="28"/>
          <w:lang w:eastAsia="ru-RU"/>
        </w:rPr>
        <w:t xml:space="preserve">Коли спеціаліст запитала в дитини, що вона може розповісти про свою матір, дівчинка задала уточнююче питання: «Про яку?». Спеціаліст поцікавилася: «А скільки їх у тебе?». Дитина відповіла: «Дві. *** мені майже як мама», на що спеціаліст зауважила, що *** майже як матір, проте є рідна матір. *** повідомила, що її звати ***, однак при зустрічах вони спілкуються недовго. На запитання спеціаліста «Чому?» дівчинка відповіла: «Я не хочу з нею говорити, мені надоїло вже». Додала, що матір набридає їй своїми телефонними дзвінками. </w:t>
      </w:r>
    </w:p>
    <w:p w14:paraId="0F4272A3"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Спеціаліст поцікавилася де та з ким живе її матір, на що *** відповіла, що матір живе в однокімнатній квартирі з ***, уточнила: «Це мій маленький </w:t>
      </w:r>
      <w:r>
        <w:rPr>
          <w:rFonts w:ascii="Times New Roman" w:eastAsia="Times New Roman" w:hAnsi="Times New Roman" w:cs="Times New Roman"/>
          <w:sz w:val="28"/>
          <w:szCs w:val="28"/>
          <w:lang w:eastAsia="ru-RU"/>
        </w:rPr>
        <w:lastRenderedPageBreak/>
        <w:t>братик, йому два рочки». Зі слів дівчинки, останній раз вона була в матері в гостях близько одного року тому. На запитання спеціаліста чи хотіла б дівчинка спілкуватися з братиком відповіла, що ні та додала, що він не розмовляє.</w:t>
      </w:r>
    </w:p>
    <w:p w14:paraId="03348E97"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Спеціаліст поцікавилася</w:t>
      </w:r>
      <w:r>
        <w:rPr>
          <w:rFonts w:ascii="Times New Roman" w:eastAsia="Times New Roman" w:hAnsi="Times New Roman" w:cs="Times New Roman"/>
          <w:sz w:val="28"/>
          <w:szCs w:val="28"/>
          <w:lang w:eastAsia="ru-RU"/>
        </w:rPr>
        <w:t xml:space="preserve"> чи хоче *** зустрічатися з матір’ю, на що дитина відповіла, що не хоче. На запитання «Чому?» відповіла: «Я їй кажу, що хочу додому, а вона спілкується. Я знову кажу, що хочу додому, а вона все одно спілкується». На уточнююче запитання спеціаліста «Вона не чує, що саме ти хочеш?» дівчинка ствердно кивнула головою.</w:t>
      </w:r>
    </w:p>
    <w:p w14:paraId="124EF340"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запитання спеціаліста чи дарує матір *** якісь речі або солодощі остання відповіла, що дарує, однак речі, зі слів дитини, мають неприємний запах, а цукерки весь час однакові та в заклеєних </w:t>
      </w:r>
      <w:proofErr w:type="spellStart"/>
      <w:r>
        <w:rPr>
          <w:rFonts w:ascii="Times New Roman" w:eastAsia="Times New Roman" w:hAnsi="Times New Roman" w:cs="Times New Roman"/>
          <w:sz w:val="28"/>
          <w:szCs w:val="28"/>
          <w:lang w:eastAsia="ru-RU"/>
        </w:rPr>
        <w:t>скотчем</w:t>
      </w:r>
      <w:proofErr w:type="spellEnd"/>
      <w:r>
        <w:rPr>
          <w:rFonts w:ascii="Times New Roman" w:eastAsia="Times New Roman" w:hAnsi="Times New Roman" w:cs="Times New Roman"/>
          <w:sz w:val="28"/>
          <w:szCs w:val="28"/>
          <w:lang w:eastAsia="ru-RU"/>
        </w:rPr>
        <w:t xml:space="preserve"> коробках. Також дівчинка зазначила, що разом із цукерками в коробці була записка зі словами «Доця, я тебе люблю». Спеціаліст </w:t>
      </w:r>
      <w:r>
        <w:rPr>
          <w:rFonts w:ascii="Times New Roman" w:eastAsia="Times New Roman" w:hAnsi="Times New Roman"/>
          <w:sz w:val="28"/>
          <w:szCs w:val="28"/>
          <w:lang w:eastAsia="ru-RU"/>
        </w:rPr>
        <w:t>звернула</w:t>
      </w:r>
      <w:r>
        <w:rPr>
          <w:rFonts w:ascii="Times New Roman" w:eastAsia="Times New Roman" w:hAnsi="Times New Roman" w:cs="Times New Roman"/>
          <w:sz w:val="28"/>
          <w:szCs w:val="28"/>
          <w:lang w:eastAsia="ru-RU"/>
        </w:rPr>
        <w:t xml:space="preserve"> увагу дитини, що матір її любить, на що остання відповіла, </w:t>
      </w:r>
      <w:r>
        <w:rPr>
          <w:rFonts w:ascii="Times New Roman" w:eastAsia="Times New Roman" w:hAnsi="Times New Roman"/>
          <w:sz w:val="28"/>
          <w:szCs w:val="28"/>
          <w:lang w:eastAsia="ru-RU"/>
        </w:rPr>
        <w:t>що це слова. Спеціаліст попросила</w:t>
      </w:r>
      <w:r>
        <w:rPr>
          <w:rFonts w:ascii="Times New Roman" w:eastAsia="Times New Roman" w:hAnsi="Times New Roman" w:cs="Times New Roman"/>
          <w:sz w:val="28"/>
          <w:szCs w:val="28"/>
          <w:lang w:eastAsia="ru-RU"/>
        </w:rPr>
        <w:t xml:space="preserve"> дитину пояснити що вона має на увазі: «Ну вона дома майже завжди кричала. І коли я в неї була, вона говорила по телефону й матюкалася» (мова йде про дні перебування дитини за </w:t>
      </w:r>
      <w:proofErr w:type="spellStart"/>
      <w:r>
        <w:rPr>
          <w:rFonts w:ascii="Times New Roman" w:eastAsia="Times New Roman" w:hAnsi="Times New Roman" w:cs="Times New Roman"/>
          <w:sz w:val="28"/>
          <w:szCs w:val="28"/>
          <w:lang w:eastAsia="ru-RU"/>
        </w:rPr>
        <w:t>адресою</w:t>
      </w:r>
      <w:proofErr w:type="spellEnd"/>
      <w:r>
        <w:rPr>
          <w:rFonts w:ascii="Times New Roman" w:eastAsia="Times New Roman" w:hAnsi="Times New Roman" w:cs="Times New Roman"/>
          <w:sz w:val="28"/>
          <w:szCs w:val="28"/>
          <w:lang w:eastAsia="ru-RU"/>
        </w:rPr>
        <w:t xml:space="preserve"> проживання матері згідно з постановою *** апеляційного суду).</w:t>
      </w:r>
    </w:p>
    <w:p w14:paraId="79D6A129" w14:textId="77777777" w:rsidR="009D14F4" w:rsidRDefault="009D14F4" w:rsidP="009D14F4">
      <w:pPr>
        <w:pStyle w:val="a8"/>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запитання спеціаліста з ким *** хоче проживати дитина відповіла: «З папою і ***, бо вони мене годують, і ми сім’я».</w:t>
      </w:r>
    </w:p>
    <w:p w14:paraId="39F19A9B" w14:textId="77777777" w:rsidR="009D14F4" w:rsidRDefault="009D14F4" w:rsidP="009D14F4">
      <w:pPr>
        <w:spacing w:after="0" w:line="240" w:lineRule="auto"/>
        <w:ind w:firstLine="567"/>
        <w:jc w:val="both"/>
        <w:rPr>
          <w:rFonts w:ascii="Times New Roman" w:hAnsi="Times New Roman"/>
          <w:color w:val="000000" w:themeColor="text1"/>
          <w:sz w:val="28"/>
          <w:szCs w:val="28"/>
        </w:rPr>
      </w:pPr>
      <w:r>
        <w:rPr>
          <w:rFonts w:ascii="Times New Roman" w:eastAsia="Times New Roman" w:hAnsi="Times New Roman" w:cs="Times New Roman"/>
          <w:sz w:val="28"/>
          <w:szCs w:val="28"/>
          <w:lang w:eastAsia="ru-RU"/>
        </w:rPr>
        <w:t xml:space="preserve">28 лютого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w:t>
      </w:r>
      <w:r>
        <w:rPr>
          <w:rFonts w:ascii="Times New Roman" w:hAnsi="Times New Roman"/>
          <w:color w:val="000000" w:themeColor="text1"/>
          <w:sz w:val="28"/>
          <w:szCs w:val="28"/>
        </w:rPr>
        <w:t xml:space="preserve">розглянуто усну вимогу Броварського міськрайонного суду Київської області (протокол судового засідання                      від *** №***), якою було зобов’язано орган опіки та піклування надати висновок для вирішення справи щодо визначення місця проживання малолітньої ***,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w:t>
      </w:r>
    </w:p>
    <w:p w14:paraId="04C4F7C4" w14:textId="77777777" w:rsidR="009D14F4" w:rsidRDefault="009D14F4" w:rsidP="009D14F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На засіданні Комісії були присутні *** з представником *** </w:t>
      </w:r>
      <w:r>
        <w:rPr>
          <w:rFonts w:ascii="Times New Roman" w:hAnsi="Times New Roman" w:cs="Times New Roman"/>
          <w:color w:val="000000" w:themeColor="text1"/>
          <w:sz w:val="28"/>
          <w:szCs w:val="28"/>
        </w:rPr>
        <w:t xml:space="preserve">(ордер на надання правничої (правової) допомоги від 05.08.2022) </w:t>
      </w:r>
      <w:r>
        <w:rPr>
          <w:rFonts w:ascii="Times New Roman" w:hAnsi="Times New Roman" w:cs="Times New Roman"/>
          <w:sz w:val="28"/>
          <w:szCs w:val="28"/>
        </w:rPr>
        <w:t>та ***. Головуюча поцікавилася в матері, які істотні зміни відбулися після надання органом опіки та піклування висновку до суду в 2022 році, на що остання відповіла, що з березня 2023 року вона декілька разів безперешкодно спілкувалася з донькою, проте згодом батько почав перешкоджати їй у зустрічах із дитиною. Наразі вона бачить *** в присутності батька раз у два-три тижні, а зустріч триває декілька хвилин. *** зазначила, що хоче, щоб її діти проживали з нею. Наразі, з її слів, донькою більше опікується дружина ***, а не він сам. Головуюча поцікавилася в матері, чому донька почала проживати з батьком та чому баба дитини зателефонувала не їй, а батьку, на що вона відповіла, що баба попросила батька забрати дитину та полікувати їй зуби. *** заперечив це та додав, що баба йому зателефонувала та попросила забрати ***, бо їй важко доглядати за нею, інакше здасть її в дитбудинок (мова йде про період проживання малолітньої Валерії разом із бабою (</w:t>
      </w:r>
      <w:proofErr w:type="spellStart"/>
      <w:r>
        <w:rPr>
          <w:rFonts w:ascii="Times New Roman" w:hAnsi="Times New Roman" w:cs="Times New Roman"/>
          <w:sz w:val="28"/>
          <w:szCs w:val="28"/>
        </w:rPr>
        <w:t>матірʼю</w:t>
      </w:r>
      <w:proofErr w:type="spellEnd"/>
      <w:r>
        <w:rPr>
          <w:rFonts w:ascii="Times New Roman" w:hAnsi="Times New Roman" w:cs="Times New Roman"/>
          <w:sz w:val="28"/>
          <w:szCs w:val="28"/>
        </w:rPr>
        <w:t xml:space="preserve"> Федченко Л.В.), коли </w:t>
      </w:r>
      <w:r>
        <w:rPr>
          <w:rFonts w:ascii="Times New Roman" w:hAnsi="Times New Roman" w:cs="Times New Roman"/>
          <w:sz w:val="28"/>
          <w:szCs w:val="28"/>
        </w:rPr>
        <w:lastRenderedPageBreak/>
        <w:t xml:space="preserve">остання залишила доньку на бабу та поїхала до міста Харків з метою працевлаштування). </w:t>
      </w:r>
    </w:p>
    <w:p w14:paraId="1361CA4F" w14:textId="77777777" w:rsidR="009D14F4" w:rsidRDefault="009D14F4" w:rsidP="009D14F4">
      <w:pPr>
        <w:pStyle w:val="a8"/>
        <w:ind w:left="0" w:firstLine="567"/>
        <w:jc w:val="both"/>
        <w:rPr>
          <w:rFonts w:ascii="Times New Roman" w:hAnsi="Times New Roman" w:cs="Times New Roman"/>
          <w:sz w:val="28"/>
          <w:szCs w:val="28"/>
        </w:rPr>
      </w:pPr>
      <w:r>
        <w:rPr>
          <w:rFonts w:ascii="Times New Roman" w:hAnsi="Times New Roman" w:cs="Times New Roman"/>
          <w:sz w:val="28"/>
          <w:szCs w:val="28"/>
        </w:rPr>
        <w:t>Головуюча запитала в матері чи одразу вона приїхала до дитини, коли дізналася, що та живе з батьком, на що *** відповіла, що не одразу, тому що не мала такої можливості. Вона хотіла спілкуватися з донькою, однак батько їй перешкоджав. Представник *** пояснила, що матір у 2021 році двічі приїжджала до Броварів та ходила до садочка, вихованкою якого була ***. Проте вихователі не дозволили їй побачити доньку, тому що, з їх слів, їм заборонив батько дитини. Головуюча поцікавилася скільки часу пройшло, як батько забрав дитину і до того, коли матір приїхала перший раз у Бровари. *** відповів, що рік. Представник заперечила та додала, що в них наявні докази того, що матір не могла часто приїжджати до ***, оскільки на той час була вагітною. Також є докази переховування батьком дитини від матері. Зі слів представника, матір була в евакуації на території Польщі з малолітнім ***, проте після спілкування з представниками Служби через деякий час повернулася в Україну та приїхала до Броварів. Головуюча зауважила, що саме після того, як спеціалісти Служби  зв’язалися з матір’ю, остання приїхала з Польщі до доньки.</w:t>
      </w:r>
    </w:p>
    <w:p w14:paraId="299B03B4" w14:textId="77777777" w:rsidR="009D14F4" w:rsidRDefault="009D14F4" w:rsidP="009D14F4">
      <w:pPr>
        <w:pStyle w:val="a8"/>
        <w:ind w:left="0" w:firstLine="567"/>
        <w:jc w:val="both"/>
        <w:rPr>
          <w:rFonts w:ascii="Times New Roman" w:hAnsi="Times New Roman" w:cs="Times New Roman"/>
          <w:sz w:val="28"/>
          <w:szCs w:val="28"/>
        </w:rPr>
      </w:pPr>
      <w:r>
        <w:rPr>
          <w:rFonts w:ascii="Times New Roman" w:hAnsi="Times New Roman" w:cs="Times New Roman"/>
          <w:sz w:val="28"/>
          <w:szCs w:val="28"/>
        </w:rPr>
        <w:t>*** повідомила, що батько залякував доньку тим, що матір вивезе її до Польщі. На що батько заперечив та додав, що це сама дитина йому розповіла після спілкування з матір’ю, що остання хоче її забрати з собою до Польщі. Головуюча зачитала присутнім протокол бесіди з дитиною, який проводився спеціалістом Служби та в якому зазначено, що дитина боїться матір, оскільки вона, якщо *** буде жити з нею, вивезе її за кордон і донька більше ніколи не побачить батька. Матір заперечила це та додала, що ніколи не говорила цього дитині. Вона та її представник зауважили, що батько налаштовує доньку проти матері.</w:t>
      </w:r>
    </w:p>
    <w:p w14:paraId="3AE9E369" w14:textId="77777777" w:rsidR="009D14F4" w:rsidRDefault="009D14F4" w:rsidP="009D14F4">
      <w:pPr>
        <w:pStyle w:val="a8"/>
        <w:ind w:left="0"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зазначила, що зі спілкування з дитиною, дівчинка почуває себе </w:t>
      </w:r>
      <w:proofErr w:type="spellStart"/>
      <w:r>
        <w:rPr>
          <w:rFonts w:ascii="Times New Roman" w:hAnsi="Times New Roman" w:cs="Times New Roman"/>
          <w:sz w:val="28"/>
          <w:szCs w:val="28"/>
        </w:rPr>
        <w:t>комфортно</w:t>
      </w:r>
      <w:proofErr w:type="spellEnd"/>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й захищено біля батька. Також повідомила, що в результаті підготовки справи на розгляд Комісії було отримано лист із поліції, яким повідомлено про притягнення *** до адміністративної відповідальності за розпивання алкогольних напоїв або появу в п’яному вигляді в громадських місцях. На це матір та її представник заперечили.</w:t>
      </w:r>
    </w:p>
    <w:p w14:paraId="39C616E0" w14:textId="77777777" w:rsidR="009D14F4" w:rsidRDefault="009D14F4" w:rsidP="009D14F4">
      <w:pPr>
        <w:pStyle w:val="a8"/>
        <w:ind w:left="0"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поцікавилася в батька, як він бачить спілкування дитини з матір’ю. На що батько відповів, що протягом місяця після винесення постанови Хмельницького апеляційного суду щодо графіку спілкування матері з дитиною він був ініціатором їхніх зустрічей, забирав матір до доньки на своєму автомобілі та відвозив назад додому. Проте, з його слів, «її вистачило не надовго». Головуюча зауважила, що у випадку визначення матері порядку участі у вихованні доньки батько повинен узгодити з нею як будуть відбуватися її зустрічі з *** та не перешкоджати їм у цьому. Батько </w:t>
      </w:r>
      <w:r>
        <w:rPr>
          <w:rFonts w:ascii="Times New Roman" w:hAnsi="Times New Roman" w:cs="Times New Roman"/>
          <w:sz w:val="28"/>
          <w:szCs w:val="28"/>
        </w:rPr>
        <w:lastRenderedPageBreak/>
        <w:t>погодився на це. Також останній зауважив, що апеляційним судом при винесенні постанови щодо графіку зустрічей матері з дитиною не було враховано ні його графік роботи, ні розпорядок дня доньки.</w:t>
      </w:r>
    </w:p>
    <w:p w14:paraId="7F686025" w14:textId="77777777" w:rsidR="009D14F4" w:rsidRDefault="009D14F4" w:rsidP="009D14F4">
      <w:pPr>
        <w:pStyle w:val="a8"/>
        <w:ind w:left="0" w:firstLine="567"/>
        <w:jc w:val="both"/>
        <w:rPr>
          <w:rFonts w:ascii="Times New Roman" w:hAnsi="Times New Roman" w:cs="Times New Roman"/>
          <w:sz w:val="28"/>
          <w:szCs w:val="28"/>
        </w:rPr>
      </w:pPr>
      <w:r>
        <w:rPr>
          <w:rFonts w:ascii="Times New Roman" w:hAnsi="Times New Roman" w:cs="Times New Roman"/>
          <w:sz w:val="28"/>
          <w:szCs w:val="28"/>
        </w:rPr>
        <w:t>Головуюча поцікавилася в матері, чому вона перебуває в Єдиному реєстрі боржників. На що остання повідомила, що вона ніяких коштів не брала, проте з її картки щомісяця знімаються кошти на погашення цього боргу. Додала, що вони будуть розбиратися в цій справі.</w:t>
      </w:r>
    </w:p>
    <w:p w14:paraId="623D644D" w14:textId="77777777" w:rsidR="009D14F4" w:rsidRDefault="009D14F4" w:rsidP="009D14F4">
      <w:pPr>
        <w:pStyle w:val="a8"/>
        <w:ind w:left="0" w:firstLine="567"/>
        <w:jc w:val="both"/>
        <w:rPr>
          <w:rFonts w:ascii="Times New Roman" w:hAnsi="Times New Roman" w:cs="Times New Roman"/>
          <w:sz w:val="28"/>
          <w:szCs w:val="28"/>
        </w:rPr>
      </w:pPr>
      <w:r>
        <w:rPr>
          <w:rFonts w:ascii="Times New Roman" w:hAnsi="Times New Roman" w:cs="Times New Roman"/>
          <w:sz w:val="28"/>
          <w:szCs w:val="28"/>
        </w:rPr>
        <w:t>Представник *** повідомила, що в грудні 2023 року пропонувала батьку укласти мирову угоду щодо зустрічей матері з донькою, тому що страждає дитина, яка втягнута в конфлікт. Проте батько відмовився. На це Головуюча зауважила, що після визначення місця проживання дитини той із батьків, хто буде проживати окремо від дитини має право звернутися до органу опіки та піклування про визначення йому днів та годин побачень із дитиною. Також Головуюча звернулася до обох батьків із проханням знайти компроміс у спілкуванні заради найкращих інтересів дитини та звернутися до медіаторів для подолання та вирішення проблеми.</w:t>
      </w:r>
    </w:p>
    <w:p w14:paraId="683DB75C" w14:textId="77777777" w:rsidR="009D14F4" w:rsidRDefault="009D14F4" w:rsidP="009D14F4">
      <w:pPr>
        <w:pStyle w:val="a8"/>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Законодавство України не містить норм, які б наділяли будь-кого з батьків пріоритетним правом на проживання з дитиною.</w:t>
      </w:r>
    </w:p>
    <w:p w14:paraId="22B03903" w14:textId="77777777" w:rsidR="009D14F4" w:rsidRDefault="009D14F4" w:rsidP="009D14F4">
      <w:pPr>
        <w:pStyle w:val="a8"/>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w:t>
      </w:r>
      <w:proofErr w:type="spellStart"/>
      <w:r>
        <w:rPr>
          <w:rFonts w:ascii="Times New Roman" w:eastAsia="Times New Roman" w:hAnsi="Times New Roman" w:cs="Times New Roman"/>
          <w:sz w:val="28"/>
          <w:szCs w:val="28"/>
          <w:lang w:eastAsia="ru-RU"/>
        </w:rPr>
        <w:t>Сімʼя</w:t>
      </w:r>
      <w:proofErr w:type="spellEnd"/>
      <w:r>
        <w:rPr>
          <w:rFonts w:ascii="Times New Roman" w:eastAsia="Times New Roman" w:hAnsi="Times New Roman" w:cs="Times New Roman"/>
          <w:sz w:val="28"/>
          <w:szCs w:val="28"/>
          <w:lang w:eastAsia="ru-RU"/>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proofErr w:type="spellStart"/>
      <w:r>
        <w:rPr>
          <w:rFonts w:ascii="Times New Roman" w:eastAsia="Times New Roman" w:hAnsi="Times New Roman" w:cs="Times New Roman"/>
          <w:sz w:val="28"/>
          <w:szCs w:val="28"/>
          <w:lang w:eastAsia="ru-RU"/>
        </w:rPr>
        <w:t>сімʼї</w:t>
      </w:r>
      <w:proofErr w:type="spellEnd"/>
      <w:r>
        <w:rPr>
          <w:rFonts w:ascii="Times New Roman" w:eastAsia="Times New Roman" w:hAnsi="Times New Roman" w:cs="Times New Roman"/>
          <w:sz w:val="28"/>
          <w:szCs w:val="28"/>
          <w:lang w:eastAsia="ru-RU"/>
        </w:rPr>
        <w:t xml:space="preserve"> разом із батьками або в </w:t>
      </w:r>
      <w:proofErr w:type="spellStart"/>
      <w:r>
        <w:rPr>
          <w:rFonts w:ascii="Times New Roman" w:eastAsia="Times New Roman" w:hAnsi="Times New Roman" w:cs="Times New Roman"/>
          <w:sz w:val="28"/>
          <w:szCs w:val="28"/>
          <w:lang w:eastAsia="ru-RU"/>
        </w:rPr>
        <w:t>сімʼї</w:t>
      </w:r>
      <w:proofErr w:type="spellEnd"/>
      <w:r>
        <w:rPr>
          <w:rFonts w:ascii="Times New Roman" w:eastAsia="Times New Roman" w:hAnsi="Times New Roman" w:cs="Times New Roman"/>
          <w:sz w:val="28"/>
          <w:szCs w:val="28"/>
          <w:lang w:eastAsia="ru-RU"/>
        </w:rPr>
        <w:t xml:space="preserve"> одного з них та на піклування батьків. Батько і мати мають рівні права та </w:t>
      </w:r>
      <w:proofErr w:type="spellStart"/>
      <w:r>
        <w:rPr>
          <w:rFonts w:ascii="Times New Roman" w:eastAsia="Times New Roman" w:hAnsi="Times New Roman" w:cs="Times New Roman"/>
          <w:sz w:val="28"/>
          <w:szCs w:val="28"/>
          <w:lang w:eastAsia="ru-RU"/>
        </w:rPr>
        <w:t>обовʼязки</w:t>
      </w:r>
      <w:proofErr w:type="spellEnd"/>
      <w:r>
        <w:rPr>
          <w:rFonts w:ascii="Times New Roman" w:eastAsia="Times New Roman" w:hAnsi="Times New Roman" w:cs="Times New Roman"/>
          <w:sz w:val="28"/>
          <w:szCs w:val="28"/>
          <w:lang w:eastAsia="ru-RU"/>
        </w:rPr>
        <w:t xml:space="preserve"> щодо своїх дітей. Предметом основної турботи та основним </w:t>
      </w:r>
      <w:proofErr w:type="spellStart"/>
      <w:r>
        <w:rPr>
          <w:rFonts w:ascii="Times New Roman" w:eastAsia="Times New Roman" w:hAnsi="Times New Roman" w:cs="Times New Roman"/>
          <w:sz w:val="28"/>
          <w:szCs w:val="28"/>
          <w:lang w:eastAsia="ru-RU"/>
        </w:rPr>
        <w:t>обовʼязком</w:t>
      </w:r>
      <w:proofErr w:type="spellEnd"/>
      <w:r>
        <w:rPr>
          <w:rFonts w:ascii="Times New Roman" w:eastAsia="Times New Roman" w:hAnsi="Times New Roman" w:cs="Times New Roman"/>
          <w:sz w:val="28"/>
          <w:szCs w:val="28"/>
          <w:lang w:eastAsia="ru-RU"/>
        </w:rPr>
        <w:t xml:space="preserve"> батьків є забезпечення інтересів своєї дитини.</w:t>
      </w:r>
    </w:p>
    <w:p w14:paraId="5D87F3D7" w14:textId="77777777" w:rsidR="009D14F4" w:rsidRDefault="009D14F4" w:rsidP="009D14F4">
      <w:pPr>
        <w:pStyle w:val="a8"/>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14:paraId="43A27172" w14:textId="77777777" w:rsidR="009D14F4" w:rsidRDefault="009D14F4" w:rsidP="009D14F4">
      <w:pPr>
        <w:pStyle w:val="a8"/>
        <w:spacing w:after="0" w:line="240" w:lineRule="auto"/>
        <w:ind w:left="0"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w:t>
      </w:r>
      <w:proofErr w:type="spellStart"/>
      <w:r>
        <w:rPr>
          <w:rFonts w:ascii="Times New Roman" w:eastAsia="Times New Roman" w:hAnsi="Times New Roman" w:cs="Times New Roman"/>
          <w:sz w:val="28"/>
          <w:szCs w:val="28"/>
          <w:lang w:eastAsia="ru-RU"/>
        </w:rPr>
        <w:t>повʼязаної</w:t>
      </w:r>
      <w:proofErr w:type="spellEnd"/>
      <w:r>
        <w:rPr>
          <w:rFonts w:ascii="Times New Roman" w:eastAsia="Times New Roman" w:hAnsi="Times New Roman" w:cs="Times New Roman"/>
          <w:sz w:val="28"/>
          <w:szCs w:val="28"/>
          <w:lang w:eastAsia="ru-RU"/>
        </w:rPr>
        <w:t xml:space="preserve"> із захистом прав дитини», взявши до уваги Конвенцію ООН про права дитини та думку самої дитини, </w:t>
      </w:r>
      <w:r>
        <w:rPr>
          <w:rFonts w:ascii="Times New Roman" w:eastAsia="Times New Roman" w:hAnsi="Times New Roman" w:cs="Times New Roman"/>
          <w:color w:val="000000" w:themeColor="text1"/>
          <w:sz w:val="28"/>
          <w:szCs w:val="28"/>
          <w:lang w:eastAsia="ru-RU"/>
        </w:rPr>
        <w:t xml:space="preserve">орган опіки та піклування Броварської міської ради Броварського району Київської області вважає за доцільне </w:t>
      </w:r>
    </w:p>
    <w:p w14:paraId="49E7034C" w14:textId="77777777" w:rsidR="009D14F4" w:rsidRDefault="009D14F4" w:rsidP="009D14F4">
      <w:pPr>
        <w:pStyle w:val="a8"/>
        <w:spacing w:after="0" w:line="240" w:lineRule="auto"/>
        <w:ind w:left="0"/>
        <w:jc w:val="both"/>
        <w:rPr>
          <w:rFonts w:ascii="Times New Roman" w:eastAsia="Times New Roman" w:hAnsi="Times New Roman" w:cs="Times New Roman"/>
          <w:color w:val="000000" w:themeColor="text1"/>
          <w:sz w:val="28"/>
          <w:szCs w:val="28"/>
          <w:lang w:eastAsia="ru-RU"/>
        </w:rPr>
      </w:pPr>
    </w:p>
    <w:p w14:paraId="3E764F21" w14:textId="77777777" w:rsidR="009D14F4" w:rsidRDefault="009D14F4" w:rsidP="009D14F4">
      <w:pPr>
        <w:pStyle w:val="a8"/>
        <w:spacing w:after="0" w:line="240" w:lineRule="auto"/>
        <w:ind w:left="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визначити місце проживання малолітньої дитини, ***, *** </w:t>
      </w:r>
      <w:proofErr w:type="spellStart"/>
      <w:r>
        <w:rPr>
          <w:rFonts w:ascii="Times New Roman" w:eastAsia="Times New Roman" w:hAnsi="Times New Roman" w:cs="Times New Roman"/>
          <w:color w:val="000000" w:themeColor="text1"/>
          <w:sz w:val="28"/>
          <w:szCs w:val="28"/>
          <w:lang w:eastAsia="ru-RU"/>
        </w:rPr>
        <w:t>р.н</w:t>
      </w:r>
      <w:proofErr w:type="spellEnd"/>
      <w:r>
        <w:rPr>
          <w:rFonts w:ascii="Times New Roman" w:eastAsia="Times New Roman" w:hAnsi="Times New Roman" w:cs="Times New Roman"/>
          <w:color w:val="000000" w:themeColor="text1"/>
          <w:sz w:val="28"/>
          <w:szCs w:val="28"/>
          <w:lang w:eastAsia="ru-RU"/>
        </w:rPr>
        <w:t xml:space="preserve">., разом із батьком, ***. </w:t>
      </w:r>
    </w:p>
    <w:p w14:paraId="5BC67AA1" w14:textId="77777777" w:rsidR="009D14F4" w:rsidRDefault="009D14F4" w:rsidP="009D14F4">
      <w:pPr>
        <w:pStyle w:val="a7"/>
        <w:ind w:firstLine="567"/>
        <w:jc w:val="both"/>
        <w:rPr>
          <w:rFonts w:ascii="Times New Roman" w:hAnsi="Times New Roman"/>
          <w:color w:val="000000" w:themeColor="text1"/>
          <w:sz w:val="28"/>
          <w:szCs w:val="28"/>
          <w:lang w:val="uk-UA"/>
        </w:rPr>
      </w:pPr>
    </w:p>
    <w:p w14:paraId="685B63ED" w14:textId="77777777" w:rsidR="009D14F4" w:rsidRDefault="009D14F4" w:rsidP="009D14F4">
      <w:pPr>
        <w:spacing w:after="0" w:line="240" w:lineRule="auto"/>
        <w:jc w:val="both"/>
        <w:rPr>
          <w:rFonts w:ascii="Times New Roman" w:eastAsia="Times New Roman" w:hAnsi="Times New Roman" w:cs="Times New Roman"/>
          <w:sz w:val="28"/>
          <w:szCs w:val="28"/>
          <w:lang w:eastAsia="ru-RU"/>
        </w:rPr>
      </w:pPr>
    </w:p>
    <w:p w14:paraId="15157B74" w14:textId="77777777" w:rsidR="009D14F4" w:rsidRDefault="009D14F4" w:rsidP="009D14F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Виконуючий обов’язки міського голови – </w:t>
      </w:r>
    </w:p>
    <w:p w14:paraId="742DCA62" w14:textId="77777777" w:rsidR="009D14F4" w:rsidRDefault="009D14F4" w:rsidP="009D14F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заступник міського голови з питань </w:t>
      </w:r>
    </w:p>
    <w:p w14:paraId="1BBA091D" w14:textId="77777777" w:rsidR="009D14F4" w:rsidRDefault="009D14F4" w:rsidP="009D14F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діяльності виконавчих органів ради                                                  Петро БАБИЧ</w:t>
      </w:r>
    </w:p>
    <w:p w14:paraId="4AFC6C96" w14:textId="77777777" w:rsidR="009D14F4" w:rsidRDefault="009D14F4" w:rsidP="009D14F4">
      <w:pPr>
        <w:spacing w:after="0" w:line="240" w:lineRule="auto"/>
        <w:jc w:val="both"/>
        <w:rPr>
          <w:rFonts w:ascii="Times New Roman" w:hAnsi="Times New Roman" w:cs="Times New Roman"/>
          <w:iCs/>
          <w:sz w:val="28"/>
          <w:szCs w:val="28"/>
        </w:rPr>
      </w:pPr>
    </w:p>
    <w:permEnd w:id="1"/>
    <w:p w14:paraId="5FF0D8BD" w14:textId="0AE91706" w:rsidR="004F7CAD" w:rsidRPr="00EE06C3" w:rsidRDefault="004F7CAD" w:rsidP="009D14F4">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8D67B" w14:textId="77777777" w:rsidR="002F7524" w:rsidRDefault="002F7524">
      <w:pPr>
        <w:spacing w:after="0" w:line="240" w:lineRule="auto"/>
      </w:pPr>
      <w:r>
        <w:separator/>
      </w:r>
    </w:p>
  </w:endnote>
  <w:endnote w:type="continuationSeparator" w:id="0">
    <w:p w14:paraId="12F4D513" w14:textId="77777777" w:rsidR="002F7524" w:rsidRDefault="002F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2F7524">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BB39D" w14:textId="77777777" w:rsidR="002F7524" w:rsidRDefault="002F7524">
      <w:pPr>
        <w:spacing w:after="0" w:line="240" w:lineRule="auto"/>
      </w:pPr>
      <w:r>
        <w:separator/>
      </w:r>
    </w:p>
  </w:footnote>
  <w:footnote w:type="continuationSeparator" w:id="0">
    <w:p w14:paraId="79B99610" w14:textId="77777777" w:rsidR="002F7524" w:rsidRDefault="002F7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2F7524"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63868"/>
    <w:multiLevelType w:val="hybridMultilevel"/>
    <w:tmpl w:val="7456920E"/>
    <w:lvl w:ilvl="0" w:tplc="3662C1A0">
      <w:start w:val="10"/>
      <w:numFmt w:val="bullet"/>
      <w:lvlText w:val="-"/>
      <w:lvlJc w:val="left"/>
      <w:pPr>
        <w:ind w:left="927" w:hanging="360"/>
      </w:pPr>
      <w:rPr>
        <w:rFonts w:ascii="Times New Roman" w:eastAsia="Times New Roman" w:hAnsi="Times New Roman" w:cs="Times New Roman" w:hint="default"/>
      </w:rPr>
    </w:lvl>
    <w:lvl w:ilvl="1" w:tplc="AFB2EB6E">
      <w:start w:val="1"/>
      <w:numFmt w:val="bullet"/>
      <w:lvlText w:val="o"/>
      <w:lvlJc w:val="left"/>
      <w:pPr>
        <w:ind w:left="1647" w:hanging="360"/>
      </w:pPr>
      <w:rPr>
        <w:rFonts w:ascii="Courier New" w:hAnsi="Courier New" w:cs="Courier New" w:hint="default"/>
      </w:rPr>
    </w:lvl>
    <w:lvl w:ilvl="2" w:tplc="5F62A30A">
      <w:start w:val="1"/>
      <w:numFmt w:val="bullet"/>
      <w:lvlText w:val=""/>
      <w:lvlJc w:val="left"/>
      <w:pPr>
        <w:ind w:left="2367" w:hanging="360"/>
      </w:pPr>
      <w:rPr>
        <w:rFonts w:ascii="Wingdings" w:hAnsi="Wingdings" w:hint="default"/>
      </w:rPr>
    </w:lvl>
    <w:lvl w:ilvl="3" w:tplc="5BCC18FC">
      <w:start w:val="1"/>
      <w:numFmt w:val="bullet"/>
      <w:lvlText w:val=""/>
      <w:lvlJc w:val="left"/>
      <w:pPr>
        <w:ind w:left="3087" w:hanging="360"/>
      </w:pPr>
      <w:rPr>
        <w:rFonts w:ascii="Symbol" w:hAnsi="Symbol" w:hint="default"/>
      </w:rPr>
    </w:lvl>
    <w:lvl w:ilvl="4" w:tplc="EBDABECA">
      <w:start w:val="1"/>
      <w:numFmt w:val="bullet"/>
      <w:lvlText w:val="o"/>
      <w:lvlJc w:val="left"/>
      <w:pPr>
        <w:ind w:left="3807" w:hanging="360"/>
      </w:pPr>
      <w:rPr>
        <w:rFonts w:ascii="Courier New" w:hAnsi="Courier New" w:cs="Courier New" w:hint="default"/>
      </w:rPr>
    </w:lvl>
    <w:lvl w:ilvl="5" w:tplc="DFA08BD8">
      <w:start w:val="1"/>
      <w:numFmt w:val="bullet"/>
      <w:lvlText w:val=""/>
      <w:lvlJc w:val="left"/>
      <w:pPr>
        <w:ind w:left="4527" w:hanging="360"/>
      </w:pPr>
      <w:rPr>
        <w:rFonts w:ascii="Wingdings" w:hAnsi="Wingdings" w:hint="default"/>
      </w:rPr>
    </w:lvl>
    <w:lvl w:ilvl="6" w:tplc="69EE586E">
      <w:start w:val="1"/>
      <w:numFmt w:val="bullet"/>
      <w:lvlText w:val=""/>
      <w:lvlJc w:val="left"/>
      <w:pPr>
        <w:ind w:left="5247" w:hanging="360"/>
      </w:pPr>
      <w:rPr>
        <w:rFonts w:ascii="Symbol" w:hAnsi="Symbol" w:hint="default"/>
      </w:rPr>
    </w:lvl>
    <w:lvl w:ilvl="7" w:tplc="FE2C712C">
      <w:start w:val="1"/>
      <w:numFmt w:val="bullet"/>
      <w:lvlText w:val="o"/>
      <w:lvlJc w:val="left"/>
      <w:pPr>
        <w:ind w:left="5967" w:hanging="360"/>
      </w:pPr>
      <w:rPr>
        <w:rFonts w:ascii="Courier New" w:hAnsi="Courier New" w:cs="Courier New" w:hint="default"/>
      </w:rPr>
    </w:lvl>
    <w:lvl w:ilvl="8" w:tplc="1108E5CA">
      <w:start w:val="1"/>
      <w:numFmt w:val="bullet"/>
      <w:lvlText w:val=""/>
      <w:lvlJc w:val="left"/>
      <w:pPr>
        <w:ind w:left="668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2F7524"/>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9D14F4"/>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No Spacing"/>
    <w:basedOn w:val="a"/>
    <w:uiPriority w:val="1"/>
    <w:qFormat/>
    <w:rsid w:val="009D14F4"/>
    <w:pPr>
      <w:spacing w:after="0" w:line="240" w:lineRule="auto"/>
    </w:pPr>
    <w:rPr>
      <w:rFonts w:cs="Times New Roman"/>
      <w:sz w:val="24"/>
      <w:szCs w:val="32"/>
      <w:lang w:val="ru-RU" w:eastAsia="en-US"/>
    </w:rPr>
  </w:style>
  <w:style w:type="paragraph" w:styleId="a8">
    <w:name w:val="List Paragraph"/>
    <w:basedOn w:val="a"/>
    <w:uiPriority w:val="34"/>
    <w:qFormat/>
    <w:rsid w:val="009D14F4"/>
    <w:pPr>
      <w:spacing w:after="160" w:line="256" w:lineRule="auto"/>
      <w:ind w:left="720"/>
      <w:contextualSpacing/>
    </w:pPr>
    <w:rPr>
      <w:rFonts w:eastAsiaTheme="minorHAnsi"/>
      <w:lang w:eastAsia="en-US"/>
    </w:rPr>
  </w:style>
  <w:style w:type="character" w:styleId="a9">
    <w:name w:val="Emphasis"/>
    <w:basedOn w:val="a0"/>
    <w:uiPriority w:val="20"/>
    <w:qFormat/>
    <w:rsid w:val="009D14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3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9E4DF9"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9E4DF9"/>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4690</Words>
  <Characters>26739</Characters>
  <Application>Microsoft Office Word</Application>
  <DocSecurity>8</DocSecurity>
  <Lines>222</Lines>
  <Paragraphs>62</Paragraphs>
  <ScaleCrop>false</ScaleCrop>
  <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2024-03-12T09:05:00Z</dcterms:modified>
</cp:coreProperties>
</file>