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91378" w:rsidRPr="00166196" w:rsidP="00D91378" w14:paraId="168D4BE4"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D91378" w:rsidRPr="00166196" w:rsidP="00D91378" w14:paraId="45A52120"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D91378" w:rsidRPr="00166196" w:rsidP="00D91378" w14:paraId="6AF4A469"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D91378" w:rsidRPr="00166196" w:rsidP="00D91378" w14:paraId="46543D8A"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D91378" w:rsidP="00D91378" w14:paraId="28C9B877"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D91378" w:rsidRPr="00450739" w:rsidP="00D91378" w14:paraId="5DB68532"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D91378" w:rsidRPr="00450739" w:rsidP="00D91378" w14:paraId="3E20B272" w14:textId="77777777">
      <w:pPr>
        <w:spacing w:after="0" w:line="240" w:lineRule="auto"/>
        <w:jc w:val="center"/>
        <w:rPr>
          <w:rFonts w:ascii="Times New Roman" w:eastAsia="Times New Roman" w:hAnsi="Times New Roman" w:cs="Times New Roman"/>
          <w:b/>
          <w:color w:val="000000"/>
          <w:sz w:val="28"/>
          <w:szCs w:val="28"/>
          <w:lang w:eastAsia="ru-RU"/>
        </w:rPr>
      </w:pPr>
    </w:p>
    <w:p w:rsidR="00D91378" w:rsidRPr="00166196" w:rsidP="00D91378" w14:paraId="076A8CBE" w14:textId="77777777">
      <w:pPr>
        <w:spacing w:after="0" w:line="240" w:lineRule="auto"/>
        <w:ind w:firstLine="5103"/>
        <w:jc w:val="center"/>
        <w:rPr>
          <w:rFonts w:ascii="Times New Roman" w:eastAsia="Times New Roman" w:hAnsi="Times New Roman" w:cs="Times New Roman"/>
          <w:sz w:val="27"/>
          <w:szCs w:val="27"/>
          <w:lang w:eastAsia="ru-RU"/>
        </w:rPr>
      </w:pPr>
    </w:p>
    <w:p w:rsidR="00D91378" w:rsidP="00D91378" w14:paraId="78C7B001" w14:textId="4375191C">
      <w:pPr>
        <w:spacing w:after="0" w:line="240" w:lineRule="auto"/>
        <w:rPr>
          <w:rFonts w:ascii="Times New Roman" w:eastAsia="Times New Roman" w:hAnsi="Times New Roman" w:cs="Times New Roman"/>
          <w:b/>
          <w:sz w:val="28"/>
          <w:szCs w:val="28"/>
          <w:lang w:eastAsia="ru-RU"/>
        </w:rPr>
      </w:pPr>
      <w:bookmarkStart w:id="2" w:name="_Hlk118205186"/>
      <w:r>
        <w:rPr>
          <w:rFonts w:ascii="Times New Roman" w:eastAsia="Times New Roman" w:hAnsi="Times New Roman" w:cs="Times New Roman"/>
          <w:b/>
          <w:sz w:val="28"/>
          <w:szCs w:val="28"/>
          <w:lang w:eastAsia="ru-RU"/>
        </w:rPr>
        <w:t xml:space="preserve">                                                        </w:t>
      </w:r>
      <w:r w:rsidRPr="00933D17">
        <w:rPr>
          <w:rFonts w:ascii="Times New Roman" w:eastAsia="Times New Roman" w:hAnsi="Times New Roman" w:cs="Times New Roman"/>
          <w:b/>
          <w:sz w:val="28"/>
          <w:szCs w:val="28"/>
          <w:lang w:eastAsia="ru-RU"/>
        </w:rPr>
        <w:t>ВИСНОВОК</w:t>
      </w:r>
      <w:bookmarkStart w:id="3" w:name="_Hlk74129152"/>
    </w:p>
    <w:p w:rsidR="00D91378" w:rsidRPr="00D91378" w:rsidP="00D91378" w14:paraId="1FB81525" w14:textId="77777777">
      <w:pPr>
        <w:spacing w:after="0" w:line="240" w:lineRule="auto"/>
        <w:jc w:val="center"/>
        <w:rPr>
          <w:rFonts w:ascii="Times New Roman" w:eastAsia="Times New Roman" w:hAnsi="Times New Roman" w:cs="Times New Roman"/>
          <w:b/>
          <w:sz w:val="28"/>
          <w:szCs w:val="28"/>
          <w:lang w:val="ru-RU" w:eastAsia="ru-RU"/>
        </w:rPr>
      </w:pPr>
      <w:r w:rsidRPr="004A01FC">
        <w:rPr>
          <w:rFonts w:ascii="Times New Roman" w:eastAsia="Times New Roman" w:hAnsi="Times New Roman" w:cs="Times New Roman"/>
          <w:b/>
          <w:sz w:val="28"/>
          <w:szCs w:val="28"/>
          <w:lang w:eastAsia="ru-RU"/>
        </w:rPr>
        <w:t>до суду про</w:t>
      </w:r>
      <w:r>
        <w:rPr>
          <w:rFonts w:ascii="Times New Roman" w:eastAsia="Times New Roman" w:hAnsi="Times New Roman" w:cs="Times New Roman"/>
          <w:b/>
          <w:sz w:val="28"/>
          <w:szCs w:val="28"/>
          <w:lang w:eastAsia="ru-RU"/>
        </w:rPr>
        <w:t xml:space="preserve"> визначення </w:t>
      </w:r>
      <w:r w:rsidRPr="00D91378">
        <w:rPr>
          <w:rFonts w:ascii="Times New Roman" w:eastAsia="Times New Roman" w:hAnsi="Times New Roman" w:cs="Times New Roman"/>
          <w:b/>
          <w:sz w:val="28"/>
          <w:szCs w:val="28"/>
          <w:lang w:val="ru-RU" w:eastAsia="ru-RU"/>
        </w:rPr>
        <w:t>***</w:t>
      </w:r>
    </w:p>
    <w:p w:rsidR="00D91378" w:rsidP="00D91378" w14:paraId="740FECCD" w14:textId="258F29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порядку участі у вихованні малолітнього сина,</w:t>
      </w:r>
    </w:p>
    <w:p w:rsidR="00D91378" w:rsidRPr="00F26296" w:rsidP="00D91378" w14:paraId="21FC75CD" w14:textId="003C4547">
      <w:pPr>
        <w:spacing w:after="0" w:line="240" w:lineRule="auto"/>
        <w:jc w:val="center"/>
        <w:rPr>
          <w:rFonts w:ascii="Times New Roman" w:hAnsi="Times New Roman" w:cs="Times New Roman"/>
          <w:b/>
          <w:bCs/>
          <w:sz w:val="28"/>
          <w:szCs w:val="28"/>
        </w:rPr>
      </w:pPr>
      <w:r w:rsidRPr="007F21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7F21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р.н</w:t>
      </w:r>
      <w:r>
        <w:rPr>
          <w:rFonts w:ascii="Times New Roman" w:eastAsia="Times New Roman" w:hAnsi="Times New Roman" w:cs="Times New Roman"/>
          <w:b/>
          <w:sz w:val="28"/>
          <w:szCs w:val="28"/>
          <w:lang w:eastAsia="ru-RU"/>
        </w:rPr>
        <w:t>.</w:t>
      </w:r>
    </w:p>
    <w:p w:rsidR="00D91378" w:rsidRPr="00933D17" w:rsidP="00D91378" w14:paraId="6D4000BA" w14:textId="77777777">
      <w:pPr>
        <w:spacing w:after="0" w:line="240" w:lineRule="auto"/>
        <w:jc w:val="both"/>
        <w:rPr>
          <w:rFonts w:ascii="Times New Roman" w:eastAsia="Times New Roman" w:hAnsi="Times New Roman" w:cs="Times New Roman"/>
          <w:b/>
          <w:sz w:val="28"/>
          <w:szCs w:val="28"/>
          <w:lang w:eastAsia="ru-RU"/>
        </w:rPr>
      </w:pPr>
    </w:p>
    <w:bookmarkEnd w:id="3"/>
    <w:p w:rsidR="00D91378" w:rsidRPr="006D4A97" w:rsidP="00D91378" w14:paraId="4B68D5CF" w14:textId="77777777">
      <w:pPr>
        <w:spacing w:after="0" w:line="240" w:lineRule="auto"/>
        <w:ind w:firstLine="567"/>
        <w:jc w:val="both"/>
        <w:rPr>
          <w:rFonts w:ascii="Times New Roman" w:eastAsia="Times New Roman" w:hAnsi="Times New Roman" w:cs="Times New Roman"/>
          <w:sz w:val="28"/>
          <w:szCs w:val="28"/>
          <w:lang w:eastAsia="ru-RU"/>
        </w:rPr>
      </w:pPr>
      <w:r w:rsidRPr="008C0BBB">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Pr>
          <w:rFonts w:ascii="Times New Roman" w:hAnsi="Times New Roman" w:cs="Times New Roman"/>
          <w:sz w:val="28"/>
          <w:szCs w:val="28"/>
        </w:rPr>
        <w:t xml:space="preserve"> (далі – орган опіки та піклування) </w:t>
      </w:r>
      <w:r w:rsidRPr="008C0BBB">
        <w:rPr>
          <w:rFonts w:ascii="Times New Roman" w:hAnsi="Times New Roman" w:cs="Times New Roman"/>
          <w:sz w:val="28"/>
          <w:szCs w:val="28"/>
        </w:rPr>
        <w:t xml:space="preserve">розглянув </w:t>
      </w:r>
      <w:bookmarkStart w:id="4" w:name="_Hlk78455996"/>
      <w:r w:rsidRPr="00E36065">
        <w:rPr>
          <w:rFonts w:ascii="Times New Roman" w:eastAsia="Times New Roman" w:hAnsi="Times New Roman" w:cs="Times New Roman"/>
          <w:color w:val="000000" w:themeColor="text1"/>
          <w:sz w:val="28"/>
          <w:szCs w:val="28"/>
          <w:lang w:eastAsia="ru-RU"/>
        </w:rPr>
        <w:t>заяв</w:t>
      </w:r>
      <w:r>
        <w:rPr>
          <w:rFonts w:ascii="Times New Roman" w:eastAsia="Times New Roman" w:hAnsi="Times New Roman" w:cs="Times New Roman"/>
          <w:color w:val="000000" w:themeColor="text1"/>
          <w:sz w:val="28"/>
          <w:szCs w:val="28"/>
          <w:lang w:eastAsia="ru-RU"/>
        </w:rPr>
        <w:t>у</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E36065">
        <w:rPr>
          <w:rFonts w:ascii="Times New Roman" w:eastAsia="Times New Roman" w:hAnsi="Times New Roman" w:cs="Times New Roman"/>
          <w:color w:val="000000" w:themeColor="text1"/>
          <w:sz w:val="28"/>
          <w:szCs w:val="28"/>
          <w:lang w:eastAsia="ru-RU"/>
        </w:rPr>
        <w:t>р.н</w:t>
      </w:r>
      <w:r w:rsidRPr="00E36065">
        <w:rPr>
          <w:rFonts w:ascii="Times New Roman" w:eastAsia="Times New Roman" w:hAnsi="Times New Roman" w:cs="Times New Roman"/>
          <w:color w:val="000000" w:themeColor="text1"/>
          <w:sz w:val="28"/>
          <w:szCs w:val="28"/>
          <w:lang w:eastAsia="ru-RU"/>
        </w:rPr>
        <w:t xml:space="preserve">. (паспорт громадянина України: серія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виданий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РВ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України в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області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w:t>
      </w:r>
      <w:bookmarkEnd w:id="4"/>
      <w:r w:rsidRPr="00E36065">
        <w:rPr>
          <w:rFonts w:ascii="Times New Roman" w:eastAsia="Times New Roman" w:hAnsi="Times New Roman" w:cs="Times New Roman"/>
          <w:color w:val="000000" w:themeColor="text1"/>
          <w:sz w:val="28"/>
          <w:szCs w:val="28"/>
          <w:lang w:eastAsia="ru-RU"/>
        </w:rPr>
        <w:t xml:space="preserve">, про надання </w:t>
      </w:r>
      <w:bookmarkStart w:id="5" w:name="_Hlk84931282"/>
      <w:r w:rsidRPr="00E36065">
        <w:rPr>
          <w:rFonts w:ascii="Times New Roman" w:eastAsia="Times New Roman" w:hAnsi="Times New Roman" w:cs="Times New Roman"/>
          <w:color w:val="000000" w:themeColor="text1"/>
          <w:sz w:val="28"/>
          <w:szCs w:val="28"/>
          <w:lang w:eastAsia="ru-RU"/>
        </w:rPr>
        <w:t xml:space="preserve">висновку до суду щодо визначення йому порядку участі у вихованні малолітнього сина,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E36065">
        <w:rPr>
          <w:rFonts w:ascii="Times New Roman" w:eastAsia="Times New Roman" w:hAnsi="Times New Roman" w:cs="Times New Roman"/>
          <w:color w:val="000000" w:themeColor="text1"/>
          <w:sz w:val="28"/>
          <w:szCs w:val="28"/>
          <w:lang w:eastAsia="ru-RU"/>
        </w:rPr>
        <w:t>р.н</w:t>
      </w:r>
      <w:r w:rsidRPr="00E36065">
        <w:rPr>
          <w:rFonts w:ascii="Times New Roman" w:eastAsia="Times New Roman" w:hAnsi="Times New Roman" w:cs="Times New Roman"/>
          <w:color w:val="000000" w:themeColor="text1"/>
          <w:sz w:val="28"/>
          <w:szCs w:val="28"/>
          <w:lang w:eastAsia="ru-RU"/>
        </w:rPr>
        <w:t xml:space="preserve">. </w:t>
      </w:r>
    </w:p>
    <w:p w:rsidR="00D91378" w:rsidRPr="00E36065" w:rsidP="00D91378" w14:paraId="0FDF31F4" w14:textId="77777777">
      <w:pPr>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themeColor="text1"/>
          <w:sz w:val="28"/>
          <w:szCs w:val="28"/>
          <w:lang w:eastAsia="ru-RU"/>
        </w:rPr>
        <w:t xml:space="preserve">Також </w:t>
      </w:r>
      <w:r w:rsidRPr="00E36065">
        <w:rPr>
          <w:rFonts w:ascii="Times New Roman" w:eastAsia="Times New Roman" w:hAnsi="Times New Roman" w:cs="Times New Roman"/>
          <w:color w:val="000000" w:themeColor="text1"/>
          <w:sz w:val="28"/>
          <w:szCs w:val="28"/>
          <w:lang w:eastAsia="ru-RU"/>
        </w:rPr>
        <w:t>ухвал</w:t>
      </w:r>
      <w:r>
        <w:rPr>
          <w:rFonts w:ascii="Times New Roman" w:eastAsia="Times New Roman" w:hAnsi="Times New Roman" w:cs="Times New Roman"/>
          <w:color w:val="000000" w:themeColor="text1"/>
          <w:sz w:val="28"/>
          <w:szCs w:val="28"/>
          <w:lang w:eastAsia="ru-RU"/>
        </w:rPr>
        <w:t>ою</w:t>
      </w:r>
      <w:r w:rsidRPr="00E36065">
        <w:rPr>
          <w:rFonts w:ascii="Times New Roman" w:eastAsia="Times New Roman" w:hAnsi="Times New Roman" w:cs="Times New Roman"/>
          <w:color w:val="000000" w:themeColor="text1"/>
          <w:sz w:val="28"/>
          <w:szCs w:val="28"/>
          <w:lang w:eastAsia="ru-RU"/>
        </w:rPr>
        <w:t xml:space="preserve"> Броварського міськрайонного суду Київської області</w:t>
      </w:r>
      <w:r>
        <w:rPr>
          <w:rFonts w:ascii="Times New Roman" w:eastAsia="Times New Roman" w:hAnsi="Times New Roman" w:cs="Times New Roman"/>
          <w:color w:val="000000" w:themeColor="text1"/>
          <w:sz w:val="28"/>
          <w:szCs w:val="28"/>
          <w:lang w:eastAsia="ru-RU"/>
        </w:rPr>
        <w:t xml:space="preserve">                  від 26.01.2024 </w:t>
      </w:r>
      <w:r w:rsidRPr="00E36065">
        <w:rPr>
          <w:rFonts w:ascii="Times New Roman" w:eastAsia="Times New Roman" w:hAnsi="Times New Roman" w:cs="Times New Roman"/>
          <w:color w:val="000000" w:themeColor="text1"/>
          <w:sz w:val="28"/>
          <w:szCs w:val="28"/>
          <w:lang w:eastAsia="ru-RU"/>
        </w:rPr>
        <w:t>зобов’язан</w:t>
      </w:r>
      <w:r>
        <w:rPr>
          <w:rFonts w:ascii="Times New Roman" w:eastAsia="Times New Roman" w:hAnsi="Times New Roman" w:cs="Times New Roman"/>
          <w:color w:val="000000" w:themeColor="text1"/>
          <w:sz w:val="28"/>
          <w:szCs w:val="28"/>
          <w:lang w:eastAsia="ru-RU"/>
        </w:rPr>
        <w:t>о</w:t>
      </w:r>
      <w:r w:rsidRPr="00E36065">
        <w:rPr>
          <w:rFonts w:ascii="Times New Roman" w:eastAsia="Times New Roman" w:hAnsi="Times New Roman" w:cs="Times New Roman"/>
          <w:color w:val="000000" w:themeColor="text1"/>
          <w:sz w:val="28"/>
          <w:szCs w:val="28"/>
          <w:lang w:eastAsia="ru-RU"/>
        </w:rPr>
        <w:t xml:space="preserve"> орган опіки та піклування  надати до суду письмовий висновок щодо розв’язання спору про визначення порядку та способу участі батька,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у вихованні сина,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w:t>
      </w:r>
    </w:p>
    <w:p w:rsidR="00D91378" w:rsidRPr="00E36065" w:rsidP="00D91378" w14:paraId="008C299F"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36065">
        <w:rPr>
          <w:rFonts w:ascii="Times New Roman" w:eastAsia="Times New Roman" w:hAnsi="Times New Roman" w:cs="Times New Roman"/>
          <w:color w:val="000000" w:themeColor="text1"/>
          <w:sz w:val="28"/>
          <w:szCs w:val="28"/>
          <w:lang w:eastAsia="ru-RU"/>
        </w:rPr>
        <w:t xml:space="preserve">21 листопада 2020 року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та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зареєстрували шлюб (свідоцтво про шлюб: серія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видане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міськрайонним відділом державної реєстрації актів цивільного стану Центрального міжрегіонального управління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юстиції (м. Київ)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Після реєстрації шлюбу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змінила прізвище на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w:t>
      </w:r>
    </w:p>
    <w:p w:rsidR="00D91378" w:rsidRPr="00E36065" w:rsidP="00D91378" w14:paraId="1C257349"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36065">
        <w:rPr>
          <w:rFonts w:ascii="Times New Roman" w:eastAsia="Times New Roman" w:hAnsi="Times New Roman" w:cs="Times New Roman"/>
          <w:color w:val="000000" w:themeColor="text1"/>
          <w:sz w:val="28"/>
          <w:szCs w:val="28"/>
          <w:lang w:eastAsia="ru-RU"/>
        </w:rPr>
        <w:t xml:space="preserve">Від подружнього життя мають малолітнього сина,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(свідоцтво про народження: серія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видане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районним у місті Києві відділом державної реєстрації актів цивільного стану Центрального міжрегіонального управління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юстиції (м. Київ) </w:t>
      </w:r>
      <w:r w:rsidRPr="007F212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w:t>
      </w:r>
    </w:p>
    <w:p w:rsidR="00D91378" w:rsidRPr="00E36065" w:rsidP="00D91378" w14:paraId="63C465AD"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Наразі в провадженні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міськрайонного суду Київської області перебуває цивільна справа за позовом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до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про розірвання шлюбу та поділ майна подружжя, а також про стягнення аліментів на утримання дитини.</w:t>
      </w:r>
    </w:p>
    <w:bookmarkEnd w:id="5"/>
    <w:p w:rsidR="00D91378" w:rsidRPr="00E36065" w:rsidP="00D91378" w14:paraId="007D7EFF"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10 січня 2024 року спеціалістом Служби було проведено бесіду з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у ході якої останній повідомив, що в листопаді 2020 року одружився з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Розповів, що спочатку проживали в орендованій квартирі в місті Києві. Зазначив, що обоє працювали: він – </w:t>
      </w:r>
      <w:r w:rsidRPr="00E36065">
        <w:rPr>
          <w:rFonts w:ascii="Times New Roman" w:hAnsi="Times New Roman"/>
          <w:color w:val="202124"/>
          <w:sz w:val="28"/>
          <w:szCs w:val="28"/>
          <w:shd w:val="clear" w:color="auto" w:fill="FFFFFF"/>
        </w:rPr>
        <w:t>ІТ-спеціалістом</w:t>
      </w:r>
      <w:r w:rsidRPr="00E36065">
        <w:rPr>
          <w:rFonts w:ascii="Arial" w:hAnsi="Arial" w:cs="Arial"/>
          <w:color w:val="202124"/>
          <w:sz w:val="30"/>
          <w:szCs w:val="30"/>
          <w:shd w:val="clear" w:color="auto" w:fill="FFFFFF"/>
        </w:rPr>
        <w:t xml:space="preserve">, </w:t>
      </w:r>
      <w:r w:rsidRPr="00E36065">
        <w:rPr>
          <w:rFonts w:ascii="Times New Roman" w:hAnsi="Times New Roman"/>
          <w:color w:val="202124"/>
          <w:sz w:val="28"/>
          <w:szCs w:val="28"/>
          <w:shd w:val="clear" w:color="auto" w:fill="FFFFFF"/>
        </w:rPr>
        <w:t>а дружина - логопедом в дошкільному навчальному закладі.</w:t>
      </w:r>
      <w:r w:rsidRPr="00E36065">
        <w:rPr>
          <w:rFonts w:ascii="Arial" w:hAnsi="Arial" w:cs="Arial"/>
          <w:color w:val="202124"/>
          <w:sz w:val="30"/>
          <w:szCs w:val="30"/>
          <w:shd w:val="clear" w:color="auto" w:fill="FFFFFF"/>
        </w:rPr>
        <w:t xml:space="preserve"> </w:t>
      </w:r>
      <w:r w:rsidRPr="00E36065">
        <w:rPr>
          <w:rFonts w:ascii="Times New Roman" w:hAnsi="Times New Roman"/>
          <w:color w:val="000000" w:themeColor="text1"/>
          <w:sz w:val="28"/>
          <w:szCs w:val="28"/>
        </w:rPr>
        <w:t xml:space="preserve">Зі слів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після реєстрації шлюбу матеріальним забезпеченням сім’ї займався він. Після того, як дружина пішла в декретну відпустку, переїхали проживати до міста Бровари в будинок батька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У травні 2021 року народився син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p>
    <w:p w:rsidR="00D91378" w:rsidRPr="00E36065" w:rsidP="00D91378" w14:paraId="697DB009"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Розповів, що відносини на той час вже були напружені, оскільки виникали непорозуміння та конфліктні ситуації. Зі слів батька дитини, матір психологічно не була готова до сімейного життя та не вміла готувати, прибирати, не могла раціонально витрачати кошти. </w:t>
      </w:r>
    </w:p>
    <w:p w:rsidR="00D91378" w:rsidRPr="00E36065" w:rsidP="00D91378" w14:paraId="15D73A57"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Зазначив, що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три роки поспіль звинувачувала його в зруйнуванні її життя. Розповів, що під час сварок у присутності дитини матір використовувала ненормативну лексику, «це для неї норма спілкування». Додав, що під час конфліктних ситуацій дитина була налякана та плакала. Зі слів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з метою уникнення сварок із дружин</w:t>
      </w:r>
      <w:r>
        <w:rPr>
          <w:rFonts w:ascii="Times New Roman" w:hAnsi="Times New Roman"/>
          <w:color w:val="000000" w:themeColor="text1"/>
          <w:sz w:val="28"/>
          <w:szCs w:val="28"/>
        </w:rPr>
        <w:t xml:space="preserve">ою у листопаді </w:t>
      </w:r>
      <w:r w:rsidRPr="00E36065">
        <w:rPr>
          <w:rFonts w:ascii="Times New Roman" w:hAnsi="Times New Roman"/>
          <w:color w:val="000000" w:themeColor="text1"/>
          <w:sz w:val="28"/>
          <w:szCs w:val="28"/>
        </w:rPr>
        <w:t xml:space="preserve">2022 року він прийняв рішення переїхати в село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району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області в орендоване житло. Проте </w:t>
      </w:r>
      <w:r>
        <w:rPr>
          <w:rFonts w:ascii="Times New Roman" w:hAnsi="Times New Roman"/>
          <w:color w:val="000000" w:themeColor="text1"/>
          <w:sz w:val="28"/>
          <w:szCs w:val="28"/>
        </w:rPr>
        <w:t xml:space="preserve">згодом переїхав у </w:t>
      </w:r>
      <w:r w:rsidRPr="00E36065">
        <w:rPr>
          <w:rFonts w:ascii="Times New Roman" w:hAnsi="Times New Roman"/>
          <w:color w:val="000000" w:themeColor="text1"/>
          <w:sz w:val="28"/>
          <w:szCs w:val="28"/>
        </w:rPr>
        <w:t xml:space="preserve">місто Бровари, де орендував житловий будинок. Зазначив, що протягом місяця він щодня приїздив до сина, чекав, коли той прокинеться, годував його, грався, лише після цього їхав на роботу. Увечері приїздив знову та був поряд із дитиною, поки той не засне. Згодом матір дозволила забирати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з ночівлею до помешкання, в якому він проживає. Зауважив, що мав можливість тричі на тиждень бачитись із сином. Повідомив, що весь цей час забезпечував дружину з дитиною (щомісяця перераховував кошти в сумі 10000,00 грн на картковий рахунок дружини, скріншоти додаються). Також зазначив, що бабі дитини зі сторони матері платив кошти в сумі 3000,00 грн, коли вона проводила час з онуком. Також повідомив, що купував підгузки, ліки для сина, </w:t>
      </w:r>
      <w:r w:rsidRPr="00E36065">
        <w:rPr>
          <w:rFonts w:ascii="Times New Roman" w:hAnsi="Times New Roman"/>
          <w:color w:val="000000" w:themeColor="text1"/>
          <w:sz w:val="28"/>
          <w:szCs w:val="28"/>
        </w:rPr>
        <w:t>смаколики</w:t>
      </w:r>
      <w:r w:rsidRPr="00E36065">
        <w:rPr>
          <w:rFonts w:ascii="Times New Roman" w:hAnsi="Times New Roman"/>
          <w:color w:val="000000" w:themeColor="text1"/>
          <w:sz w:val="28"/>
          <w:szCs w:val="28"/>
        </w:rPr>
        <w:t xml:space="preserve">, сплачував за медичні лабораторні дослідження </w:t>
      </w:r>
      <w:r>
        <w:rPr>
          <w:rFonts w:ascii="Times New Roman" w:hAnsi="Times New Roman"/>
          <w:color w:val="000000" w:themeColor="text1"/>
          <w:sz w:val="28"/>
          <w:szCs w:val="28"/>
        </w:rPr>
        <w:t xml:space="preserve"> та  надав </w:t>
      </w:r>
      <w:r w:rsidRPr="00E36065">
        <w:rPr>
          <w:rFonts w:ascii="Times New Roman" w:hAnsi="Times New Roman"/>
          <w:color w:val="000000" w:themeColor="text1"/>
          <w:sz w:val="28"/>
          <w:szCs w:val="28"/>
        </w:rPr>
        <w:t xml:space="preserve">копії </w:t>
      </w:r>
      <w:r w:rsidRPr="00E36065">
        <w:rPr>
          <w:rFonts w:ascii="Times New Roman" w:hAnsi="Times New Roman"/>
          <w:color w:val="000000" w:themeColor="text1"/>
          <w:sz w:val="28"/>
          <w:szCs w:val="28"/>
        </w:rPr>
        <w:t>чеків</w:t>
      </w:r>
      <w:r w:rsidRPr="00E36065">
        <w:rPr>
          <w:rFonts w:ascii="Times New Roman" w:hAnsi="Times New Roman"/>
          <w:color w:val="000000" w:themeColor="text1"/>
          <w:sz w:val="28"/>
          <w:szCs w:val="28"/>
        </w:rPr>
        <w:t xml:space="preserve">. </w:t>
      </w:r>
    </w:p>
    <w:p w:rsidR="00D91378" w:rsidRPr="00E36065" w:rsidP="00D91378" w14:paraId="7CE5DE37"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Зазначив, що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потрібно спілкуватися з однолітками, розвиватись, а матір, з його слів, не сприяє всебічному розвитку дитини, в результаті чого останній досі не розмовляє. Зауважив, що син «не ходить на горщик, а йому вже 2 роки та вісім місяців». Батько повідомив, що пропонував матері водити малолітнього сина до приватного садочку «</w:t>
      </w:r>
      <w:r w:rsidRPr="00E36065">
        <w:rPr>
          <w:rFonts w:ascii="Times New Roman" w:hAnsi="Times New Roman"/>
          <w:color w:val="202124"/>
          <w:sz w:val="28"/>
          <w:szCs w:val="28"/>
          <w:shd w:val="clear" w:color="auto" w:fill="FFFFFF"/>
        </w:rPr>
        <w:t>Monomax</w:t>
      </w:r>
      <w:r w:rsidRPr="00E36065">
        <w:rPr>
          <w:rFonts w:ascii="Times New Roman" w:hAnsi="Times New Roman"/>
          <w:color w:val="000000" w:themeColor="text1"/>
          <w:sz w:val="28"/>
          <w:szCs w:val="28"/>
        </w:rPr>
        <w:t>» (тричі на тиждень) та зазначив, що самостійно буде здійснювати оплату за відвідування дитиною закладу, проте вона не погодилася.</w:t>
      </w:r>
    </w:p>
    <w:p w:rsidR="00D91378" w:rsidRPr="00E36065" w:rsidP="00D91378" w14:paraId="198AD02E" w14:textId="5395FB27">
      <w:pPr>
        <w:pStyle w:val="a1"/>
        <w:spacing w:before="0"/>
        <w:jc w:val="both"/>
        <w:rPr>
          <w:rFonts w:ascii="Times New Roman" w:hAnsi="Times New Roman"/>
          <w:color w:val="000000" w:themeColor="text1"/>
          <w:sz w:val="28"/>
          <w:szCs w:val="28"/>
        </w:rPr>
      </w:pP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розповів, що двічі викликав працівників поліції, а саме 09.11 та 12.11.2023 за місцем проживання дитини, оскільки дружина перешкоджала його зустрічам із </w:t>
      </w:r>
      <w:r>
        <w:rPr>
          <w:rFonts w:ascii="Times New Roman" w:hAnsi="Times New Roman"/>
          <w:color w:val="000000" w:themeColor="text1"/>
          <w:sz w:val="28"/>
          <w:szCs w:val="28"/>
        </w:rPr>
        <w:t>сином</w:t>
      </w:r>
      <w:r>
        <w:rPr>
          <w:rFonts w:ascii="Times New Roman" w:hAnsi="Times New Roman"/>
          <w:color w:val="000000" w:themeColor="text1"/>
          <w:sz w:val="28"/>
          <w:szCs w:val="28"/>
        </w:rPr>
        <w:t xml:space="preserve"> та надав </w:t>
      </w:r>
      <w:r w:rsidRPr="00E36065">
        <w:rPr>
          <w:rFonts w:ascii="Times New Roman" w:hAnsi="Times New Roman"/>
          <w:color w:val="000000" w:themeColor="text1"/>
          <w:sz w:val="28"/>
          <w:szCs w:val="28"/>
        </w:rPr>
        <w:t>копії протоколів прийняття заяв про вчинення кримінального правопорушення (або таке, що готується</w:t>
      </w:r>
      <w:r>
        <w:rPr>
          <w:rFonts w:ascii="Times New Roman" w:hAnsi="Times New Roman"/>
          <w:color w:val="000000" w:themeColor="text1"/>
          <w:sz w:val="28"/>
          <w:szCs w:val="28"/>
        </w:rPr>
        <w:t>)</w:t>
      </w:r>
      <w:r w:rsidRPr="00E36065">
        <w:rPr>
          <w:rFonts w:ascii="Times New Roman" w:hAnsi="Times New Roman"/>
          <w:color w:val="000000" w:themeColor="text1"/>
          <w:sz w:val="28"/>
          <w:szCs w:val="28"/>
        </w:rPr>
        <w:t>.</w:t>
      </w:r>
    </w:p>
    <w:p w:rsidR="00D91378" w:rsidRPr="00E36065" w:rsidP="00D91378" w14:paraId="7D613346" w14:textId="59CA5F13">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Повідомив, що в листопаді 2023 року звернувся до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міськрайонного суду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області з позовною заявою про усунення перешкод </w:t>
      </w:r>
      <w:r>
        <w:rPr>
          <w:rFonts w:ascii="Times New Roman" w:hAnsi="Times New Roman"/>
          <w:color w:val="000000" w:themeColor="text1"/>
          <w:sz w:val="28"/>
          <w:szCs w:val="28"/>
        </w:rPr>
        <w:t>у</w:t>
      </w:r>
      <w:r w:rsidRPr="00E36065">
        <w:rPr>
          <w:rFonts w:ascii="Times New Roman" w:hAnsi="Times New Roman"/>
          <w:color w:val="000000" w:themeColor="text1"/>
          <w:sz w:val="28"/>
          <w:szCs w:val="28"/>
        </w:rPr>
        <w:t xml:space="preserve"> спілкуванні і вихованні дитини та визначення порядку участі батька в її вихованні.</w:t>
      </w:r>
    </w:p>
    <w:p w:rsidR="00D91378" w:rsidRPr="00E36065" w:rsidP="00D91378" w14:paraId="14F8F7F9"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15 січня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w:t>
      </w:r>
      <w:r w:rsidRPr="002433A3">
        <w:rPr>
          <w:rStyle w:val="1840"/>
          <w:rFonts w:ascii="Times New Roman" w:hAnsi="Times New Roman"/>
          <w:color w:val="000000" w:themeColor="text1"/>
          <w:szCs w:val="28"/>
        </w:rPr>
        <w:t xml:space="preserve">вулиця </w:t>
      </w:r>
      <w:r w:rsidRPr="007F2120">
        <w:rPr>
          <w:rStyle w:val="1840"/>
          <w:rFonts w:ascii="Times New Roman" w:hAnsi="Times New Roman"/>
          <w:color w:val="000000" w:themeColor="text1"/>
          <w:szCs w:val="28"/>
        </w:rPr>
        <w:t>***</w:t>
      </w:r>
      <w:r w:rsidRPr="002433A3">
        <w:rPr>
          <w:rStyle w:val="1840"/>
          <w:rFonts w:ascii="Times New Roman" w:hAnsi="Times New Roman"/>
          <w:color w:val="000000" w:themeColor="text1"/>
          <w:szCs w:val="28"/>
        </w:rPr>
        <w:t xml:space="preserve">, будинок </w:t>
      </w:r>
      <w:r w:rsidRPr="007F2120">
        <w:rPr>
          <w:rStyle w:val="1840"/>
          <w:rFonts w:ascii="Times New Roman" w:hAnsi="Times New Roman"/>
          <w:color w:val="000000" w:themeColor="text1"/>
          <w:szCs w:val="28"/>
        </w:rPr>
        <w:t>***</w:t>
      </w:r>
      <w:r w:rsidRPr="002433A3">
        <w:rPr>
          <w:rStyle w:val="1840"/>
          <w:rFonts w:ascii="Times New Roman" w:hAnsi="Times New Roman"/>
          <w:color w:val="000000" w:themeColor="text1"/>
          <w:szCs w:val="28"/>
        </w:rPr>
        <w:t xml:space="preserve">, місто </w:t>
      </w:r>
      <w:r w:rsidRPr="007F2120">
        <w:rPr>
          <w:rStyle w:val="1840"/>
          <w:rFonts w:ascii="Times New Roman" w:hAnsi="Times New Roman"/>
          <w:color w:val="000000" w:themeColor="text1"/>
          <w:szCs w:val="28"/>
        </w:rPr>
        <w:t>***</w:t>
      </w:r>
      <w:r w:rsidRPr="002433A3">
        <w:rPr>
          <w:rStyle w:val="1840"/>
          <w:rFonts w:ascii="Times New Roman" w:hAnsi="Times New Roman"/>
          <w:color w:val="000000" w:themeColor="text1"/>
          <w:szCs w:val="28"/>
        </w:rPr>
        <w:t>, Броварський район, Київська область</w:t>
      </w:r>
      <w:r w:rsidRPr="002433A3">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про що складено ві</w:t>
      </w:r>
      <w:r>
        <w:rPr>
          <w:rFonts w:ascii="Times New Roman" w:hAnsi="Times New Roman"/>
          <w:color w:val="000000" w:themeColor="text1"/>
          <w:sz w:val="28"/>
          <w:szCs w:val="28"/>
        </w:rPr>
        <w:t>дповідний акт №</w:t>
      </w:r>
      <w:r w:rsidRPr="007F2120">
        <w:rPr>
          <w:rFonts w:ascii="Times New Roman" w:hAnsi="Times New Roman"/>
          <w:color w:val="000000" w:themeColor="text1"/>
          <w:sz w:val="28"/>
          <w:szCs w:val="28"/>
        </w:rPr>
        <w:t>***</w:t>
      </w:r>
      <w:r>
        <w:rPr>
          <w:rFonts w:ascii="Times New Roman" w:hAnsi="Times New Roman"/>
          <w:color w:val="000000" w:themeColor="text1"/>
          <w:sz w:val="28"/>
          <w:szCs w:val="28"/>
        </w:rPr>
        <w:t>.</w:t>
      </w:r>
      <w:r w:rsidRPr="007F2120">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 xml:space="preserve">У ході обстеження було встановлено, що житловий будинок орендований з липня 2023 року. Загальна площа будинку - 343,8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житлова – 143,7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Будинок складається з шести житлових кімнат, кухні, коридору, двох санвузлів та двох ванних </w:t>
      </w:r>
      <w:r w:rsidRPr="00E36065">
        <w:rPr>
          <w:rFonts w:ascii="Times New Roman" w:hAnsi="Times New Roman"/>
          <w:color w:val="000000" w:themeColor="text1"/>
          <w:sz w:val="28"/>
          <w:szCs w:val="28"/>
        </w:rPr>
        <w:t xml:space="preserve">кімнат, котельні. Будинок мебльований, наявна побутова техніка. Наявні газо-, </w:t>
      </w:r>
      <w:r w:rsidRPr="00E36065">
        <w:rPr>
          <w:rFonts w:ascii="Times New Roman" w:hAnsi="Times New Roman"/>
          <w:color w:val="000000" w:themeColor="text1"/>
          <w:sz w:val="28"/>
          <w:szCs w:val="28"/>
        </w:rPr>
        <w:t>електро</w:t>
      </w:r>
      <w:r w:rsidRPr="00E36065">
        <w:rPr>
          <w:rFonts w:ascii="Times New Roman" w:hAnsi="Times New Roman"/>
          <w:color w:val="000000" w:themeColor="text1"/>
          <w:sz w:val="28"/>
          <w:szCs w:val="28"/>
        </w:rPr>
        <w:t>-, водо- (</w:t>
      </w:r>
      <w:r w:rsidRPr="00E36065">
        <w:rPr>
          <w:rFonts w:ascii="Times New Roman" w:hAnsi="Times New Roman"/>
          <w:color w:val="000000" w:themeColor="text1"/>
          <w:sz w:val="28"/>
          <w:szCs w:val="28"/>
        </w:rPr>
        <w:t>скважина</w:t>
      </w:r>
      <w:r w:rsidRPr="00E36065">
        <w:rPr>
          <w:rFonts w:ascii="Times New Roman" w:hAnsi="Times New Roman"/>
          <w:color w:val="000000" w:themeColor="text1"/>
          <w:sz w:val="28"/>
          <w:szCs w:val="28"/>
        </w:rPr>
        <w:t xml:space="preserve">) та теплопостачання (газовий котел). Зі слів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орендна плата становить 20000,00 грн без сплати за комунальні послуги.</w:t>
      </w:r>
    </w:p>
    <w:p w:rsidR="00D91378" w:rsidRPr="00E36065" w:rsidP="00D91378" w14:paraId="2E4DC288"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За цією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проживають: </w:t>
      </w:r>
    </w:p>
    <w:p w:rsidR="00D91378" w:rsidRPr="00E36065" w:rsidP="00D91378" w14:paraId="782CA249" w14:textId="54D8BCC9">
      <w:pPr>
        <w:pStyle w:val="a1"/>
        <w:numPr>
          <w:ilvl w:val="0"/>
          <w:numId w:val="2"/>
        </w:numPr>
        <w:spacing w:before="0"/>
        <w:ind w:left="0" w:firstLine="567"/>
        <w:jc w:val="both"/>
        <w:rPr>
          <w:rFonts w:ascii="Times New Roman" w:hAnsi="Times New Roman"/>
          <w:color w:val="000000" w:themeColor="text1"/>
          <w:sz w:val="28"/>
          <w:szCs w:val="28"/>
        </w:rPr>
      </w:pPr>
      <w:r w:rsidRPr="007F212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батько </w:t>
      </w:r>
      <w:r>
        <w:rPr>
          <w:rFonts w:ascii="Times New Roman" w:hAnsi="Times New Roman"/>
          <w:color w:val="000000" w:themeColor="text1"/>
          <w:sz w:val="28"/>
          <w:szCs w:val="28"/>
        </w:rPr>
        <w:t>диитни</w:t>
      </w:r>
      <w:r>
        <w:rPr>
          <w:rFonts w:ascii="Times New Roman" w:hAnsi="Times New Roman"/>
          <w:color w:val="000000" w:themeColor="text1"/>
          <w:sz w:val="28"/>
          <w:szCs w:val="28"/>
        </w:rPr>
        <w:t xml:space="preserve">, заявник, </w:t>
      </w:r>
      <w:r>
        <w:rPr>
          <w:rFonts w:ascii="Times New Roman" w:hAnsi="Times New Roman"/>
          <w:color w:val="000000" w:themeColor="text1"/>
          <w:sz w:val="28"/>
          <w:szCs w:val="28"/>
        </w:rPr>
        <w:t xml:space="preserve">зареєстрований за </w:t>
      </w:r>
      <w:r>
        <w:rPr>
          <w:rFonts w:ascii="Times New Roman" w:hAnsi="Times New Roman"/>
          <w:color w:val="000000" w:themeColor="text1"/>
          <w:sz w:val="28"/>
          <w:szCs w:val="28"/>
        </w:rPr>
        <w:t>адресою</w:t>
      </w:r>
      <w:r>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 xml:space="preserve">вулиця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квартира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смт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району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області. Офіційно працевлаштований у ТОВ «</w:t>
      </w:r>
      <w:r w:rsidRPr="00D91378">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З його слів, середньомісячний дохід складає 125 159,00 грн;</w:t>
      </w:r>
    </w:p>
    <w:p w:rsidR="00D91378" w:rsidRPr="00E36065" w:rsidP="00D91378" w14:paraId="635AC447" w14:textId="72BB7C2E">
      <w:pPr>
        <w:pStyle w:val="a1"/>
        <w:numPr>
          <w:ilvl w:val="0"/>
          <w:numId w:val="2"/>
        </w:numPr>
        <w:spacing w:before="0"/>
        <w:ind w:left="0" w:firstLine="567"/>
        <w:jc w:val="both"/>
        <w:rPr>
          <w:rFonts w:ascii="Times New Roman" w:hAnsi="Times New Roman"/>
          <w:color w:val="000000" w:themeColor="text1"/>
          <w:sz w:val="28"/>
          <w:szCs w:val="28"/>
        </w:rPr>
      </w:pP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р.н</w:t>
      </w:r>
      <w:r w:rsidRPr="00E36065">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дівчина ***, </w:t>
      </w:r>
      <w:r w:rsidRPr="00E36065">
        <w:rPr>
          <w:rFonts w:ascii="Times New Roman" w:hAnsi="Times New Roman"/>
          <w:color w:val="000000" w:themeColor="text1"/>
          <w:sz w:val="28"/>
          <w:szCs w:val="28"/>
        </w:rPr>
        <w:t xml:space="preserve">зареєстрована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село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області. ФОП «</w:t>
      </w:r>
      <w:r w:rsidRPr="00D91378">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w:t>
      </w:r>
    </w:p>
    <w:p w:rsidR="00D91378" w:rsidRPr="00E36065" w:rsidP="00D91378" w14:paraId="2C28B814"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Для перебування, виховання та розвитку дитини створені належні умови. </w:t>
      </w:r>
    </w:p>
    <w:p w:rsidR="00D91378" w:rsidRPr="00E36065" w:rsidP="00D91378" w14:paraId="312A9A67" w14:textId="3D086B70">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У період із 11.01 по 15.01.2024 фахівцем із соціальної роботи Центру було проведено оцінку потреб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про що було складено відповідний висновок. За результатами оцінювання потреб в родині наявні складні життєві обставини, про</w:t>
      </w:r>
      <w:r>
        <w:rPr>
          <w:rFonts w:ascii="Times New Roman" w:hAnsi="Times New Roman"/>
          <w:color w:val="000000" w:themeColor="text1"/>
          <w:sz w:val="28"/>
          <w:szCs w:val="28"/>
        </w:rPr>
        <w:t xml:space="preserve">те </w:t>
      </w:r>
      <w:r w:rsidRPr="00E36065">
        <w:rPr>
          <w:rFonts w:ascii="Times New Roman" w:hAnsi="Times New Roman"/>
          <w:color w:val="000000" w:themeColor="text1"/>
          <w:sz w:val="28"/>
          <w:szCs w:val="28"/>
        </w:rPr>
        <w:t xml:space="preserve"> батько здатен їх долати та забезпечувати потреби дитини.</w:t>
      </w:r>
    </w:p>
    <w:p w:rsidR="00D91378" w:rsidRPr="00E36065" w:rsidP="00D91378" w14:paraId="4A7231AA"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витягу з реєстру територіальної громади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отриманого за запитом Державного підприємства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зареєстрований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квартира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смт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район,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область. </w:t>
      </w:r>
    </w:p>
    <w:p w:rsidR="00D91378" w:rsidRPr="00E36065" w:rsidP="00D91378" w14:paraId="19E83534"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довідки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виданої товариством з обмеженою відповідальністю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працює у вищезазначеному товаристві з 03.04.2023 та займає посаду керівника проектів та програм у сфері матеріального (нематеріального) виробництва. Щомісячна заробітна плата згідно штатного розпису становить 125 159 грн 00 коп.</w:t>
      </w:r>
    </w:p>
    <w:p w:rsidR="00D91378" w:rsidRPr="00E36065" w:rsidP="00D91378" w14:paraId="7C4DDBB0"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Згідно з довідкою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виданою головним бухгалтером ТОВ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за період з 01.06.2023 по 30.11.2023 отримав дохід у сумі 762 212,39 грн.</w:t>
      </w:r>
    </w:p>
    <w:p w:rsidR="00D91378" w:rsidRPr="00E36065" w:rsidP="00D91378" w14:paraId="51F1D9EF"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01.06.2019, індексний номер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1/2 частка квартири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квартира 35, смт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район,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область, на праві приватної спільної часткової власності належить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w:t>
      </w:r>
    </w:p>
    <w:p w:rsidR="00D91378" w:rsidRPr="00E36065" w:rsidP="00D91378" w14:paraId="46428E59"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Згідно з договором купівлі-продажу транспортного засобу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прийняв у власність транспортний засіб марки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модель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року випуску, що є спільною власністю подружжя.</w:t>
      </w:r>
    </w:p>
    <w:p w:rsidR="00D91378" w:rsidRPr="00E36065" w:rsidP="00D91378" w14:paraId="025BD516"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виданої ТОВ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за медичною допомогою не звертався, на обліку не перебуває.</w:t>
      </w:r>
    </w:p>
    <w:p w:rsidR="00D91378" w:rsidRPr="00E36065" w:rsidP="00D91378" w14:paraId="180A5DEC"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довідки від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виданої консультативно-діагностичним центром Комунального некомерційного підприємства територіальних громад Броварського району Київської області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під наглядом лікаря-нарколога не перебуває.</w:t>
      </w:r>
    </w:p>
    <w:p w:rsidR="00D91378" w:rsidRPr="00E36065" w:rsidP="00D91378" w14:paraId="60C1F1AA" w14:textId="77777777">
      <w:pPr>
        <w:pStyle w:val="a1"/>
        <w:spacing w:before="0"/>
        <w:jc w:val="both"/>
        <w:rPr>
          <w:rFonts w:ascii="Times New Roman" w:hAnsi="Times New Roman"/>
          <w:color w:val="000000" w:themeColor="text1"/>
          <w:sz w:val="28"/>
          <w:szCs w:val="28"/>
        </w:rPr>
      </w:pP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надав флеш-носій, на якому наявні фото малолітнього сина разом із ним та відео, на яких батько проводить час із сином. Також він надав письмове обґрунтування заяви, в якому зазначив, що піклується про сина та робить усе можливе, щоб забезпечити гідні умови для його проживання, займається вихованням дитини та піклується про його здоров’я. Зазначив, що з того часу, як він почав проживати окремо, </w:t>
      </w:r>
      <w:r w:rsidRPr="007F212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перебуває виключно на його утриманні.</w:t>
      </w:r>
    </w:p>
    <w:p w:rsidR="00D91378" w:rsidRPr="00E36065" w:rsidP="00D91378" w14:paraId="0B60E9D1"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09 січня 2024 року спеціалістом Служби було проведено бесіду з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у ході якої остання повідомила, що з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одружились у 2020 році. Спочатку проживали в орендованій квартирі в місті Києві. На той час обоє працювали, чоловік - менеджером у ТОВ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(інтернет), а вона - вихователем та логопедом у закладі дошкільної освіти. Розповіла, що згодом пішла в декретну відпустку, після чого переїхали до міста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у будинок, який належить її батькові та тітці. Зазначила, що за два місяці до народження сина в будинку зробили косметич</w:t>
      </w:r>
      <w:r>
        <w:rPr>
          <w:rFonts w:ascii="Times New Roman" w:hAnsi="Times New Roman"/>
          <w:color w:val="000000" w:themeColor="text1"/>
          <w:sz w:val="28"/>
          <w:szCs w:val="28"/>
        </w:rPr>
        <w:t xml:space="preserve">ний ремонт. </w:t>
      </w:r>
      <w:r w:rsidRPr="00E36065">
        <w:rPr>
          <w:rFonts w:ascii="Times New Roman" w:hAnsi="Times New Roman"/>
          <w:color w:val="000000" w:themeColor="text1"/>
          <w:sz w:val="28"/>
          <w:szCs w:val="28"/>
        </w:rPr>
        <w:t xml:space="preserve">У травні 2021 року народився син </w:t>
      </w:r>
      <w:r w:rsidRPr="00D91378">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Під час перебування в пологовому будинку чоловік допомагав їй по догляду за дитиною. </w:t>
      </w:r>
    </w:p>
    <w:p w:rsidR="00D91378" w:rsidRPr="00E36065" w:rsidP="00D91378" w14:paraId="1FF6AF59"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Як зазначила </w:t>
      </w:r>
      <w:r w:rsidRPr="007F212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відносини в родині були «так собі», оскільки, з її слів, в них було мало часу, щоб краще пізнати один одного. Матір дитини повідомила, що чоловік не приділяв достатньо часу їй та сину, оскільки працював щодня (навіть у вихідні дні) на трьох роботах (онлайн), пояснюючи, що працює заради родини. Проте щовечора самостійно «купав сина, так як вважав це своїм обов’язком». </w:t>
      </w:r>
    </w:p>
    <w:p w:rsidR="00D91378" w:rsidRPr="00E36065" w:rsidP="00D91378" w14:paraId="55B1BA8E"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Матір розповіла, що за кілька місяців до вторгнення </w:t>
      </w:r>
      <w:r w:rsidRPr="00E36065">
        <w:rPr>
          <w:rFonts w:ascii="Times New Roman" w:hAnsi="Times New Roman"/>
          <w:color w:val="000000" w:themeColor="text1"/>
          <w:sz w:val="28"/>
          <w:szCs w:val="28"/>
        </w:rPr>
        <w:t>росії</w:t>
      </w:r>
      <w:r w:rsidRPr="00E36065">
        <w:rPr>
          <w:rFonts w:ascii="Times New Roman" w:hAnsi="Times New Roman"/>
          <w:color w:val="000000" w:themeColor="text1"/>
          <w:sz w:val="28"/>
          <w:szCs w:val="28"/>
        </w:rPr>
        <w:t xml:space="preserve"> на територію України вони придбали автомобіль (зауважила, що доклала свої заощадження у сумі 2500,00 американських доларів). З початком військових дій родиною виїхали до родичів у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область, проте в квітні 2022 року повернулись до міста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Повідомила, що батько дитини з початком війни звільнився з роботи за власним бажанням, однак дозволяв собі купувати дорогі речі. Зі слів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її чоловік півроку був без роботи, а в серп</w:t>
      </w:r>
      <w:r>
        <w:rPr>
          <w:rFonts w:ascii="Times New Roman" w:hAnsi="Times New Roman"/>
          <w:color w:val="000000" w:themeColor="text1"/>
          <w:sz w:val="28"/>
          <w:szCs w:val="28"/>
        </w:rPr>
        <w:t xml:space="preserve">ні </w:t>
      </w:r>
      <w:r w:rsidRPr="00E36065">
        <w:rPr>
          <w:rFonts w:ascii="Times New Roman" w:hAnsi="Times New Roman"/>
          <w:color w:val="000000" w:themeColor="text1"/>
          <w:sz w:val="28"/>
          <w:szCs w:val="28"/>
        </w:rPr>
        <w:t>2022 року працевлаштувався.</w:t>
      </w:r>
    </w:p>
    <w:p w:rsidR="00D91378" w:rsidRPr="00E36065" w:rsidP="00D91378" w14:paraId="1E4EAF88" w14:textId="15A95A9A">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 її слів, у родині продовжувались непорозуміння та конфліктні ситуації, після чого вони прийняли спільне рішення пожити окремо протягом трьох місяців. Зі слів матері дитини, чоловік поїхав проживати до </w:t>
      </w:r>
      <w:r w:rsidRPr="00E36065">
        <w:rPr>
          <w:rFonts w:ascii="Times New Roman" w:hAnsi="Times New Roman"/>
          <w:color w:val="000000" w:themeColor="text1"/>
          <w:sz w:val="28"/>
          <w:szCs w:val="28"/>
        </w:rPr>
        <w:t>котеджного</w:t>
      </w:r>
      <w:r w:rsidRPr="00E36065">
        <w:rPr>
          <w:rFonts w:ascii="Times New Roman" w:hAnsi="Times New Roman"/>
          <w:color w:val="000000" w:themeColor="text1"/>
          <w:sz w:val="28"/>
          <w:szCs w:val="28"/>
        </w:rPr>
        <w:t xml:space="preserve"> містечка в село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(орендував житло з колегами). Як розповіла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перший місяць батько приїздив до них «стабільно кожного дня і гуляв з сином». Згодом домовились, що він буде забирати сина тричі на тиждень з ночівлею (вівторок, четвер і субота). Проте у період, коли син перебував із батьком часто траплялись випадки, що останній не виходив на зв’язок, ігнорував повідомлення матері. Також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повідомила, що чоловік неодноразово говорив їй про те, що краще було б, якби син жив разом із ним, оскільки в нього кращі умови проживання.</w:t>
      </w:r>
    </w:p>
    <w:p w:rsidR="00D91378" w:rsidRPr="00E36065" w:rsidP="00D91378" w14:paraId="4BB0B4FE"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Матір розповіла, що 10.12.2023 батько дитини намагався незаконним шляхом проникнути до помешкання, в якому вона проживає з сином, у зв’язку з чим остання викликала працівників поліції та надала копію протоколу </w:t>
      </w:r>
      <w:r w:rsidRPr="00E36065">
        <w:rPr>
          <w:rFonts w:ascii="Times New Roman" w:hAnsi="Times New Roman"/>
          <w:color w:val="000000" w:themeColor="text1"/>
          <w:sz w:val="28"/>
          <w:szCs w:val="28"/>
        </w:rPr>
        <w:t>прийняття заяви про вчинення кримінального правопорушення (або таке що готується).</w:t>
      </w:r>
    </w:p>
    <w:p w:rsidR="00D91378" w:rsidRPr="00E36065" w:rsidP="00D91378" w14:paraId="551C6424" w14:textId="77777777">
      <w:pPr>
        <w:pStyle w:val="a1"/>
        <w:spacing w:before="0"/>
        <w:jc w:val="both"/>
        <w:rPr>
          <w:rFonts w:ascii="Times New Roman" w:hAnsi="Times New Roman"/>
          <w:color w:val="000000" w:themeColor="text1"/>
          <w:sz w:val="28"/>
          <w:szCs w:val="28"/>
        </w:rPr>
      </w:pP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повідомила, що 29.12.2023 викликала працівників поліції за місцем свого проживання у зв’язку з тим, що батько дитини постійно стежить за нею та сином і надала копію протоколу прийняття заяви про вчинення кримінального правопорушення (або таке що готується).</w:t>
      </w:r>
    </w:p>
    <w:p w:rsidR="00D91378" w:rsidRPr="00E36065" w:rsidP="00D91378" w14:paraId="3D3A9A30" w14:textId="43132EE5">
      <w:pPr>
        <w:pStyle w:val="a1"/>
        <w:spacing w:before="0"/>
        <w:jc w:val="both"/>
        <w:rPr>
          <w:rFonts w:ascii="Times New Roman" w:hAnsi="Times New Roman"/>
          <w:color w:val="FF0000"/>
          <w:sz w:val="28"/>
          <w:szCs w:val="28"/>
        </w:rPr>
      </w:pPr>
      <w:r w:rsidRPr="00E36065">
        <w:rPr>
          <w:rFonts w:ascii="Times New Roman" w:hAnsi="Times New Roman"/>
          <w:color w:val="000000" w:themeColor="text1"/>
          <w:sz w:val="28"/>
          <w:szCs w:val="28"/>
        </w:rPr>
        <w:t xml:space="preserve">16 січня 2024 року спеціалістом Служби та фахівцем із соціальної роботи Центру було проведено обстеження умов проживання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 xml:space="preserve">вулиця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будинок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місто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Броварського району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області, про що було складено відповідний акт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У ході обстеження було встановлено, що житловий будинок складається з чотирьох житлових кімнат, коридору, кухні, ванної та туалетної кімнат. Загальна площа будинку становить близько </w:t>
      </w:r>
      <w:r>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 xml:space="preserve">100,0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житлова – 55,0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Будинок мебльований, оснащений побутовою технікою. У будинку чисто, охайно, наявні газо-, </w:t>
      </w:r>
      <w:r w:rsidRPr="00E36065">
        <w:rPr>
          <w:rFonts w:ascii="Times New Roman" w:hAnsi="Times New Roman"/>
          <w:color w:val="000000" w:themeColor="text1"/>
          <w:sz w:val="28"/>
          <w:szCs w:val="28"/>
        </w:rPr>
        <w:t>електро</w:t>
      </w:r>
      <w:r w:rsidRPr="00E36065">
        <w:rPr>
          <w:rFonts w:ascii="Times New Roman" w:hAnsi="Times New Roman"/>
          <w:color w:val="000000" w:themeColor="text1"/>
          <w:sz w:val="28"/>
          <w:szCs w:val="28"/>
        </w:rPr>
        <w:t>-, тепло- та водопостачання. Для малолітнього та матері виділена окрема мебльована кімната, в якій наявні дитяче ліжко, комод, трюмо та  двоспальне ліжко. Також є окрема кімната для дитини, в якій наявні шафа, диван, ігрова зона. Малолітній забезпечений одягом, взуттям, продуктами харчування та засобами особистої гігієни.</w:t>
      </w:r>
    </w:p>
    <w:p w:rsidR="00D91378" w:rsidRPr="00E36065" w:rsidP="00D91378" w14:paraId="0C39E680"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За цією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проживають:</w:t>
      </w:r>
    </w:p>
    <w:p w:rsidR="00D91378" w:rsidRPr="00E36065" w:rsidP="00D91378" w14:paraId="244C85C8" w14:textId="1F5E6FAD">
      <w:pPr>
        <w:pStyle w:val="a1"/>
        <w:numPr>
          <w:ilvl w:val="0"/>
          <w:numId w:val="1"/>
        </w:numPr>
        <w:spacing w:before="0"/>
        <w:ind w:left="0" w:firstLine="567"/>
        <w:jc w:val="both"/>
        <w:rPr>
          <w:rFonts w:ascii="Times New Roman" w:hAnsi="Times New Roman"/>
          <w:color w:val="000000" w:themeColor="text1"/>
          <w:sz w:val="28"/>
          <w:szCs w:val="28"/>
        </w:rPr>
      </w:pP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 матір дитини, зареєстрована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квартира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місто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Броварського району Київської області. Наразі перебуває </w:t>
      </w:r>
      <w:r>
        <w:rPr>
          <w:rFonts w:ascii="Times New Roman" w:hAnsi="Times New Roman"/>
          <w:color w:val="000000" w:themeColor="text1"/>
          <w:sz w:val="28"/>
          <w:szCs w:val="28"/>
        </w:rPr>
        <w:t>в</w:t>
      </w:r>
      <w:r w:rsidRPr="00E36065">
        <w:rPr>
          <w:rFonts w:ascii="Times New Roman" w:hAnsi="Times New Roman"/>
          <w:color w:val="000000" w:themeColor="text1"/>
          <w:sz w:val="28"/>
          <w:szCs w:val="28"/>
        </w:rPr>
        <w:t xml:space="preserve"> декретній відпустці по догляду за дитиною до досягненню нею трирічного віку. Зі слів останньої, їй матеріально допомагають батьки, а також батько дитини щомісячно сплачує аліменти в сумі 8000,00 грн;</w:t>
      </w:r>
    </w:p>
    <w:p w:rsidR="00D91378" w:rsidRPr="00E36065" w:rsidP="00D91378" w14:paraId="26B515DC" w14:textId="383F3089">
      <w:pPr>
        <w:pStyle w:val="a1"/>
        <w:numPr>
          <w:ilvl w:val="0"/>
          <w:numId w:val="1"/>
        </w:numPr>
        <w:spacing w:before="0"/>
        <w:ind w:left="0" w:firstLine="567"/>
        <w:jc w:val="both"/>
        <w:rPr>
          <w:rFonts w:ascii="Times New Roman" w:hAnsi="Times New Roman"/>
          <w:color w:val="000000" w:themeColor="text1"/>
          <w:sz w:val="28"/>
          <w:szCs w:val="28"/>
        </w:rPr>
      </w:pP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 </w:t>
      </w:r>
      <w:r>
        <w:rPr>
          <w:rFonts w:ascii="Times New Roman" w:hAnsi="Times New Roman"/>
          <w:color w:val="000000" w:themeColor="text1"/>
          <w:sz w:val="28"/>
          <w:szCs w:val="28"/>
        </w:rPr>
        <w:t>син</w:t>
      </w:r>
      <w:r w:rsidRPr="00E36065">
        <w:rPr>
          <w:rFonts w:ascii="Times New Roman" w:hAnsi="Times New Roman"/>
          <w:color w:val="000000" w:themeColor="text1"/>
          <w:sz w:val="28"/>
          <w:szCs w:val="28"/>
        </w:rPr>
        <w:t>, зареєстрований за місцем реєстрації матері. Малолітній записаний до дитячого дошкільного закладу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w:t>
      </w:r>
    </w:p>
    <w:p w:rsidR="00D91378" w:rsidRPr="00E36065" w:rsidP="00D91378" w14:paraId="0C146859" w14:textId="77777777">
      <w:pPr>
        <w:pStyle w:val="a1"/>
        <w:spacing w:before="0"/>
        <w:jc w:val="both"/>
        <w:rPr>
          <w:rFonts w:ascii="Times New Roman" w:hAnsi="Times New Roman"/>
          <w:color w:val="FF0000"/>
          <w:sz w:val="28"/>
          <w:szCs w:val="28"/>
        </w:rPr>
      </w:pPr>
      <w:r w:rsidRPr="00E36065">
        <w:rPr>
          <w:rFonts w:ascii="Times New Roman" w:hAnsi="Times New Roman"/>
          <w:color w:val="000000" w:themeColor="text1"/>
          <w:sz w:val="28"/>
          <w:szCs w:val="28"/>
        </w:rPr>
        <w:t xml:space="preserve">У період із 15.01 по 16.01.2024 фахівцем із соціальної роботи Центру було проведено оцінку потреб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матір здатна забезпечувати потреби дитини.</w:t>
      </w:r>
      <w:r w:rsidRPr="00E36065">
        <w:rPr>
          <w:rFonts w:ascii="Times New Roman" w:hAnsi="Times New Roman"/>
          <w:color w:val="FF0000"/>
          <w:sz w:val="28"/>
          <w:szCs w:val="28"/>
        </w:rPr>
        <w:t xml:space="preserve"> </w:t>
      </w:r>
    </w:p>
    <w:p w:rsidR="00D91378" w:rsidRPr="00E36065" w:rsidP="00D91378" w14:paraId="05F3E67E" w14:textId="77777777">
      <w:pPr>
        <w:spacing w:after="0" w:line="240" w:lineRule="auto"/>
        <w:ind w:firstLine="567"/>
        <w:jc w:val="both"/>
        <w:rPr>
          <w:rFonts w:ascii="Times New Roman" w:hAnsi="Times New Roman" w:cs="Times New Roman"/>
          <w:color w:val="FF0000"/>
          <w:sz w:val="28"/>
          <w:szCs w:val="28"/>
        </w:rPr>
      </w:pPr>
      <w:r w:rsidRPr="00E36065">
        <w:rPr>
          <w:rFonts w:ascii="Times New Roman" w:hAnsi="Times New Roman" w:cs="Times New Roman"/>
          <w:color w:val="000000" w:themeColor="text1"/>
          <w:sz w:val="28"/>
          <w:szCs w:val="28"/>
        </w:rPr>
        <w:t xml:space="preserve">Згідно з листом від </w:t>
      </w:r>
      <w:r w:rsidRPr="006934CD">
        <w:rPr>
          <w:rFonts w:ascii="Times New Roman" w:hAnsi="Times New Roman" w:cs="Times New Roman"/>
          <w:color w:val="000000" w:themeColor="text1"/>
          <w:sz w:val="28"/>
          <w:szCs w:val="28"/>
        </w:rPr>
        <w:t>***</w:t>
      </w:r>
      <w:r w:rsidRPr="00E36065">
        <w:rPr>
          <w:rFonts w:ascii="Times New Roman" w:hAnsi="Times New Roman" w:cs="Times New Roman"/>
          <w:color w:val="000000" w:themeColor="text1"/>
          <w:sz w:val="28"/>
          <w:szCs w:val="28"/>
        </w:rPr>
        <w:t xml:space="preserve"> №</w:t>
      </w:r>
      <w:r w:rsidRPr="006934CD">
        <w:rPr>
          <w:rFonts w:ascii="Times New Roman" w:hAnsi="Times New Roman" w:cs="Times New Roman"/>
          <w:color w:val="000000" w:themeColor="text1"/>
          <w:sz w:val="28"/>
          <w:szCs w:val="28"/>
        </w:rPr>
        <w:t>***</w:t>
      </w:r>
      <w:r w:rsidRPr="00E36065">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вищевказаною </w:t>
      </w:r>
      <w:r w:rsidRPr="00E36065">
        <w:rPr>
          <w:rFonts w:ascii="Times New Roman" w:hAnsi="Times New Roman" w:cs="Times New Roman"/>
          <w:color w:val="000000" w:themeColor="text1"/>
          <w:sz w:val="28"/>
          <w:szCs w:val="28"/>
        </w:rPr>
        <w:t>адресою</w:t>
      </w:r>
      <w:r w:rsidRPr="00E36065">
        <w:rPr>
          <w:rFonts w:ascii="Times New Roman" w:hAnsi="Times New Roman" w:cs="Times New Roman"/>
          <w:color w:val="000000" w:themeColor="text1"/>
          <w:sz w:val="28"/>
          <w:szCs w:val="28"/>
        </w:rPr>
        <w:t xml:space="preserve"> зареєстровані особи не </w:t>
      </w:r>
      <w:r w:rsidRPr="00E36065">
        <w:rPr>
          <w:rFonts w:ascii="Times New Roman" w:hAnsi="Times New Roman" w:cs="Times New Roman"/>
          <w:color w:val="000000" w:themeColor="text1"/>
          <w:sz w:val="28"/>
          <w:szCs w:val="28"/>
        </w:rPr>
        <w:t>значаться</w:t>
      </w:r>
      <w:r w:rsidRPr="00E36065">
        <w:rPr>
          <w:rFonts w:ascii="Times New Roman" w:hAnsi="Times New Roman" w:cs="Times New Roman"/>
          <w:color w:val="000000" w:themeColor="text1"/>
          <w:sz w:val="28"/>
          <w:szCs w:val="28"/>
        </w:rPr>
        <w:t>.</w:t>
      </w:r>
    </w:p>
    <w:p w:rsidR="00D91378" w:rsidRPr="00E36065" w:rsidP="00D91378" w14:paraId="78DE202D"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свідоцтва про право власності на житло від 02.03.2020,  виданого управлінням з питань комунальної власності та житла Броварської міської ради Київської області, квартира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будинок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квартира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місто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Броварського району Київської області, на праві приватної, спільної часткової власності належить: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(дід дитини),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(баба дитини),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(тітка дитини), </w:t>
      </w:r>
      <w:r w:rsidRPr="005C49BA">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 в рівних частках.</w:t>
      </w:r>
    </w:p>
    <w:p w:rsidR="00D91378" w:rsidRPr="00E36065" w:rsidP="00D91378" w14:paraId="7C854539"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реєстрації права власності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1/4 частка квартири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 xml:space="preserve">вулиця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місто </w:t>
      </w:r>
      <w:r w:rsidRPr="005C49BA">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Броварського району Київської області, загальною площею 42,7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житловою – 28,6 </w:t>
      </w:r>
      <w:r w:rsidRPr="00E36065">
        <w:rPr>
          <w:rFonts w:ascii="Times New Roman" w:hAnsi="Times New Roman"/>
          <w:color w:val="000000" w:themeColor="text1"/>
          <w:sz w:val="28"/>
          <w:szCs w:val="28"/>
        </w:rPr>
        <w:t>кв.м</w:t>
      </w:r>
      <w:r w:rsidRPr="00E36065">
        <w:rPr>
          <w:rFonts w:ascii="Times New Roman" w:hAnsi="Times New Roman"/>
          <w:color w:val="000000" w:themeColor="text1"/>
          <w:sz w:val="28"/>
          <w:szCs w:val="28"/>
        </w:rPr>
        <w:t xml:space="preserve">, належить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w:t>
      </w:r>
    </w:p>
    <w:p w:rsidR="00D91378" w:rsidRPr="00E36065" w:rsidP="00D91378" w14:paraId="1FBD84AF"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витягу з реєстру територіальної громади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виданого державним підприємством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зареєстрований за </w:t>
      </w:r>
      <w:r w:rsidRPr="00E36065">
        <w:rPr>
          <w:rFonts w:ascii="Times New Roman" w:hAnsi="Times New Roman"/>
          <w:color w:val="000000" w:themeColor="text1"/>
          <w:sz w:val="28"/>
          <w:szCs w:val="28"/>
        </w:rPr>
        <w:t>адресою</w:t>
      </w:r>
      <w:r w:rsidRPr="00E36065">
        <w:rPr>
          <w:rFonts w:ascii="Times New Roman" w:hAnsi="Times New Roman"/>
          <w:color w:val="000000" w:themeColor="text1"/>
          <w:sz w:val="28"/>
          <w:szCs w:val="28"/>
        </w:rPr>
        <w:t xml:space="preserve">: вулиця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будинок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квартира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місто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Броварського району Київської області.</w:t>
      </w:r>
    </w:p>
    <w:p w:rsidR="00D91378" w:rsidRPr="00E36065" w:rsidP="00D91378" w14:paraId="4497F37B"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довідки від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виданої товариством з обмеженою відповідальністю «Дитячий простір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xml:space="preserve">», </w:t>
      </w:r>
      <w:r w:rsidRPr="00216170">
        <w:rPr>
          <w:rFonts w:ascii="Times New Roman" w:hAnsi="Times New Roman"/>
          <w:color w:val="000000" w:themeColor="text1"/>
          <w:sz w:val="28"/>
          <w:szCs w:val="28"/>
          <w:lang w:val="ru-RU"/>
        </w:rPr>
        <w:t>***</w:t>
      </w:r>
      <w:r w:rsidRPr="00E36065">
        <w:rPr>
          <w:rFonts w:ascii="Times New Roman" w:hAnsi="Times New Roman"/>
          <w:color w:val="000000" w:themeColor="text1"/>
          <w:sz w:val="28"/>
          <w:szCs w:val="28"/>
        </w:rPr>
        <w:t>. працює у вищезазначеній установі на посаді логопеда з 11.09.2020 по теперішній час. З 08 липня 2021 року знаходиться в декретній відпустці по догляду за дитиною до досягненням нею трирічного віку.</w:t>
      </w:r>
    </w:p>
    <w:p w:rsidR="00D91378" w:rsidRPr="00E36065" w:rsidP="00D91378" w14:paraId="1464A195"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листа від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виданого начальником управління соціального захисту населення Броварської міської ради Броварського району Київської області, згідно Єдиної інформаційної бази даних внутрішньо переміщених осіб,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та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sidRPr="00E36065">
        <w:rPr>
          <w:rFonts w:ascii="Times New Roman" w:hAnsi="Times New Roman"/>
          <w:color w:val="000000" w:themeColor="text1"/>
          <w:sz w:val="28"/>
          <w:szCs w:val="28"/>
        </w:rPr>
        <w:t>р.н</w:t>
      </w:r>
      <w:r w:rsidRPr="00E36065">
        <w:rPr>
          <w:rFonts w:ascii="Times New Roman" w:hAnsi="Times New Roman"/>
          <w:color w:val="000000" w:themeColor="text1"/>
          <w:sz w:val="28"/>
          <w:szCs w:val="28"/>
        </w:rPr>
        <w:t xml:space="preserve">., не є внутрішньо переміщеними особами. </w:t>
      </w:r>
    </w:p>
    <w:p w:rsidR="00D91378" w:rsidRPr="00E36065" w:rsidP="00D91378" w14:paraId="73979A2E"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Відповідно до довідок від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на обліку лікаря-нарколога та лікаря-психіатра не перебуває.</w:t>
      </w:r>
    </w:p>
    <w:p w:rsidR="00D91378" w:rsidRPr="00E36065" w:rsidP="00D91378" w14:paraId="1A02DABD" w14:textId="77777777">
      <w:pPr>
        <w:pStyle w:val="a1"/>
        <w:spacing w:before="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Згідно з направленням від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w:t>
      </w:r>
      <w:r w:rsidRPr="006934CD">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виданим начальником відділу управління освіти і науки Броварської міської ради Броварського району Київської області,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 xml:space="preserve"> зарахований до І молодшої групи ЗДО «</w:t>
      </w:r>
      <w:r w:rsidRPr="00216170">
        <w:rPr>
          <w:rFonts w:ascii="Times New Roman" w:hAnsi="Times New Roman"/>
          <w:color w:val="000000" w:themeColor="text1"/>
          <w:sz w:val="28"/>
          <w:szCs w:val="28"/>
        </w:rPr>
        <w:t>***</w:t>
      </w:r>
      <w:r w:rsidRPr="00E36065">
        <w:rPr>
          <w:rFonts w:ascii="Times New Roman" w:hAnsi="Times New Roman"/>
          <w:color w:val="000000" w:themeColor="text1"/>
          <w:sz w:val="28"/>
          <w:szCs w:val="28"/>
        </w:rPr>
        <w:t>».</w:t>
      </w:r>
    </w:p>
    <w:p w:rsidR="00D91378" w:rsidRPr="00E36065" w:rsidP="00D91378" w14:paraId="7A8E3A3B" w14:textId="77777777">
      <w:pPr>
        <w:spacing w:after="0" w:line="240" w:lineRule="auto"/>
        <w:ind w:firstLine="567"/>
        <w:jc w:val="both"/>
        <w:rPr>
          <w:rFonts w:ascii="Times New Roman" w:hAnsi="Times New Roman" w:cs="Times New Roman"/>
          <w:color w:val="000000" w:themeColor="text1"/>
          <w:sz w:val="28"/>
          <w:szCs w:val="28"/>
        </w:rPr>
      </w:pPr>
      <w:r w:rsidRPr="00E36065">
        <w:rPr>
          <w:rFonts w:ascii="Times New Roman" w:hAnsi="Times New Roman" w:cs="Times New Roman"/>
          <w:color w:val="000000" w:themeColor="text1"/>
          <w:sz w:val="28"/>
          <w:szCs w:val="28"/>
        </w:rPr>
        <w:t>Згідно з декларацією №</w:t>
      </w:r>
      <w:r w:rsidRPr="00216170">
        <w:rPr>
          <w:rFonts w:ascii="Times New Roman" w:hAnsi="Times New Roman" w:cs="Times New Roman"/>
          <w:color w:val="000000" w:themeColor="text1"/>
          <w:sz w:val="28"/>
          <w:szCs w:val="28"/>
        </w:rPr>
        <w:t>***</w:t>
      </w:r>
      <w:r w:rsidRPr="00E36065">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sidRPr="00216170">
        <w:rPr>
          <w:rFonts w:ascii="Times New Roman" w:hAnsi="Times New Roman" w:cs="Times New Roman"/>
          <w:color w:val="000000" w:themeColor="text1"/>
          <w:sz w:val="28"/>
          <w:szCs w:val="28"/>
        </w:rPr>
        <w:t>***</w:t>
      </w:r>
      <w:r w:rsidRPr="00E36065">
        <w:rPr>
          <w:rFonts w:ascii="Times New Roman" w:hAnsi="Times New Roman" w:cs="Times New Roman"/>
          <w:color w:val="000000" w:themeColor="text1"/>
          <w:sz w:val="28"/>
          <w:szCs w:val="28"/>
        </w:rPr>
        <w:t xml:space="preserve"> є пацієнтом даної медичної установи.</w:t>
      </w:r>
    </w:p>
    <w:p w:rsidR="00D91378" w:rsidRPr="00E36065" w:rsidP="00D91378" w14:paraId="3D5CE4C4" w14:textId="6D2F9D93">
      <w:pPr>
        <w:spacing w:after="0" w:line="240" w:lineRule="auto"/>
        <w:ind w:firstLine="567"/>
        <w:jc w:val="both"/>
        <w:rPr>
          <w:rFonts w:ascii="Times New Roman" w:hAnsi="Times New Roman" w:cs="Times New Roman"/>
          <w:color w:val="000000" w:themeColor="text1"/>
          <w:sz w:val="28"/>
          <w:szCs w:val="28"/>
        </w:rPr>
      </w:pPr>
      <w:r w:rsidRPr="00E36065">
        <w:rPr>
          <w:rFonts w:ascii="Times New Roman" w:hAnsi="Times New Roman" w:cs="Times New Roman"/>
          <w:color w:val="000000" w:themeColor="text1"/>
          <w:sz w:val="28"/>
          <w:szCs w:val="28"/>
        </w:rPr>
        <w:t xml:space="preserve">З метою узгодження графіку зустрічей батька з дитиною спеціалістами Служби 16.02.2024 була ініційована зустріч з батьками малолітнього. Матір дитини на зустріч не з’явилася, аргументувавши тим, що не може знаходитись поряд із </w:t>
      </w:r>
      <w:r>
        <w:rPr>
          <w:rFonts w:ascii="Times New Roman" w:hAnsi="Times New Roman" w:cs="Times New Roman"/>
          <w:color w:val="000000" w:themeColor="text1"/>
          <w:sz w:val="28"/>
          <w:szCs w:val="28"/>
        </w:rPr>
        <w:t>батьком дитини</w:t>
      </w:r>
      <w:r w:rsidRPr="00E36065">
        <w:rPr>
          <w:rFonts w:ascii="Times New Roman" w:hAnsi="Times New Roman" w:cs="Times New Roman"/>
          <w:color w:val="000000" w:themeColor="text1"/>
          <w:sz w:val="28"/>
          <w:szCs w:val="28"/>
        </w:rPr>
        <w:t>, оскільки він психологічно тисне на неї. В результаті зустрічі спеціалістів з батьком, останній запропонував визначити йому наступний порядок участі у вихованні сина:</w:t>
      </w:r>
    </w:p>
    <w:p w:rsidR="00D91378" w:rsidRPr="00D91378" w:rsidP="00D91378" w14:paraId="2FC10C72" w14:textId="77777777">
      <w:pPr>
        <w:pStyle w:val="ListParagraph"/>
        <w:spacing w:after="0" w:line="240" w:lineRule="auto"/>
        <w:ind w:left="0" w:firstLine="567"/>
        <w:rPr>
          <w:rFonts w:ascii="Times New Roman" w:eastAsia="Times New Roman" w:hAnsi="Times New Roman" w:cs="Times New Roman"/>
          <w:sz w:val="28"/>
          <w:szCs w:val="28"/>
        </w:rPr>
      </w:pPr>
      <w:r w:rsidRPr="00D91378">
        <w:rPr>
          <w:rFonts w:ascii="Times New Roman" w:hAnsi="Times New Roman"/>
          <w:sz w:val="28"/>
          <w:szCs w:val="28"/>
        </w:rPr>
        <w:t xml:space="preserve">На період грудного вигодовування: </w:t>
      </w:r>
    </w:p>
    <w:p w:rsidR="00D91378" w:rsidRPr="00E36065" w:rsidP="00D91378" w14:paraId="1C0731B4"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друга та четверта субота місяця об 11.00 год батько забирає дитину від матері та привозить у неділю об 11.00 год. Якщо в цей час у дитини є гуртки, курси і </w:t>
      </w:r>
      <w:r w:rsidRPr="00E36065">
        <w:rPr>
          <w:rFonts w:ascii="Times New Roman" w:hAnsi="Times New Roman"/>
          <w:color w:val="000000" w:themeColor="text1"/>
          <w:sz w:val="28"/>
          <w:szCs w:val="28"/>
        </w:rPr>
        <w:t>т.і</w:t>
      </w:r>
      <w:r w:rsidRPr="00E36065">
        <w:rPr>
          <w:rFonts w:ascii="Times New Roman" w:hAnsi="Times New Roman"/>
          <w:color w:val="000000" w:themeColor="text1"/>
          <w:sz w:val="28"/>
          <w:szCs w:val="28"/>
        </w:rPr>
        <w:t>., то відвозити й забирати її;</w:t>
      </w:r>
    </w:p>
    <w:p w:rsidR="00D91378" w:rsidRPr="00E36065" w:rsidP="00D91378" w14:paraId="5B0A9A62"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перша і третя п’ятниця місяця о 19.00 год батько забирає дитину від матері та привозить до неї в суботу о 20.00 год. Якщо в цей час у дитини є гуртки, курси і </w:t>
      </w:r>
      <w:r w:rsidRPr="00E36065">
        <w:rPr>
          <w:rFonts w:ascii="Times New Roman" w:hAnsi="Times New Roman"/>
          <w:color w:val="000000" w:themeColor="text1"/>
          <w:sz w:val="28"/>
          <w:szCs w:val="28"/>
        </w:rPr>
        <w:t>т.і</w:t>
      </w:r>
      <w:r w:rsidRPr="00E36065">
        <w:rPr>
          <w:rFonts w:ascii="Times New Roman" w:hAnsi="Times New Roman"/>
          <w:color w:val="000000" w:themeColor="text1"/>
          <w:sz w:val="28"/>
          <w:szCs w:val="28"/>
        </w:rPr>
        <w:t>., то відвозити й забирати її;</w:t>
      </w:r>
    </w:p>
    <w:p w:rsidR="00D91378" w:rsidRPr="00E36065" w:rsidP="00D91378" w14:paraId="40D19331"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rsidR="00D91378" w:rsidRPr="00E36065" w:rsidP="00D91378" w14:paraId="4308A6BA"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rsidR="00D91378" w:rsidRPr="00E36065" w:rsidP="00D91378" w14:paraId="3DF104F0"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r w:rsidRPr="00E36065">
        <w:rPr>
          <w:rFonts w:ascii="Times New Roman" w:hAnsi="Times New Roman"/>
          <w:color w:val="000000" w:themeColor="text1"/>
          <w:sz w:val="28"/>
          <w:szCs w:val="28"/>
        </w:rPr>
        <w:t>відеозв’язку</w:t>
      </w:r>
      <w:r w:rsidRPr="00E36065">
        <w:rPr>
          <w:rFonts w:ascii="Times New Roman" w:hAnsi="Times New Roman"/>
          <w:color w:val="000000" w:themeColor="text1"/>
          <w:sz w:val="28"/>
          <w:szCs w:val="28"/>
        </w:rPr>
        <w:t>;</w:t>
      </w:r>
    </w:p>
    <w:p w:rsidR="00D91378" w:rsidRPr="00E36065" w:rsidP="00D91378" w14:paraId="62573D15"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 або лікування;</w:t>
      </w:r>
    </w:p>
    <w:p w:rsidR="00D91378" w:rsidRPr="00E36065" w:rsidP="00D91378" w14:paraId="47CF3CEC"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rPr>
          <w:rFonts w:ascii="Times New Roman" w:hAnsi="Times New Roman"/>
          <w:color w:val="000000" w:themeColor="text1"/>
          <w:sz w:val="28"/>
          <w:szCs w:val="28"/>
        </w:rPr>
      </w:pPr>
      <w:r w:rsidRPr="00E36065">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rsidR="00D91378" w:rsidRPr="00E36065" w:rsidP="00D91378" w14:paraId="746111F5"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D91378" w:rsidP="00D91378" w14:paraId="4AFAD73E" w14:textId="77777777">
      <w:pPr>
        <w:pStyle w:val="ListParagraph"/>
        <w:spacing w:after="0" w:line="240" w:lineRule="auto"/>
        <w:ind w:left="0" w:firstLine="567"/>
        <w:rPr>
          <w:rFonts w:ascii="Times New Roman" w:eastAsia="Times New Roman" w:hAnsi="Times New Roman" w:cs="Times New Roman"/>
          <w:color w:val="000000" w:themeColor="text1"/>
          <w:sz w:val="28"/>
          <w:szCs w:val="28"/>
        </w:rPr>
      </w:pPr>
      <w:r w:rsidRPr="00D91378">
        <w:rPr>
          <w:rFonts w:ascii="Times New Roman" w:hAnsi="Times New Roman"/>
          <w:color w:val="000000" w:themeColor="text1"/>
          <w:sz w:val="28"/>
          <w:szCs w:val="28"/>
        </w:rPr>
        <w:t>Після закінчення періоду грудного вигодовування:</w:t>
      </w:r>
    </w:p>
    <w:p w:rsidR="00D91378" w:rsidRPr="00E36065" w:rsidP="00D91378" w14:paraId="14204D74"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перша та третя субота місяця з 10.00 год суботи батько забирає дитину від матері та привозить у понеділок до закладу дошкільної освіти чи ліцею;</w:t>
      </w:r>
    </w:p>
    <w:p w:rsidR="00D91378" w:rsidRPr="00E36065" w:rsidP="00D91378" w14:paraId="36480C25"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rsidR="00D91378" w:rsidRPr="00E36065" w:rsidP="00D91378" w14:paraId="0506B958"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дитина проводить із батьком;</w:t>
      </w:r>
    </w:p>
    <w:p w:rsidR="00D91378" w:rsidRPr="00E36065" w:rsidP="00D91378" w14:paraId="6E010689"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r w:rsidRPr="00E36065">
        <w:rPr>
          <w:rFonts w:ascii="Times New Roman" w:hAnsi="Times New Roman"/>
          <w:color w:val="000000" w:themeColor="text1"/>
          <w:sz w:val="28"/>
          <w:szCs w:val="28"/>
        </w:rPr>
        <w:t>відеозв’язку</w:t>
      </w:r>
      <w:r w:rsidRPr="00E36065">
        <w:rPr>
          <w:rFonts w:ascii="Times New Roman" w:hAnsi="Times New Roman"/>
          <w:color w:val="000000" w:themeColor="text1"/>
          <w:sz w:val="28"/>
          <w:szCs w:val="28"/>
        </w:rPr>
        <w:t>;</w:t>
      </w:r>
    </w:p>
    <w:p w:rsidR="00D91378" w:rsidRPr="00E36065" w:rsidP="00D91378" w14:paraId="38649DFF"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 або лікування;</w:t>
      </w:r>
    </w:p>
    <w:p w:rsidR="00D91378" w:rsidRPr="00E36065" w:rsidP="00D91378" w14:paraId="070E0C98"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rPr>
          <w:rFonts w:ascii="Times New Roman" w:hAnsi="Times New Roman"/>
          <w:color w:val="000000" w:themeColor="text1"/>
          <w:sz w:val="28"/>
          <w:szCs w:val="28"/>
        </w:rPr>
      </w:pPr>
      <w:r w:rsidRPr="00E36065">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rsidR="00D91378" w:rsidRPr="007A0688" w:rsidP="00D91378" w14:paraId="4105C53D"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D91378" w:rsidP="00D91378" w14:paraId="156C7A79" w14:textId="77777777">
      <w:pPr>
        <w:spacing w:after="0" w:line="240" w:lineRule="auto"/>
        <w:ind w:firstLine="567"/>
        <w:rPr>
          <w:rFonts w:ascii="Times New Roman" w:eastAsia="Times New Roman" w:hAnsi="Times New Roman" w:cs="Times New Roman"/>
          <w:color w:val="000000" w:themeColor="text1"/>
          <w:sz w:val="28"/>
          <w:szCs w:val="28"/>
        </w:rPr>
      </w:pPr>
      <w:r w:rsidRPr="00D91378">
        <w:rPr>
          <w:rFonts w:ascii="Times New Roman" w:hAnsi="Times New Roman"/>
          <w:color w:val="000000" w:themeColor="text1"/>
          <w:sz w:val="28"/>
          <w:szCs w:val="28"/>
        </w:rPr>
        <w:t>По досягнення дитиною 6-річного віку:</w:t>
      </w:r>
    </w:p>
    <w:p w:rsidR="00D91378" w:rsidRPr="00E36065" w:rsidP="00D91378" w14:paraId="7DA3281B"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перша та третя субота місяця з 10.00 год суботи батько забирає дитину від матері та привозить у понеділок до закладу дошкільної освіти чи ліцею;</w:t>
      </w:r>
    </w:p>
    <w:p w:rsidR="00D91378" w:rsidRPr="00E36065" w:rsidP="00D91378" w14:paraId="77467DD4"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w:t>
      </w:r>
    </w:p>
    <w:p w:rsidR="00D91378" w:rsidRPr="00E36065" w:rsidP="00D91378" w14:paraId="66562F1D"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rsidR="00D91378" w:rsidRPr="00E36065" w:rsidP="00D91378" w14:paraId="135A6A8B"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
          <w:bCs/>
          <w:color w:val="000000" w:themeColor="text1"/>
          <w:sz w:val="28"/>
          <w:szCs w:val="28"/>
        </w:rPr>
      </w:pPr>
      <w:r w:rsidRPr="00E36065">
        <w:rPr>
          <w:rFonts w:ascii="Times New Roman" w:hAnsi="Times New Roman"/>
          <w:color w:val="000000" w:themeColor="text1"/>
          <w:sz w:val="28"/>
          <w:szCs w:val="28"/>
          <w:u w:color="000000"/>
        </w:rPr>
        <w:t>перша половина літніх, зимових, весняних, осінніх канікул (кожен парний рік із ночівлею);</w:t>
      </w:r>
    </w:p>
    <w:p w:rsidR="00D91378" w:rsidRPr="00E36065" w:rsidP="00D91378" w14:paraId="0EB60568"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
          <w:bCs/>
          <w:color w:val="000000" w:themeColor="text1"/>
          <w:sz w:val="28"/>
          <w:szCs w:val="28"/>
        </w:rPr>
      </w:pPr>
      <w:r w:rsidRPr="00E36065">
        <w:rPr>
          <w:rFonts w:ascii="Times New Roman" w:hAnsi="Times New Roman"/>
          <w:color w:val="000000" w:themeColor="text1"/>
          <w:sz w:val="28"/>
          <w:szCs w:val="28"/>
          <w:u w:color="000000"/>
        </w:rPr>
        <w:t>друга половина літніх, зимових, весняних, осінніх канікул (кожен непарний рік із ночівлею);</w:t>
      </w:r>
    </w:p>
    <w:p w:rsidR="00D91378" w:rsidRPr="00E36065" w:rsidP="00D91378" w14:paraId="77FA0F04"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двічі на рік відпочинок разом із дитиною поза межами проживання як в межах України, так і за кордоном (у відповідній половині зимових та літніх канікул і з врахуванням потреб дитини) з обов’язковим повідомленням матері країни, міста, готелю, копією квитків в обидві сторони та іншою наявною інформацією. Під час такого відпочинку надавати матері необмежену можливість спілкування з дитиною засобами телефонного зв’язку;</w:t>
      </w:r>
    </w:p>
    <w:p w:rsidR="00D91378" w:rsidRPr="00E36065" w:rsidP="00D91378" w14:paraId="4F1EFB0C"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E36065" w:rsidP="00D91378" w14:paraId="7291D918"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r w:rsidRPr="00E36065">
        <w:rPr>
          <w:rFonts w:ascii="Times New Roman" w:hAnsi="Times New Roman"/>
          <w:color w:val="000000" w:themeColor="text1"/>
          <w:sz w:val="28"/>
          <w:szCs w:val="28"/>
        </w:rPr>
        <w:t>відеозв’язку</w:t>
      </w:r>
      <w:r w:rsidRPr="00E36065">
        <w:rPr>
          <w:rFonts w:ascii="Times New Roman" w:hAnsi="Times New Roman"/>
          <w:color w:val="000000" w:themeColor="text1"/>
          <w:sz w:val="28"/>
          <w:szCs w:val="28"/>
        </w:rPr>
        <w:t>;</w:t>
      </w:r>
    </w:p>
    <w:p w:rsidR="00D91378" w:rsidRPr="00E36065" w:rsidP="00D91378" w14:paraId="60425079"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на період хвороби дитини батько має право провідувати сина за місцем його фактичного знаходження, проживання або лікування;</w:t>
      </w:r>
    </w:p>
    <w:p w:rsidR="00D91378" w:rsidRPr="00E36065" w:rsidP="00D91378" w14:paraId="6B161B61"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кожного непарного року з ночівлею забирати дитину на свято Миколая та Новий рік.</w:t>
      </w:r>
    </w:p>
    <w:p w:rsidR="00D91378" w:rsidRPr="00D91378" w:rsidP="00D91378" w14:paraId="4A2547E2" w14:textId="77777777">
      <w:pPr>
        <w:pBdr>
          <w:top w:val="nil"/>
          <w:left w:val="nil"/>
          <w:bottom w:val="nil"/>
          <w:right w:val="nil"/>
          <w:between w:val="nil"/>
          <w:bar w:val="nil"/>
        </w:pBdr>
        <w:spacing w:after="0" w:line="240" w:lineRule="auto"/>
        <w:ind w:firstLine="567"/>
        <w:jc w:val="both"/>
        <w:rPr>
          <w:rFonts w:ascii="Times New Roman" w:hAnsi="Times New Roman"/>
          <w:bCs/>
          <w:color w:val="000000" w:themeColor="text1"/>
          <w:sz w:val="28"/>
          <w:szCs w:val="28"/>
        </w:rPr>
      </w:pPr>
      <w:r w:rsidRPr="007A0688">
        <w:rPr>
          <w:rFonts w:ascii="Times New Roman" w:hAnsi="Times New Roman" w:cs="Times New Roman"/>
          <w:color w:val="000000" w:themeColor="text1"/>
          <w:sz w:val="28"/>
          <w:szCs w:val="28"/>
        </w:rPr>
        <w:t xml:space="preserve">21 лютого 2024 року </w:t>
      </w:r>
      <w:r w:rsidRPr="00216170">
        <w:rPr>
          <w:rFonts w:ascii="Times New Roman" w:hAnsi="Times New Roman" w:cs="Times New Roman"/>
          <w:color w:val="000000" w:themeColor="text1"/>
          <w:sz w:val="28"/>
          <w:szCs w:val="28"/>
          <w:lang w:val="ru-RU"/>
        </w:rPr>
        <w:t>***</w:t>
      </w:r>
      <w:r w:rsidRPr="007A0688">
        <w:rPr>
          <w:rFonts w:ascii="Times New Roman" w:hAnsi="Times New Roman" w:cs="Times New Roman"/>
          <w:color w:val="000000" w:themeColor="text1"/>
          <w:sz w:val="28"/>
          <w:szCs w:val="28"/>
        </w:rPr>
        <w:t xml:space="preserve"> прийшла на зустріч із спеціалістами Служби, ознайомилася з графіком, який запропонував батько. Матір дитини погодилась із запропонованим батьком графіком зустрічей частково. Щодо зустрічей батька з сином у будні дні запропонувала </w:t>
      </w:r>
      <w:r w:rsidRPr="00D91378">
        <w:rPr>
          <w:rFonts w:ascii="Times New Roman" w:hAnsi="Times New Roman" w:cs="Times New Roman"/>
          <w:bCs/>
          <w:color w:val="000000" w:themeColor="text1"/>
          <w:sz w:val="28"/>
          <w:szCs w:val="28"/>
        </w:rPr>
        <w:t>замінити:</w:t>
      </w:r>
    </w:p>
    <w:p w:rsidR="00D91378" w:rsidRPr="00E36065" w:rsidP="00D91378" w14:paraId="13437575"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s="Times New Roman"/>
          <w:color w:val="000000" w:themeColor="text1"/>
          <w:sz w:val="28"/>
          <w:szCs w:val="28"/>
        </w:rPr>
        <w:t xml:space="preserve"> «</w:t>
      </w:r>
      <w:r w:rsidRPr="00E36065">
        <w:rPr>
          <w:rFonts w:ascii="Times New Roman" w:hAnsi="Times New Roman"/>
          <w:color w:val="000000" w:themeColor="text1"/>
          <w:sz w:val="28"/>
          <w:szCs w:val="28"/>
        </w:rPr>
        <w:t xml:space="preserve">щовівторка та щочетверга з 19.00 год до 20.00 год - спілкування батька з сином засобами </w:t>
      </w:r>
      <w:r w:rsidRPr="00E36065">
        <w:rPr>
          <w:rFonts w:ascii="Times New Roman" w:hAnsi="Times New Roman"/>
          <w:color w:val="000000" w:themeColor="text1"/>
          <w:sz w:val="28"/>
          <w:szCs w:val="28"/>
        </w:rPr>
        <w:t>відеозв’язку</w:t>
      </w:r>
      <w:r w:rsidRPr="00E36065">
        <w:rPr>
          <w:rFonts w:ascii="Times New Roman" w:hAnsi="Times New Roman"/>
          <w:color w:val="000000" w:themeColor="text1"/>
          <w:sz w:val="28"/>
          <w:szCs w:val="28"/>
        </w:rPr>
        <w:t xml:space="preserve">; </w:t>
      </w:r>
    </w:p>
    <w:p w:rsidR="00D91378" w:rsidRPr="00D91378" w:rsidP="00D91378" w14:paraId="1DFDC081"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Cs/>
          <w:color w:val="000000" w:themeColor="text1"/>
          <w:sz w:val="28"/>
          <w:szCs w:val="28"/>
        </w:rPr>
      </w:pPr>
      <w:r w:rsidRPr="00E36065">
        <w:rPr>
          <w:rFonts w:ascii="Times New Roman" w:hAnsi="Times New Roman"/>
          <w:color w:val="000000" w:themeColor="text1"/>
          <w:sz w:val="28"/>
          <w:szCs w:val="28"/>
        </w:rPr>
        <w:t xml:space="preserve">щопонеділка, щосереди з 19.00 год забирати дитину від матері та повертати на наступний день до 11.00 год та привозить дитину до закладу дошкільної освіти чи ліцею» </w:t>
      </w:r>
      <w:r w:rsidRPr="00D91378">
        <w:rPr>
          <w:rFonts w:ascii="Times New Roman" w:hAnsi="Times New Roman"/>
          <w:bCs/>
          <w:color w:val="000000" w:themeColor="text1"/>
          <w:sz w:val="28"/>
          <w:szCs w:val="28"/>
        </w:rPr>
        <w:t>на:</w:t>
      </w:r>
    </w:p>
    <w:p w:rsidR="00D91378" w:rsidRPr="00E36065" w:rsidP="00D91378" w14:paraId="2ACED4C7"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s="Times New Roman"/>
          <w:color w:val="000000" w:themeColor="text1"/>
          <w:sz w:val="28"/>
          <w:szCs w:val="28"/>
        </w:rPr>
        <w:t>«</w:t>
      </w:r>
      <w:r w:rsidRPr="00E36065">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rsidR="00D91378" w:rsidRPr="00D91378" w:rsidP="00D91378" w14:paraId="5BC5ADCF" w14:textId="77777777">
      <w:pPr>
        <w:pStyle w:val="ListParagraph"/>
        <w:pBdr>
          <w:top w:val="nil"/>
          <w:left w:val="nil"/>
          <w:bottom w:val="nil"/>
          <w:right w:val="nil"/>
          <w:between w:val="nil"/>
          <w:bar w:val="nil"/>
        </w:pBdr>
        <w:spacing w:after="0" w:line="240" w:lineRule="auto"/>
        <w:ind w:left="0" w:firstLine="567"/>
        <w:contextualSpacing w:val="0"/>
        <w:jc w:val="both"/>
        <w:rPr>
          <w:rFonts w:ascii="Times New Roman" w:hAnsi="Times New Roman"/>
          <w:bCs/>
          <w:color w:val="000000" w:themeColor="text1"/>
          <w:sz w:val="28"/>
          <w:szCs w:val="28"/>
        </w:rPr>
      </w:pPr>
      <w:r w:rsidRPr="00E36065">
        <w:rPr>
          <w:rFonts w:ascii="Times New Roman" w:hAnsi="Times New Roman"/>
          <w:color w:val="000000" w:themeColor="text1"/>
          <w:sz w:val="28"/>
          <w:szCs w:val="28"/>
        </w:rPr>
        <w:t xml:space="preserve">Також </w:t>
      </w:r>
      <w:r w:rsidRPr="00D91378">
        <w:rPr>
          <w:rFonts w:ascii="Times New Roman" w:hAnsi="Times New Roman"/>
          <w:bCs/>
          <w:color w:val="000000" w:themeColor="text1"/>
          <w:sz w:val="28"/>
          <w:szCs w:val="28"/>
        </w:rPr>
        <w:t>замінити:</w:t>
      </w:r>
    </w:p>
    <w:p w:rsidR="00D91378" w:rsidRPr="00E36065" w:rsidP="00D91378" w14:paraId="49A9BE08"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
          <w:color w:val="000000" w:themeColor="text1"/>
          <w:sz w:val="28"/>
          <w:szCs w:val="28"/>
        </w:rPr>
      </w:pPr>
      <w:r w:rsidRPr="00E36065">
        <w:rPr>
          <w:rFonts w:ascii="Times New Roman" w:hAnsi="Times New Roman"/>
          <w:color w:val="000000" w:themeColor="text1"/>
          <w:sz w:val="28"/>
          <w:szCs w:val="28"/>
        </w:rPr>
        <w:t xml:space="preserve">«перша та третя субота місяця з 10.00 год суботи батько забирає дитину від матері та привозить у понеділок до закладу дошкільної освіти чи ліцею» </w:t>
      </w:r>
      <w:r w:rsidRPr="00D91378">
        <w:rPr>
          <w:rFonts w:ascii="Times New Roman" w:hAnsi="Times New Roman"/>
          <w:bCs/>
          <w:color w:val="000000" w:themeColor="text1"/>
          <w:sz w:val="28"/>
          <w:szCs w:val="28"/>
        </w:rPr>
        <w:t>на:</w:t>
      </w:r>
    </w:p>
    <w:p w:rsidR="00D91378" w:rsidRPr="00E36065" w:rsidP="00D91378" w14:paraId="0FEC1EF6"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 «перша та третя п’ятниця місяця з 19.00 год батько забирає дитину від матері та привозить у неділю до 20.00 год».</w:t>
      </w:r>
    </w:p>
    <w:p w:rsidR="00D91378" w:rsidRPr="00E36065" w:rsidP="00D91378" w14:paraId="706C85FA" w14:textId="77777777">
      <w:pPr>
        <w:spacing w:after="0" w:line="240" w:lineRule="auto"/>
        <w:ind w:firstLine="567"/>
        <w:jc w:val="both"/>
        <w:rPr>
          <w:rFonts w:ascii="Times New Roman" w:hAnsi="Times New Roman" w:cs="Times New Roman"/>
          <w:color w:val="000000" w:themeColor="text1"/>
          <w:sz w:val="28"/>
          <w:szCs w:val="28"/>
        </w:rPr>
      </w:pPr>
      <w:r w:rsidRPr="00E36065">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E36065">
        <w:rPr>
          <w:rFonts w:ascii="Times New Roman" w:hAnsi="Times New Roman" w:cs="Times New Roman"/>
          <w:color w:val="000000" w:themeColor="text1"/>
          <w:sz w:val="28"/>
          <w:szCs w:val="28"/>
        </w:rPr>
        <w:t>сімʼї</w:t>
      </w:r>
      <w:r w:rsidRPr="00E36065">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E36065">
        <w:rPr>
          <w:rFonts w:ascii="Times New Roman" w:hAnsi="Times New Roman" w:cs="Times New Roman"/>
          <w:color w:val="000000" w:themeColor="text1"/>
          <w:sz w:val="28"/>
          <w:szCs w:val="28"/>
        </w:rPr>
        <w:t>сімʼї</w:t>
      </w:r>
      <w:r w:rsidRPr="00E36065">
        <w:rPr>
          <w:rFonts w:ascii="Times New Roman" w:hAnsi="Times New Roman" w:cs="Times New Roman"/>
          <w:color w:val="000000" w:themeColor="text1"/>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 </w:t>
      </w:r>
    </w:p>
    <w:p w:rsidR="00D91378" w:rsidRPr="00E36065" w:rsidP="00D91378" w14:paraId="0E5CB405" w14:textId="777777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E36065">
        <w:rPr>
          <w:rFonts w:ascii="Times New Roman" w:hAnsi="Times New Roman" w:cs="Times New Roman"/>
          <w:color w:val="000000" w:themeColor="text1"/>
          <w:sz w:val="28"/>
          <w:szCs w:val="28"/>
        </w:rPr>
        <w:t xml:space="preserve">Враховуючи вік дитини, спеціалістом Служби бесіда з малолітнім </w:t>
      </w:r>
      <w:r w:rsidRPr="00216170">
        <w:rPr>
          <w:rFonts w:ascii="Times New Roman" w:hAnsi="Times New Roman" w:cs="Times New Roman"/>
          <w:color w:val="000000" w:themeColor="text1"/>
          <w:sz w:val="28"/>
          <w:szCs w:val="28"/>
          <w:lang w:val="ru-RU"/>
        </w:rPr>
        <w:t>***</w:t>
      </w:r>
      <w:r w:rsidRPr="00E36065">
        <w:rPr>
          <w:rFonts w:ascii="Times New Roman" w:hAnsi="Times New Roman" w:cs="Times New Roman"/>
          <w:color w:val="000000" w:themeColor="text1"/>
          <w:sz w:val="28"/>
          <w:szCs w:val="28"/>
        </w:rPr>
        <w:t xml:space="preserve"> не проводилась.</w:t>
      </w:r>
    </w:p>
    <w:p w:rsidR="00D91378" w:rsidRPr="007058DE" w:rsidP="00D91378" w14:paraId="1572E262" w14:textId="2E105D9C">
      <w:pPr>
        <w:spacing w:after="0" w:line="240" w:lineRule="auto"/>
        <w:ind w:firstLine="567"/>
        <w:jc w:val="both"/>
        <w:rPr>
          <w:rFonts w:ascii="Times New Roman" w:eastAsia="Times New Roman" w:hAnsi="Times New Roman" w:cs="Times New Roman"/>
          <w:sz w:val="28"/>
          <w:szCs w:val="28"/>
          <w:lang w:eastAsia="ru-RU"/>
        </w:rPr>
      </w:pPr>
      <w:r w:rsidRPr="005F35E3">
        <w:rPr>
          <w:rFonts w:ascii="Times New Roman" w:hAnsi="Times New Roman" w:cs="Times New Roman"/>
          <w:color w:val="000000" w:themeColor="text1"/>
          <w:sz w:val="28"/>
          <w:szCs w:val="28"/>
        </w:rPr>
        <w:t>28 лютого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w:t>
      </w:r>
      <w:r>
        <w:rPr>
          <w:color w:val="000000" w:themeColor="text1"/>
          <w:sz w:val="28"/>
          <w:szCs w:val="28"/>
        </w:rPr>
        <w:t xml:space="preserve"> </w:t>
      </w:r>
      <w:r w:rsidRPr="00E36065">
        <w:rPr>
          <w:rFonts w:ascii="Times New Roman" w:eastAsia="Times New Roman" w:hAnsi="Times New Roman" w:cs="Times New Roman"/>
          <w:color w:val="000000" w:themeColor="text1"/>
          <w:sz w:val="28"/>
          <w:szCs w:val="28"/>
          <w:lang w:eastAsia="ru-RU"/>
        </w:rPr>
        <w:t>заяв</w:t>
      </w:r>
      <w:r>
        <w:rPr>
          <w:rFonts w:ascii="Times New Roman" w:eastAsia="Times New Roman" w:hAnsi="Times New Roman" w:cs="Times New Roman"/>
          <w:color w:val="000000" w:themeColor="text1"/>
          <w:sz w:val="28"/>
          <w:szCs w:val="28"/>
          <w:lang w:eastAsia="ru-RU"/>
        </w:rPr>
        <w:t>у</w:t>
      </w:r>
      <w:r w:rsidRPr="00E36065">
        <w:rPr>
          <w:rFonts w:ascii="Times New Roman" w:eastAsia="Times New Roman" w:hAnsi="Times New Roman" w:cs="Times New Roman"/>
          <w:color w:val="000000" w:themeColor="text1"/>
          <w:sz w:val="28"/>
          <w:szCs w:val="28"/>
          <w:lang w:eastAsia="ru-RU"/>
        </w:rPr>
        <w:t xml:space="preserve"> </w:t>
      </w:r>
      <w:r w:rsidRPr="0021617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про надання висновку до суду щодо визначення йому порядку участі у вихованні малолітнього сина, </w:t>
      </w:r>
      <w:r w:rsidRPr="0021617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21617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sidRPr="00E36065">
        <w:rPr>
          <w:rFonts w:ascii="Times New Roman" w:eastAsia="Times New Roman" w:hAnsi="Times New Roman" w:cs="Times New Roman"/>
          <w:color w:val="000000" w:themeColor="text1"/>
          <w:sz w:val="28"/>
          <w:szCs w:val="28"/>
          <w:lang w:eastAsia="ru-RU"/>
        </w:rPr>
        <w:t>р.н</w:t>
      </w:r>
      <w:r w:rsidRPr="00E3606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та ухвалу </w:t>
      </w:r>
      <w:r w:rsidRPr="00216170">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міськрайонного суду Київської області від 26.01.2024</w:t>
      </w:r>
      <w:r>
        <w:rPr>
          <w:rFonts w:ascii="Times New Roman" w:eastAsia="Times New Roman" w:hAnsi="Times New Roman" w:cs="Times New Roman"/>
          <w:color w:val="000000" w:themeColor="text1"/>
          <w:sz w:val="28"/>
          <w:szCs w:val="28"/>
          <w:lang w:eastAsia="ru-RU"/>
        </w:rPr>
        <w:t xml:space="preserve"> про </w:t>
      </w:r>
      <w:r w:rsidRPr="00E36065">
        <w:rPr>
          <w:rFonts w:ascii="Times New Roman" w:eastAsia="Times New Roman" w:hAnsi="Times New Roman" w:cs="Times New Roman"/>
          <w:color w:val="000000" w:themeColor="text1"/>
          <w:sz w:val="28"/>
          <w:szCs w:val="28"/>
          <w:lang w:eastAsia="ru-RU"/>
        </w:rPr>
        <w:t>зобов’язан</w:t>
      </w:r>
      <w:r>
        <w:rPr>
          <w:rFonts w:ascii="Times New Roman" w:eastAsia="Times New Roman" w:hAnsi="Times New Roman" w:cs="Times New Roman"/>
          <w:color w:val="000000" w:themeColor="text1"/>
          <w:sz w:val="28"/>
          <w:szCs w:val="28"/>
          <w:lang w:eastAsia="ru-RU"/>
        </w:rPr>
        <w:t>ня</w:t>
      </w:r>
      <w:r w:rsidRPr="00E36065">
        <w:rPr>
          <w:rFonts w:ascii="Times New Roman" w:eastAsia="Times New Roman" w:hAnsi="Times New Roman" w:cs="Times New Roman"/>
          <w:color w:val="000000" w:themeColor="text1"/>
          <w:sz w:val="28"/>
          <w:szCs w:val="28"/>
          <w:lang w:eastAsia="ru-RU"/>
        </w:rPr>
        <w:t xml:space="preserve"> орган</w:t>
      </w:r>
      <w:r>
        <w:rPr>
          <w:rFonts w:ascii="Times New Roman" w:eastAsia="Times New Roman" w:hAnsi="Times New Roman" w:cs="Times New Roman"/>
          <w:color w:val="000000" w:themeColor="text1"/>
          <w:sz w:val="28"/>
          <w:szCs w:val="28"/>
          <w:lang w:eastAsia="ru-RU"/>
        </w:rPr>
        <w:t>у</w:t>
      </w:r>
      <w:r w:rsidRPr="00E36065">
        <w:rPr>
          <w:rFonts w:ascii="Times New Roman" w:eastAsia="Times New Roman" w:hAnsi="Times New Roman" w:cs="Times New Roman"/>
          <w:color w:val="000000" w:themeColor="text1"/>
          <w:sz w:val="28"/>
          <w:szCs w:val="28"/>
          <w:lang w:eastAsia="ru-RU"/>
        </w:rPr>
        <w:t xml:space="preserve"> опіки та піклування надати до суду письмовий висновок щодо розв’язання спору про визначення порядку та способу участі батька, </w:t>
      </w:r>
      <w:r w:rsidRPr="0021617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 xml:space="preserve">, у вихованні сина, </w:t>
      </w:r>
      <w:r w:rsidRPr="00216170">
        <w:rPr>
          <w:rFonts w:ascii="Times New Roman" w:eastAsia="Times New Roman" w:hAnsi="Times New Roman" w:cs="Times New Roman"/>
          <w:color w:val="000000" w:themeColor="text1"/>
          <w:sz w:val="28"/>
          <w:szCs w:val="28"/>
          <w:lang w:eastAsia="ru-RU"/>
        </w:rPr>
        <w:t>***</w:t>
      </w:r>
      <w:r w:rsidRPr="00E36065">
        <w:rPr>
          <w:rFonts w:ascii="Times New Roman" w:eastAsia="Times New Roman" w:hAnsi="Times New Roman" w:cs="Times New Roman"/>
          <w:color w:val="000000" w:themeColor="text1"/>
          <w:sz w:val="28"/>
          <w:szCs w:val="28"/>
          <w:lang w:eastAsia="ru-RU"/>
        </w:rPr>
        <w:t>.</w:t>
      </w:r>
    </w:p>
    <w:p w:rsidR="00D91378" w:rsidRPr="00264118" w:rsidP="00D91378" w14:paraId="736396C6" w14:textId="77777777">
      <w:pPr>
        <w:pStyle w:val="NoSpacing"/>
        <w:tabs>
          <w:tab w:val="left" w:pos="567"/>
        </w:tabs>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 xml:space="preserve">На засіданні Комісії були присутні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та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Батько зазначив, що відповідно до законодавства України батько й мати мають право на </w:t>
      </w:r>
      <w:r w:rsidRPr="00264118">
        <w:rPr>
          <w:rFonts w:ascii="Times New Roman" w:hAnsi="Times New Roman"/>
          <w:color w:val="000000" w:themeColor="text1"/>
          <w:sz w:val="28"/>
          <w:szCs w:val="28"/>
          <w:lang w:val="uk-UA"/>
        </w:rPr>
        <w:t xml:space="preserve">спілкування та проведення часу з дітьми по 50% кожний. З його слів, ним було складено графік зустрічей та спілкування з сином таким чином, що йому припадає всього лише 32% часу, що менше, ніж у матері. Хоча, зі слів батька, дитина має повне право на рівноцінне спілкування з обома батьками.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зазначив, що має бажання, час та всі засоби для того, щоби брати участь у вихованні своєї дитини. Мета батька – це його повноцінна участь у житті сина.</w:t>
      </w:r>
    </w:p>
    <w:p w:rsidR="00D91378" w:rsidRPr="00264118" w:rsidP="00D91378" w14:paraId="4E9C2D94" w14:textId="1EBA8EF4">
      <w:pPr>
        <w:pStyle w:val="NoSpacing"/>
        <w:tabs>
          <w:tab w:val="left" w:pos="567"/>
        </w:tabs>
        <w:ind w:firstLine="567"/>
        <w:jc w:val="both"/>
        <w:rPr>
          <w:rFonts w:ascii="Times New Roman" w:hAnsi="Times New Roman"/>
          <w:color w:val="000000" w:themeColor="text1"/>
          <w:sz w:val="28"/>
          <w:szCs w:val="28"/>
          <w:lang w:val="uk-UA"/>
        </w:rPr>
      </w:pPr>
      <w:r w:rsidRPr="00216170">
        <w:rPr>
          <w:rFonts w:ascii="Times New Roman" w:hAnsi="Times New Roman"/>
          <w:color w:val="000000" w:themeColor="text1"/>
          <w:sz w:val="28"/>
          <w:szCs w:val="28"/>
          <w:lang w:val="uk-UA"/>
        </w:rPr>
        <w:t>***</w:t>
      </w:r>
      <w:r w:rsidRPr="00264118">
        <w:rPr>
          <w:rFonts w:ascii="Times New Roman" w:hAnsi="Times New Roman"/>
          <w:color w:val="000000" w:themeColor="text1"/>
          <w:sz w:val="28"/>
          <w:szCs w:val="28"/>
          <w:lang w:val="uk-UA"/>
        </w:rPr>
        <w:t xml:space="preserve"> зауважив, що його батьки та родичі не мають можливості бачити </w:t>
      </w:r>
      <w:r w:rsidRPr="00216170">
        <w:rPr>
          <w:rFonts w:ascii="Times New Roman" w:hAnsi="Times New Roman"/>
          <w:color w:val="000000" w:themeColor="text1"/>
          <w:sz w:val="28"/>
          <w:szCs w:val="28"/>
          <w:lang w:val="uk-UA"/>
        </w:rPr>
        <w:t>***</w:t>
      </w:r>
      <w:r w:rsidRPr="00264118">
        <w:rPr>
          <w:rFonts w:ascii="Times New Roman" w:hAnsi="Times New Roman"/>
          <w:color w:val="000000" w:themeColor="text1"/>
          <w:sz w:val="28"/>
          <w:szCs w:val="28"/>
          <w:lang w:val="uk-UA"/>
        </w:rPr>
        <w:t xml:space="preserve"> стільки часу, скільки є у батьків його колишньої дружини. На це Головуюча зазначила, що дід і баба можуть звернутися до суду про встановлення їм графіку побачень із онуком. Батько повідомив, що хоче зосередити свою увагу на вихованні сина, однак не лише на вихідних, але й серед тижня. Головуюча звернула увагу присутніх, що графік розрахований на період </w:t>
      </w:r>
      <w:r w:rsidRPr="00264118">
        <w:rPr>
          <w:rFonts w:ascii="Times New Roman" w:hAnsi="Times New Roman"/>
          <w:color w:val="000000" w:themeColor="text1"/>
          <w:sz w:val="28"/>
          <w:szCs w:val="28"/>
          <w:lang w:val="uk-UA"/>
        </w:rPr>
        <w:t>догрудного</w:t>
      </w:r>
      <w:r w:rsidRPr="00264118">
        <w:rPr>
          <w:rFonts w:ascii="Times New Roman" w:hAnsi="Times New Roman"/>
          <w:color w:val="000000" w:themeColor="text1"/>
          <w:sz w:val="28"/>
          <w:szCs w:val="28"/>
          <w:lang w:val="uk-UA"/>
        </w:rPr>
        <w:t xml:space="preserve"> вигодовування, після грудного вигодовування та </w:t>
      </w:r>
      <w:r w:rsidR="00377295">
        <w:rPr>
          <w:rFonts w:ascii="Times New Roman" w:hAnsi="Times New Roman"/>
          <w:color w:val="000000" w:themeColor="text1"/>
          <w:sz w:val="28"/>
          <w:szCs w:val="28"/>
          <w:lang w:val="uk-UA"/>
        </w:rPr>
        <w:t>п</w:t>
      </w:r>
      <w:r w:rsidRPr="00264118">
        <w:rPr>
          <w:rFonts w:ascii="Times New Roman" w:hAnsi="Times New Roman"/>
          <w:color w:val="000000" w:themeColor="text1"/>
          <w:sz w:val="28"/>
          <w:szCs w:val="28"/>
          <w:lang w:val="uk-UA"/>
        </w:rPr>
        <w:t>о досягненн</w:t>
      </w:r>
      <w:r w:rsidR="00377295">
        <w:rPr>
          <w:rFonts w:ascii="Times New Roman" w:hAnsi="Times New Roman"/>
          <w:color w:val="000000" w:themeColor="text1"/>
          <w:sz w:val="28"/>
          <w:szCs w:val="28"/>
          <w:lang w:val="uk-UA"/>
        </w:rPr>
        <w:t>ю</w:t>
      </w:r>
      <w:r w:rsidRPr="00264118">
        <w:rPr>
          <w:rFonts w:ascii="Times New Roman" w:hAnsi="Times New Roman"/>
          <w:color w:val="000000" w:themeColor="text1"/>
          <w:sz w:val="28"/>
          <w:szCs w:val="28"/>
          <w:lang w:val="uk-UA"/>
        </w:rPr>
        <w:t xml:space="preserve"> дитиною шестирічного віку. Батько уточнив, що цей графік був складений матір’ю дитини, який ним було прийнято до уваги.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розповів, що раніше він займався вихованням сина щодня: купав його перед сном, читав йому казки, грався з ним іграшками. Тобто, дитина бачила його кожен день, тому й графік їхніх побачень та спілкування не повинен обмежуватися тільки вихідними днями, тим більше, що син, як стверджує батько, звик до щоденного спілкування з ним. А матір, з його слів, хоче обмежити їхнє спілкування з невідомих йому причин.</w:t>
      </w:r>
    </w:p>
    <w:p w:rsidR="00D91378" w:rsidRPr="00264118" w:rsidP="00D91378" w14:paraId="588D6626" w14:textId="59EF6B13">
      <w:pPr>
        <w:pStyle w:val="NoSpacing"/>
        <w:tabs>
          <w:tab w:val="left" w:pos="567"/>
        </w:tabs>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 xml:space="preserve">На думку матері,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«дитина має жити в одному місці, а не кататися щодня, не знати де вона буде ночувати та хто її забере з садочка». Головуюча запитала в матері чи відвідує наразі дитина дошкільний навчальний заклад, на що вона відповіла, що записала </w:t>
      </w:r>
      <w:r w:rsidRPr="006934CD">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до ЗДО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проте він садочок ще не відвідує. Додала, що після закінчення декретної відпустки (в травні 2024 року) вона планує виходити на роботу, тому буде бачити сина </w:t>
      </w:r>
      <w:r w:rsidR="00377295">
        <w:rPr>
          <w:rFonts w:ascii="Times New Roman" w:hAnsi="Times New Roman"/>
          <w:color w:val="000000" w:themeColor="text1"/>
          <w:sz w:val="28"/>
          <w:szCs w:val="28"/>
          <w:lang w:val="uk-UA"/>
        </w:rPr>
        <w:t xml:space="preserve"> в будні дні </w:t>
      </w:r>
      <w:r w:rsidRPr="00264118">
        <w:rPr>
          <w:rFonts w:ascii="Times New Roman" w:hAnsi="Times New Roman"/>
          <w:color w:val="000000" w:themeColor="text1"/>
          <w:sz w:val="28"/>
          <w:szCs w:val="28"/>
          <w:lang w:val="uk-UA"/>
        </w:rPr>
        <w:t>тільки зранку та ввечері. А батько, з її слів, хоче брати дитину до себе з ночівлею в будні дні два рази на тиждень. То, виходячи з запропонованого батьком графіку, вона протягом тижня буде бачити сина менше, ніж він.</w:t>
      </w:r>
    </w:p>
    <w:p w:rsidR="00D91378" w:rsidRPr="00264118" w:rsidP="00D91378" w14:paraId="4394A269" w14:textId="78FDCF49">
      <w:pPr>
        <w:pStyle w:val="NoSpacing"/>
        <w:tabs>
          <w:tab w:val="left" w:pos="567"/>
        </w:tabs>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 xml:space="preserve">Також, зі слів матері, наразі дитина ще перебуває на грудному вигодовуванні, яке відбувається щовечора перед сном. Тому переривання може мати негативні наслідки як для дитини, так і для лактації матері. Як зазначила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вона не проти ночівлі сина в батька, але тільки після закінчення грудного вигодовування. Додала, що хоче </w:t>
      </w:r>
      <w:r w:rsidRPr="00264118">
        <w:rPr>
          <w:rFonts w:ascii="Times New Roman" w:hAnsi="Times New Roman"/>
          <w:color w:val="000000" w:themeColor="text1"/>
          <w:sz w:val="28"/>
          <w:szCs w:val="28"/>
          <w:lang w:val="uk-UA"/>
        </w:rPr>
        <w:t>внести</w:t>
      </w:r>
      <w:r w:rsidRPr="00264118">
        <w:rPr>
          <w:rFonts w:ascii="Times New Roman" w:hAnsi="Times New Roman"/>
          <w:color w:val="000000" w:themeColor="text1"/>
          <w:sz w:val="28"/>
          <w:szCs w:val="28"/>
          <w:lang w:val="uk-UA"/>
        </w:rPr>
        <w:t xml:space="preserve"> корективи </w:t>
      </w:r>
      <w:r w:rsidR="00377295">
        <w:rPr>
          <w:rFonts w:ascii="Times New Roman" w:hAnsi="Times New Roman"/>
          <w:color w:val="000000" w:themeColor="text1"/>
          <w:sz w:val="28"/>
          <w:szCs w:val="28"/>
          <w:lang w:val="uk-UA"/>
        </w:rPr>
        <w:t>в</w:t>
      </w:r>
      <w:r w:rsidRPr="00264118">
        <w:rPr>
          <w:rFonts w:ascii="Times New Roman" w:hAnsi="Times New Roman"/>
          <w:color w:val="000000" w:themeColor="text1"/>
          <w:sz w:val="28"/>
          <w:szCs w:val="28"/>
          <w:lang w:val="uk-UA"/>
        </w:rPr>
        <w:t xml:space="preserve"> їхні зустрічі у вихідні дні та озвучила свої побажання членам Комісії та батьку. Також матір звернула увагу присутніх на той факт, що з початком навчання сина в ліцеї такий графік у будні дні з ночівлею, який пропонує батько дитини, недоцільний. Вона згодна, щоб її колишній чоловік допомагав учити </w:t>
      </w:r>
      <w:r w:rsidRPr="00264118">
        <w:rPr>
          <w:rFonts w:ascii="Times New Roman" w:hAnsi="Times New Roman"/>
          <w:color w:val="000000" w:themeColor="text1"/>
          <w:sz w:val="28"/>
          <w:szCs w:val="28"/>
          <w:lang w:val="uk-UA"/>
        </w:rPr>
        <w:t>уроки</w:t>
      </w:r>
      <w:r w:rsidRPr="00264118">
        <w:rPr>
          <w:rFonts w:ascii="Times New Roman" w:hAnsi="Times New Roman"/>
          <w:color w:val="000000" w:themeColor="text1"/>
          <w:sz w:val="28"/>
          <w:szCs w:val="28"/>
          <w:lang w:val="uk-UA"/>
        </w:rPr>
        <w:t xml:space="preserve"> </w:t>
      </w: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але без ночівлі в нього.</w:t>
      </w:r>
    </w:p>
    <w:p w:rsidR="00D91378" w:rsidRPr="00264118" w:rsidP="00D91378" w14:paraId="3827717C" w14:textId="77777777">
      <w:pPr>
        <w:pStyle w:val="NoSpacing"/>
        <w:tabs>
          <w:tab w:val="left" w:pos="567"/>
        </w:tabs>
        <w:ind w:firstLine="567"/>
        <w:jc w:val="both"/>
        <w:rPr>
          <w:rFonts w:ascii="Times New Roman" w:hAnsi="Times New Roman"/>
          <w:color w:val="000000" w:themeColor="text1"/>
          <w:sz w:val="28"/>
          <w:szCs w:val="28"/>
          <w:lang w:val="uk-UA"/>
        </w:rPr>
      </w:pPr>
      <w:r w:rsidRPr="00216170">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розповів, що за його ініціативи він водить сина двічі на тиждень на розвиваючі заняття, тому що дитина досі не розмовляє. Матір на це заперечила та додала, що син ще не говорить реченнями, проте окремі слова </w:t>
      </w:r>
      <w:r w:rsidRPr="00264118">
        <w:rPr>
          <w:rFonts w:ascii="Times New Roman" w:hAnsi="Times New Roman"/>
          <w:color w:val="000000" w:themeColor="text1"/>
          <w:sz w:val="28"/>
          <w:szCs w:val="28"/>
          <w:lang w:val="uk-UA"/>
        </w:rPr>
        <w:t>він говорить. Також зі слів матері, батько сплачує за ці заняття, оскільки в неї наразі такої можливості немає.</w:t>
      </w:r>
    </w:p>
    <w:p w:rsidR="00D91378" w:rsidRPr="00264118" w:rsidP="00D91378" w14:paraId="5C3965A1" w14:textId="77777777">
      <w:pPr>
        <w:pStyle w:val="NoSpacing"/>
        <w:tabs>
          <w:tab w:val="left" w:pos="567"/>
        </w:tabs>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 xml:space="preserve">Головуюча запитала в матері чи може дитина себе обслуговувати, на що вона відповіла, що син може їсти самостійно, проте після хірургічного урологічного операційного втручання </w:t>
      </w:r>
      <w:r w:rsidRPr="006934CD">
        <w:rPr>
          <w:rFonts w:ascii="Times New Roman" w:hAnsi="Times New Roman"/>
          <w:color w:val="000000" w:themeColor="text1"/>
          <w:sz w:val="28"/>
          <w:szCs w:val="28"/>
        </w:rPr>
        <w:t>***</w:t>
      </w:r>
      <w:r w:rsidRPr="00264118">
        <w:rPr>
          <w:rFonts w:ascii="Times New Roman" w:hAnsi="Times New Roman"/>
          <w:color w:val="000000" w:themeColor="text1"/>
          <w:sz w:val="28"/>
          <w:szCs w:val="28"/>
          <w:lang w:val="uk-UA"/>
        </w:rPr>
        <w:t xml:space="preserve"> ще користується </w:t>
      </w:r>
      <w:r w:rsidRPr="00264118">
        <w:rPr>
          <w:rFonts w:ascii="Times New Roman" w:hAnsi="Times New Roman"/>
          <w:color w:val="000000" w:themeColor="text1"/>
          <w:sz w:val="28"/>
          <w:szCs w:val="28"/>
          <w:lang w:val="uk-UA"/>
        </w:rPr>
        <w:t>памперсами</w:t>
      </w:r>
      <w:r w:rsidRPr="00264118">
        <w:rPr>
          <w:rFonts w:ascii="Times New Roman" w:hAnsi="Times New Roman"/>
          <w:color w:val="000000" w:themeColor="text1"/>
          <w:sz w:val="28"/>
          <w:szCs w:val="28"/>
          <w:lang w:val="uk-UA"/>
        </w:rPr>
        <w:t xml:space="preserve">. Також матір зауважила, що в разі хвороби сина відвідування його батьком у їхньому помешканні не є доцільним та запропонувала на такий випадок їх спілкування по </w:t>
      </w:r>
      <w:r w:rsidRPr="00264118">
        <w:rPr>
          <w:rFonts w:ascii="Times New Roman" w:hAnsi="Times New Roman"/>
          <w:color w:val="000000" w:themeColor="text1"/>
          <w:sz w:val="28"/>
          <w:szCs w:val="28"/>
          <w:lang w:val="uk-UA"/>
        </w:rPr>
        <w:t>відозв’язку</w:t>
      </w:r>
      <w:r w:rsidRPr="00264118">
        <w:rPr>
          <w:rFonts w:ascii="Times New Roman" w:hAnsi="Times New Roman"/>
          <w:color w:val="000000" w:themeColor="text1"/>
          <w:sz w:val="28"/>
          <w:szCs w:val="28"/>
          <w:lang w:val="uk-UA"/>
        </w:rPr>
        <w:t>.</w:t>
      </w:r>
    </w:p>
    <w:p w:rsidR="00D91378" w:rsidRPr="00264118" w:rsidP="00D91378" w14:paraId="20FCCB8C" w14:textId="77777777">
      <w:pPr>
        <w:pStyle w:val="NoSpacing"/>
        <w:tabs>
          <w:tab w:val="left" w:pos="567"/>
        </w:tabs>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Батько зазначив, що оскільки має педагогічну освіту, то краще знає, які книжки потрібні сину та як його краще виховувати.</w:t>
      </w:r>
    </w:p>
    <w:p w:rsidR="00D91378" w:rsidRPr="00264118" w:rsidP="00D91378" w14:paraId="1D198F94" w14:textId="77777777">
      <w:pPr>
        <w:pStyle w:val="NoSpacing"/>
        <w:ind w:firstLine="567"/>
        <w:jc w:val="both"/>
        <w:rPr>
          <w:rFonts w:ascii="Times New Roman" w:hAnsi="Times New Roman"/>
          <w:color w:val="000000" w:themeColor="text1"/>
          <w:sz w:val="28"/>
          <w:szCs w:val="28"/>
          <w:lang w:val="uk-UA"/>
        </w:rPr>
      </w:pPr>
      <w:r w:rsidRPr="00264118">
        <w:rPr>
          <w:rFonts w:ascii="Times New Roman" w:hAnsi="Times New Roman"/>
          <w:color w:val="000000" w:themeColor="text1"/>
          <w:sz w:val="28"/>
          <w:szCs w:val="28"/>
          <w:lang w:val="uk-UA"/>
        </w:rPr>
        <w:t>Головуюча звернула увагу батьків, що дитина повинна знати, що живе з матір’ю, а батько бере участь у її вихованні. Не можна брати до уваги години сну дитини (нічного, денного) та години її перебування в садочку чи ліцеї. Додала, що рішення приймається в найкращих інтересах дитини.</w:t>
      </w:r>
    </w:p>
    <w:p w:rsidR="00D91378" w:rsidRPr="00E36065" w:rsidP="00D91378" w14:paraId="78A5F2CF" w14:textId="77777777">
      <w:pPr>
        <w:pStyle w:val="NormalWeb"/>
        <w:shd w:val="clear" w:color="auto" w:fill="FFFFFF"/>
        <w:spacing w:before="0" w:beforeAutospacing="0" w:after="0" w:afterAutospacing="0"/>
        <w:ind w:firstLine="567"/>
        <w:jc w:val="both"/>
        <w:rPr>
          <w:color w:val="000000" w:themeColor="text1"/>
          <w:sz w:val="28"/>
          <w:szCs w:val="28"/>
        </w:rPr>
      </w:pPr>
      <w:r w:rsidRPr="00E36065">
        <w:rPr>
          <w:color w:val="000000" w:themeColor="text1"/>
          <w:sz w:val="28"/>
          <w:szCs w:val="28"/>
        </w:rPr>
        <w:t xml:space="preserve">Статтею 15 </w:t>
      </w:r>
      <w:hyperlink r:id="rId4" w:history="1">
        <w:r w:rsidRPr="00377295">
          <w:rPr>
            <w:rStyle w:val="Emphasis"/>
            <w:i w:val="0"/>
            <w:iCs w:val="0"/>
            <w:sz w:val="28"/>
            <w:szCs w:val="28"/>
          </w:rPr>
          <w:t>Закону України «Про охорону дитинства»</w:t>
        </w:r>
      </w:hyperlink>
      <w:r w:rsidRPr="00377295">
        <w:rPr>
          <w:i/>
          <w:iCs/>
          <w:color w:val="000000" w:themeColor="text1"/>
          <w:sz w:val="28"/>
          <w:szCs w:val="28"/>
        </w:rPr>
        <w:t xml:space="preserve"> </w:t>
      </w:r>
      <w:r w:rsidRPr="00E36065">
        <w:rPr>
          <w:color w:val="000000" w:themeColor="text1"/>
          <w:sz w:val="28"/>
          <w:szCs w:val="28"/>
        </w:rPr>
        <w:t>передбачено, що дитина, яка проживає окремо від батьків або одного з них, має право на підтримання з ними регулярних особистих стосунків і прямих контактів.</w:t>
      </w:r>
    </w:p>
    <w:p w:rsidR="00D91378" w:rsidRPr="00E36065" w:rsidP="00D91378" w14:paraId="1160EB6F" w14:textId="77777777">
      <w:pPr>
        <w:pStyle w:val="NormalWeb"/>
        <w:shd w:val="clear" w:color="auto" w:fill="FFFFFF"/>
        <w:spacing w:before="0" w:beforeAutospacing="0" w:after="0" w:afterAutospacing="0"/>
        <w:ind w:firstLine="567"/>
        <w:jc w:val="both"/>
        <w:rPr>
          <w:color w:val="000000" w:themeColor="text1"/>
          <w:sz w:val="28"/>
          <w:szCs w:val="28"/>
        </w:rPr>
      </w:pPr>
      <w:r w:rsidRPr="00E36065">
        <w:rPr>
          <w:color w:val="000000" w:themeColor="text1"/>
          <w:sz w:val="28"/>
          <w:szCs w:val="28"/>
        </w:rPr>
        <w:t>Стаття 157 </w:t>
      </w:r>
      <w:hyperlink r:id="rId5" w:history="1">
        <w:r w:rsidRPr="00377295">
          <w:rPr>
            <w:rStyle w:val="Emphasis"/>
            <w:i w:val="0"/>
            <w:iCs w:val="0"/>
            <w:sz w:val="28"/>
            <w:szCs w:val="28"/>
          </w:rPr>
          <w:t>Сімейного кодексу України</w:t>
        </w:r>
      </w:hyperlink>
      <w:r w:rsidRPr="00377295">
        <w:rPr>
          <w:rStyle w:val="Emphasis"/>
          <w:i w:val="0"/>
          <w:iCs w:val="0"/>
          <w:sz w:val="28"/>
          <w:szCs w:val="28"/>
        </w:rPr>
        <w:t> </w:t>
      </w:r>
      <w:r w:rsidRPr="00E36065">
        <w:rPr>
          <w:color w:val="000000" w:themeColor="text1"/>
          <w:sz w:val="28"/>
          <w:szCs w:val="28"/>
        </w:rPr>
        <w:t xml:space="preserve">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Так, частиною третьою </w:t>
      </w:r>
      <w:r>
        <w:rPr>
          <w:color w:val="000000" w:themeColor="text1"/>
          <w:sz w:val="28"/>
          <w:szCs w:val="28"/>
        </w:rPr>
        <w:t xml:space="preserve">                                      </w:t>
      </w:r>
      <w:r w:rsidRPr="00E36065">
        <w:rPr>
          <w:color w:val="000000" w:themeColor="text1"/>
          <w:sz w:val="28"/>
          <w:szCs w:val="28"/>
        </w:rPr>
        <w:t>статті 157 </w:t>
      </w:r>
      <w:hyperlink r:id="rId5" w:history="1">
        <w:r w:rsidRPr="00356473">
          <w:rPr>
            <w:rStyle w:val="Emphasis"/>
            <w:sz w:val="28"/>
            <w:szCs w:val="28"/>
          </w:rPr>
          <w:t>Сімейного кодексу України</w:t>
        </w:r>
      </w:hyperlink>
      <w:r w:rsidRPr="00E36065">
        <w:rPr>
          <w:rStyle w:val="Emphasis"/>
          <w:sz w:val="28"/>
          <w:szCs w:val="28"/>
        </w:rPr>
        <w:t> </w:t>
      </w:r>
      <w:r w:rsidRPr="00E36065">
        <w:rPr>
          <w:color w:val="000000" w:themeColor="text1"/>
          <w:sz w:val="28"/>
          <w:szCs w:val="28"/>
        </w:rPr>
        <w:t xml:space="preserve">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rsidR="00D91378" w:rsidRPr="00BB6DE7" w:rsidP="00D91378" w14:paraId="4E34BB18" w14:textId="77777777">
      <w:pPr>
        <w:spacing w:after="0" w:line="240" w:lineRule="auto"/>
        <w:ind w:firstLine="567"/>
        <w:jc w:val="both"/>
        <w:rPr>
          <w:rFonts w:ascii="Times New Roman" w:hAnsi="Times New Roman" w:cs="Times New Roman"/>
          <w:bCs/>
          <w:sz w:val="28"/>
          <w:szCs w:val="28"/>
        </w:rPr>
      </w:pPr>
      <w:r w:rsidRPr="00E36065">
        <w:rPr>
          <w:rFonts w:ascii="Times New Roman" w:hAnsi="Times New Roman" w:cs="Times New Roman"/>
          <w:color w:val="000000" w:themeColor="text1"/>
          <w:sz w:val="28"/>
          <w:szCs w:val="28"/>
        </w:rPr>
        <w:t xml:space="preserve">Враховуючи вищевикладене, керуючись пунктом 73 постанови Кабінету Міністрів України від 24.09.2008 №866 «Питання діяльності органів опіки та піклування, пов’язаної із захистом прав дитини», </w:t>
      </w:r>
      <w:r w:rsidRPr="00BB6DE7">
        <w:rPr>
          <w:rFonts w:ascii="Times New Roman" w:hAnsi="Times New Roman" w:cs="Times New Roman"/>
          <w:bCs/>
          <w:color w:val="000000" w:themeColor="text1"/>
          <w:sz w:val="28"/>
          <w:szCs w:val="28"/>
        </w:rPr>
        <w:t xml:space="preserve">орган опіки та піклування вважає за доцільне визначити </w:t>
      </w:r>
      <w:r w:rsidRPr="00216170">
        <w:rPr>
          <w:rFonts w:ascii="Times New Roman" w:hAnsi="Times New Roman" w:cs="Times New Roman"/>
          <w:bCs/>
          <w:color w:val="000000" w:themeColor="text1"/>
          <w:sz w:val="28"/>
          <w:szCs w:val="28"/>
        </w:rPr>
        <w:t>***</w:t>
      </w:r>
      <w:r w:rsidRPr="00BB6DE7">
        <w:rPr>
          <w:rFonts w:ascii="Times New Roman" w:hAnsi="Times New Roman" w:cs="Times New Roman"/>
          <w:bCs/>
          <w:color w:val="000000" w:themeColor="text1"/>
          <w:sz w:val="28"/>
          <w:szCs w:val="28"/>
        </w:rPr>
        <w:t xml:space="preserve"> наступний порядок участі у вихованні малолітнього </w:t>
      </w:r>
      <w:r w:rsidRPr="00216170">
        <w:rPr>
          <w:rFonts w:ascii="Times New Roman" w:hAnsi="Times New Roman" w:cs="Times New Roman"/>
          <w:bCs/>
          <w:color w:val="000000" w:themeColor="text1"/>
          <w:sz w:val="28"/>
          <w:szCs w:val="28"/>
        </w:rPr>
        <w:t>***</w:t>
      </w:r>
      <w:r w:rsidRPr="00BB6DE7">
        <w:rPr>
          <w:rFonts w:ascii="Times New Roman" w:hAnsi="Times New Roman" w:cs="Times New Roman"/>
          <w:bCs/>
          <w:color w:val="000000" w:themeColor="text1"/>
          <w:sz w:val="28"/>
          <w:szCs w:val="28"/>
        </w:rPr>
        <w:t xml:space="preserve">, </w:t>
      </w:r>
      <w:r w:rsidRPr="00216170">
        <w:rPr>
          <w:rFonts w:ascii="Times New Roman" w:hAnsi="Times New Roman" w:cs="Times New Roman"/>
          <w:bCs/>
          <w:sz w:val="28"/>
          <w:szCs w:val="28"/>
        </w:rPr>
        <w:t>***</w:t>
      </w:r>
      <w:r w:rsidRPr="00BB6DE7">
        <w:rPr>
          <w:rFonts w:ascii="Times New Roman" w:hAnsi="Times New Roman" w:cs="Times New Roman"/>
          <w:bCs/>
          <w:sz w:val="28"/>
          <w:szCs w:val="28"/>
        </w:rPr>
        <w:t xml:space="preserve"> </w:t>
      </w:r>
      <w:r w:rsidRPr="00BB6DE7">
        <w:rPr>
          <w:rFonts w:ascii="Times New Roman" w:hAnsi="Times New Roman" w:cs="Times New Roman"/>
          <w:bCs/>
          <w:sz w:val="28"/>
          <w:szCs w:val="28"/>
        </w:rPr>
        <w:t>р.н</w:t>
      </w:r>
      <w:r w:rsidRPr="00BB6DE7">
        <w:rPr>
          <w:rFonts w:ascii="Times New Roman" w:hAnsi="Times New Roman" w:cs="Times New Roman"/>
          <w:bCs/>
          <w:sz w:val="28"/>
          <w:szCs w:val="28"/>
        </w:rPr>
        <w:t>.</w:t>
      </w:r>
      <w:r w:rsidRPr="00BB6DE7">
        <w:rPr>
          <w:rFonts w:ascii="Times New Roman" w:hAnsi="Times New Roman" w:cs="Times New Roman"/>
          <w:bCs/>
          <w:color w:val="000000" w:themeColor="text1"/>
          <w:sz w:val="28"/>
          <w:szCs w:val="28"/>
        </w:rPr>
        <w:t>:</w:t>
      </w:r>
    </w:p>
    <w:p w:rsidR="00D91378" w:rsidRPr="00E36065" w:rsidP="00D91378" w14:paraId="57FA6348" w14:textId="77777777">
      <w:pPr>
        <w:pStyle w:val="ListParagraph"/>
        <w:spacing w:after="0" w:line="240" w:lineRule="auto"/>
        <w:ind w:left="0" w:firstLine="567"/>
        <w:rPr>
          <w:rFonts w:ascii="Times New Roman" w:eastAsia="Times New Roman" w:hAnsi="Times New Roman" w:cs="Times New Roman"/>
          <w:sz w:val="28"/>
          <w:szCs w:val="28"/>
        </w:rPr>
      </w:pPr>
      <w:r w:rsidRPr="00E36065">
        <w:rPr>
          <w:rFonts w:ascii="Times New Roman" w:hAnsi="Times New Roman"/>
          <w:b/>
          <w:bCs/>
          <w:sz w:val="28"/>
          <w:szCs w:val="28"/>
        </w:rPr>
        <w:t>На період грудного вигодовування</w:t>
      </w:r>
      <w:r w:rsidRPr="00E36065">
        <w:rPr>
          <w:rFonts w:ascii="Times New Roman" w:hAnsi="Times New Roman"/>
          <w:sz w:val="28"/>
          <w:szCs w:val="28"/>
        </w:rPr>
        <w:t xml:space="preserve">: </w:t>
      </w:r>
    </w:p>
    <w:p w:rsidR="00D91378" w:rsidRPr="00E36065" w:rsidP="00D91378" w14:paraId="3BBF99A6"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друга та четверта субота місяця об 11.00 год батько забирає дитину від матері та привозить у неділю об 11.00 год. Якщо в цей час у дитини є гуртки, курси і </w:t>
      </w:r>
      <w:r w:rsidRPr="00E36065">
        <w:rPr>
          <w:rFonts w:ascii="Times New Roman" w:hAnsi="Times New Roman"/>
          <w:color w:val="000000" w:themeColor="text1"/>
          <w:sz w:val="28"/>
          <w:szCs w:val="28"/>
        </w:rPr>
        <w:t>т.і</w:t>
      </w:r>
      <w:r w:rsidRPr="00E36065">
        <w:rPr>
          <w:rFonts w:ascii="Times New Roman" w:hAnsi="Times New Roman"/>
          <w:color w:val="000000" w:themeColor="text1"/>
          <w:sz w:val="28"/>
          <w:szCs w:val="28"/>
        </w:rPr>
        <w:t>., то відвозити й забирати її;</w:t>
      </w:r>
    </w:p>
    <w:p w:rsidR="00D91378" w:rsidRPr="00E36065" w:rsidP="00D91378" w14:paraId="40763CA3"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 xml:space="preserve">перша та третя п’ятниця місяця о 19.00 год батько забирає дитину від матері та привозить до неї в суботу о 20.00 год. Якщо в цей час у дитини є гуртки, курси і </w:t>
      </w:r>
      <w:r w:rsidRPr="00E36065">
        <w:rPr>
          <w:rFonts w:ascii="Times New Roman" w:hAnsi="Times New Roman"/>
          <w:color w:val="000000" w:themeColor="text1"/>
          <w:sz w:val="28"/>
          <w:szCs w:val="28"/>
        </w:rPr>
        <w:t>т.і</w:t>
      </w:r>
      <w:r w:rsidRPr="00E36065">
        <w:rPr>
          <w:rFonts w:ascii="Times New Roman" w:hAnsi="Times New Roman"/>
          <w:color w:val="000000" w:themeColor="text1"/>
          <w:sz w:val="28"/>
          <w:szCs w:val="28"/>
        </w:rPr>
        <w:t>., то відвозити й забирати її;</w:t>
      </w:r>
    </w:p>
    <w:p w:rsidR="00D91378" w:rsidRPr="00E36065" w:rsidP="00D91378" w14:paraId="1301100F"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rsidR="00D91378" w:rsidRPr="00E36065" w:rsidP="00D91378" w14:paraId="2AD1D6EF"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rsidR="00D91378" w:rsidRPr="00E36065" w:rsidP="00D91378" w14:paraId="4F2F4D3D"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 проживання</w:t>
      </w:r>
      <w:r w:rsidRPr="00264118">
        <w:t xml:space="preserve"> </w:t>
      </w:r>
      <w:r w:rsidRPr="00264118">
        <w:rPr>
          <w:rFonts w:ascii="Times New Roman" w:hAnsi="Times New Roman" w:cs="Times New Roman"/>
          <w:sz w:val="28"/>
          <w:szCs w:val="28"/>
        </w:rPr>
        <w:t>(протягом однієї години)</w:t>
      </w:r>
      <w:r w:rsidRPr="00E36065">
        <w:rPr>
          <w:rFonts w:ascii="Times New Roman" w:hAnsi="Times New Roman"/>
          <w:color w:val="000000" w:themeColor="text1"/>
          <w:sz w:val="28"/>
          <w:szCs w:val="28"/>
        </w:rPr>
        <w:t xml:space="preserve"> або лікування;</w:t>
      </w:r>
    </w:p>
    <w:p w:rsidR="00D91378" w:rsidRPr="00E36065" w:rsidP="00D91378" w14:paraId="64B302C3"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rPr>
          <w:rFonts w:ascii="Times New Roman" w:hAnsi="Times New Roman"/>
          <w:color w:val="000000" w:themeColor="text1"/>
          <w:sz w:val="28"/>
          <w:szCs w:val="28"/>
        </w:rPr>
      </w:pPr>
      <w:r w:rsidRPr="00E36065">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rsidR="00D91378" w:rsidRPr="00E36065" w:rsidP="00D91378" w14:paraId="427DD85E"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E36065" w:rsidP="00D91378" w14:paraId="70E26CB5" w14:textId="77777777">
      <w:pPr>
        <w:pStyle w:val="ListParagraph"/>
        <w:spacing w:after="0" w:line="240" w:lineRule="auto"/>
        <w:ind w:left="0" w:firstLine="567"/>
        <w:rPr>
          <w:rFonts w:ascii="Times New Roman" w:eastAsia="Times New Roman" w:hAnsi="Times New Roman" w:cs="Times New Roman"/>
          <w:b/>
          <w:bCs/>
          <w:color w:val="000000" w:themeColor="text1"/>
          <w:sz w:val="28"/>
          <w:szCs w:val="28"/>
        </w:rPr>
      </w:pPr>
      <w:r w:rsidRPr="00E36065">
        <w:rPr>
          <w:rFonts w:ascii="Times New Roman" w:hAnsi="Times New Roman"/>
          <w:b/>
          <w:bCs/>
          <w:color w:val="000000" w:themeColor="text1"/>
          <w:sz w:val="28"/>
          <w:szCs w:val="28"/>
        </w:rPr>
        <w:t>Після закінчення періоду грудного вигодовування:</w:t>
      </w:r>
    </w:p>
    <w:p w:rsidR="00D91378" w:rsidRPr="00E36065" w:rsidP="00D91378" w14:paraId="39713E6F"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перша та третя п’ятниця місяця з 19.00 год батько забирає дитину від матері та привозить у неділю до 20.00 год;</w:t>
      </w:r>
    </w:p>
    <w:p w:rsidR="00D91378" w:rsidRPr="00E36065" w:rsidP="00D91378" w14:paraId="48750AB4"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rsidR="00D91378" w:rsidRPr="00E36065" w:rsidP="00D91378" w14:paraId="4D288830"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дитина проводить із батьком;</w:t>
      </w:r>
    </w:p>
    <w:p w:rsidR="00D91378" w:rsidRPr="00E36065" w:rsidP="00D91378" w14:paraId="26FD6963"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rPr>
          <w:rFonts w:ascii="Times New Roman" w:hAnsi="Times New Roman"/>
          <w:color w:val="000000" w:themeColor="text1"/>
          <w:sz w:val="28"/>
          <w:szCs w:val="28"/>
        </w:rPr>
      </w:pPr>
      <w:r w:rsidRPr="00E36065">
        <w:rPr>
          <w:rFonts w:ascii="Times New Roman" w:hAnsi="Times New Roman"/>
          <w:color w:val="000000" w:themeColor="text1"/>
          <w:sz w:val="28"/>
          <w:szCs w:val="28"/>
        </w:rPr>
        <w:t>на період хвороби дитини батько має право провідувати сина за місцем його фактичного знаходження</w:t>
      </w:r>
      <w:r w:rsidRPr="00264118">
        <w:rPr>
          <w:rFonts w:ascii="Times New Roman" w:hAnsi="Times New Roman"/>
          <w:color w:val="000000" w:themeColor="text1"/>
          <w:sz w:val="28"/>
          <w:szCs w:val="28"/>
          <w:lang w:val="ru-RU"/>
        </w:rPr>
        <w:t xml:space="preserve"> </w:t>
      </w:r>
      <w:r w:rsidRPr="00E36065">
        <w:rPr>
          <w:rFonts w:ascii="Times New Roman" w:hAnsi="Times New Roman"/>
          <w:color w:val="000000" w:themeColor="text1"/>
          <w:sz w:val="28"/>
          <w:szCs w:val="28"/>
        </w:rPr>
        <w:t>проживання</w:t>
      </w:r>
      <w:r w:rsidRPr="00264118">
        <w:rPr>
          <w:rFonts w:ascii="Times New Roman" w:hAnsi="Times New Roman"/>
          <w:color w:val="000000" w:themeColor="text1"/>
          <w:sz w:val="28"/>
          <w:szCs w:val="28"/>
          <w:lang w:val="ru-RU"/>
        </w:rPr>
        <w:t xml:space="preserve"> </w:t>
      </w:r>
      <w:r w:rsidRPr="00264118">
        <w:rPr>
          <w:rFonts w:ascii="Times New Roman" w:hAnsi="Times New Roman" w:cs="Times New Roman"/>
          <w:sz w:val="28"/>
          <w:szCs w:val="28"/>
        </w:rPr>
        <w:t>(протягом однієї години)</w:t>
      </w:r>
      <w:r w:rsidRPr="00264118">
        <w:rPr>
          <w:rFonts w:ascii="Times New Roman" w:hAnsi="Times New Roman" w:cs="Times New Roman"/>
          <w:color w:val="000000" w:themeColor="text1"/>
          <w:sz w:val="28"/>
          <w:szCs w:val="28"/>
        </w:rPr>
        <w:t>,</w:t>
      </w:r>
      <w:r w:rsidRPr="00E36065">
        <w:rPr>
          <w:rFonts w:ascii="Times New Roman" w:hAnsi="Times New Roman"/>
          <w:color w:val="000000" w:themeColor="text1"/>
          <w:sz w:val="28"/>
          <w:szCs w:val="28"/>
        </w:rPr>
        <w:t xml:space="preserve">  або лікування;</w:t>
      </w:r>
    </w:p>
    <w:p w:rsidR="00D91378" w:rsidRPr="00E36065" w:rsidP="00D91378" w14:paraId="62C0CD89"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rPr>
          <w:rFonts w:ascii="Times New Roman" w:hAnsi="Times New Roman"/>
          <w:color w:val="000000" w:themeColor="text1"/>
          <w:sz w:val="28"/>
          <w:szCs w:val="28"/>
        </w:rPr>
      </w:pPr>
      <w:r w:rsidRPr="00E36065">
        <w:rPr>
          <w:rFonts w:ascii="Times New Roman" w:hAnsi="Times New Roman"/>
          <w:color w:val="000000" w:themeColor="text1"/>
          <w:sz w:val="28"/>
          <w:szCs w:val="28"/>
        </w:rPr>
        <w:t>кожного непарного року з ночівлею забирати дитину на свято Миколая та Новий рік;</w:t>
      </w:r>
    </w:p>
    <w:p w:rsidR="00D91378" w:rsidRPr="00E36065" w:rsidP="00D91378" w14:paraId="1999E10E"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264118" w:rsidP="00D91378" w14:paraId="3F5B9939" w14:textId="77777777">
      <w:pPr>
        <w:spacing w:after="0" w:line="240" w:lineRule="auto"/>
        <w:ind w:firstLine="567"/>
        <w:jc w:val="both"/>
        <w:rPr>
          <w:rFonts w:ascii="Times New Roman" w:hAnsi="Times New Roman" w:cs="Times New Roman"/>
          <w:b/>
          <w:sz w:val="28"/>
          <w:szCs w:val="28"/>
        </w:rPr>
      </w:pPr>
      <w:r w:rsidRPr="00264118">
        <w:rPr>
          <w:rFonts w:ascii="Times New Roman" w:hAnsi="Times New Roman" w:cs="Times New Roman"/>
          <w:b/>
          <w:sz w:val="28"/>
          <w:szCs w:val="28"/>
        </w:rPr>
        <w:t>Після досягнення дитиною шестирічного віку визначити наступний порядок участі:</w:t>
      </w:r>
    </w:p>
    <w:p w:rsidR="00D91378" w:rsidRPr="00E36065" w:rsidP="00D91378" w14:paraId="3811EFF5"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перша та третя п’ятниця місяця з 19.00 год батько забирає дитину від матері та привозить у неділю до 20.00 год;</w:t>
      </w:r>
    </w:p>
    <w:p w:rsidR="00D91378" w:rsidRPr="00E36065" w:rsidP="00D91378" w14:paraId="232F5216"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щовівторка та щочетверга з 18.00 год до 20.00 год батько проводить час із малолітнім на власний розсуд;</w:t>
      </w:r>
    </w:p>
    <w:p w:rsidR="00D91378" w:rsidRPr="00E36065" w:rsidP="00D91378" w14:paraId="696CE5CA" w14:textId="77777777">
      <w:pPr>
        <w:pStyle w:val="ListParagraph"/>
        <w:numPr>
          <w:ilvl w:val="0"/>
          <w:numId w:val="5"/>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кожен парний рік 19 травня (день народження дитини) малолітній проводить із батьком;</w:t>
      </w:r>
    </w:p>
    <w:p w:rsidR="00D91378" w:rsidRPr="00E36065" w:rsidP="00D91378" w14:paraId="11B86162"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
          <w:bCs/>
          <w:color w:val="000000" w:themeColor="text1"/>
          <w:sz w:val="28"/>
          <w:szCs w:val="28"/>
        </w:rPr>
      </w:pPr>
      <w:r w:rsidRPr="00E36065">
        <w:rPr>
          <w:rFonts w:ascii="Times New Roman" w:hAnsi="Times New Roman"/>
          <w:color w:val="000000" w:themeColor="text1"/>
          <w:sz w:val="28"/>
          <w:szCs w:val="28"/>
          <w:u w:color="000000"/>
        </w:rPr>
        <w:t>перша половина літніх, зимових, весняних, осінніх канікул (кожен парний рік із ночівлею);</w:t>
      </w:r>
    </w:p>
    <w:p w:rsidR="00D91378" w:rsidRPr="00E36065" w:rsidP="00D91378" w14:paraId="697CAEC3"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b/>
          <w:bCs/>
          <w:color w:val="000000" w:themeColor="text1"/>
          <w:sz w:val="28"/>
          <w:szCs w:val="28"/>
        </w:rPr>
      </w:pPr>
      <w:r w:rsidRPr="00E36065">
        <w:rPr>
          <w:rFonts w:ascii="Times New Roman" w:hAnsi="Times New Roman"/>
          <w:color w:val="000000" w:themeColor="text1"/>
          <w:sz w:val="28"/>
          <w:szCs w:val="28"/>
          <w:u w:color="000000"/>
        </w:rPr>
        <w:t>друга половина літніх, зимових, весняних, осінніх канікул (кожен непарний рік із ночівлею);</w:t>
      </w:r>
    </w:p>
    <w:p w:rsidR="00D91378" w:rsidRPr="00E36065" w:rsidP="00D91378" w14:paraId="6F495796"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двічі на рік відпочинок разом із дитиною поза межами проживання як в межах України, так і за кордоном (у відповідній половині зимових та літніх канікул і з врахуванням потреб дитини) з обов’язковим повідомленням матері країни, міста, готелю, копією квитків в обидві сторони та іншою наявною інформацією. Під час такого відпочинку надавати матері необмежену можливість спілкування з дитиною засобами телефонного зв’язку;</w:t>
      </w:r>
    </w:p>
    <w:p w:rsidR="00D91378" w:rsidRPr="00E36065" w:rsidP="00D91378" w14:paraId="6BB21325"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rPr>
        <w:t>щороку 15 серпня (день народження батька) забирати дитину з ночівлею;</w:t>
      </w:r>
    </w:p>
    <w:p w:rsidR="00D91378" w:rsidRPr="00E36065" w:rsidP="00D91378" w14:paraId="299563CF"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 xml:space="preserve">на період хвороби дитини батько має право провідувати сина за місцем його фактичного знаходження, проживання </w:t>
      </w:r>
      <w:r w:rsidRPr="00264118">
        <w:rPr>
          <w:rFonts w:ascii="Times New Roman" w:hAnsi="Times New Roman" w:cs="Times New Roman"/>
          <w:sz w:val="28"/>
          <w:szCs w:val="28"/>
        </w:rPr>
        <w:t>(протягом однієї години)</w:t>
      </w:r>
      <w:r w:rsidRPr="00264118">
        <w:rPr>
          <w:rFonts w:ascii="Times New Roman" w:hAnsi="Times New Roman" w:cs="Times New Roman"/>
          <w:sz w:val="28"/>
          <w:szCs w:val="28"/>
          <w:lang w:val="ru-RU"/>
        </w:rPr>
        <w:t xml:space="preserve"> </w:t>
      </w:r>
      <w:r w:rsidRPr="00E36065">
        <w:rPr>
          <w:rFonts w:ascii="Times New Roman" w:hAnsi="Times New Roman"/>
          <w:color w:val="000000" w:themeColor="text1"/>
          <w:sz w:val="28"/>
          <w:szCs w:val="28"/>
          <w:u w:color="000000"/>
        </w:rPr>
        <w:t>або лікування;</w:t>
      </w:r>
    </w:p>
    <w:p w:rsidR="00D91378" w:rsidRPr="00E36065" w:rsidP="00D91378" w14:paraId="6322CF4B" w14:textId="77777777">
      <w:pPr>
        <w:pStyle w:val="ListParagraph"/>
        <w:numPr>
          <w:ilvl w:val="0"/>
          <w:numId w:val="6"/>
        </w:numPr>
        <w:pBdr>
          <w:top w:val="nil"/>
          <w:left w:val="nil"/>
          <w:bottom w:val="nil"/>
          <w:right w:val="nil"/>
          <w:between w:val="nil"/>
          <w:bar w:val="nil"/>
        </w:pBdr>
        <w:spacing w:after="0" w:line="240" w:lineRule="auto"/>
        <w:ind w:left="0" w:firstLine="567"/>
        <w:contextualSpacing w:val="0"/>
        <w:jc w:val="both"/>
        <w:rPr>
          <w:rFonts w:ascii="Times New Roman" w:hAnsi="Times New Roman"/>
          <w:color w:val="000000" w:themeColor="text1"/>
          <w:sz w:val="28"/>
          <w:szCs w:val="28"/>
        </w:rPr>
      </w:pPr>
      <w:r w:rsidRPr="00E36065">
        <w:rPr>
          <w:rFonts w:ascii="Times New Roman" w:hAnsi="Times New Roman"/>
          <w:color w:val="000000" w:themeColor="text1"/>
          <w:sz w:val="28"/>
          <w:szCs w:val="28"/>
          <w:u w:color="000000"/>
        </w:rPr>
        <w:t>кожного непарного року з ночівлею забирати дитину на свято Миколая та Новий рік.</w:t>
      </w:r>
    </w:p>
    <w:p w:rsidR="00D91378" w:rsidRPr="00B14AED" w:rsidP="00D91378" w14:paraId="49775AF2" w14:textId="77777777">
      <w:pPr>
        <w:tabs>
          <w:tab w:val="left" w:pos="6521"/>
        </w:tabs>
        <w:spacing w:after="0" w:line="240" w:lineRule="auto"/>
        <w:jc w:val="both"/>
        <w:rPr>
          <w:rFonts w:ascii="Times New Roman" w:hAnsi="Times New Roman" w:cs="Times New Roman"/>
          <w:color w:val="000000" w:themeColor="text1"/>
          <w:sz w:val="28"/>
          <w:szCs w:val="28"/>
        </w:rPr>
      </w:pPr>
    </w:p>
    <w:p w:rsidR="00377295" w:rsidP="00D91378" w14:paraId="529DE1A4" w14:textId="77777777">
      <w:pPr>
        <w:spacing w:after="0"/>
        <w:ind w:left="142"/>
        <w:jc w:val="both"/>
        <w:rPr>
          <w:rFonts w:ascii="Times New Roman" w:eastAsia="Calibri" w:hAnsi="Times New Roman" w:cs="Times New Roman"/>
          <w:color w:val="000000"/>
          <w:sz w:val="28"/>
          <w:szCs w:val="28"/>
        </w:rPr>
      </w:pPr>
    </w:p>
    <w:p w:rsidR="00231682" w:rsidRPr="003B2A39" w:rsidP="00D91378" w14:paraId="7804F9AA" w14:textId="286A3FE0">
      <w:pPr>
        <w:spacing w:after="0"/>
        <w:ind w:left="142"/>
        <w:jc w:val="both"/>
        <w:rPr>
          <w:rFonts w:ascii="Times New Roman" w:hAnsi="Times New Roman" w:cs="Times New Roman"/>
          <w:iCs/>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sidR="0037729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ermEnd w:id="1"/>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05045"/>
    <w:multiLevelType w:val="hybridMultilevel"/>
    <w:tmpl w:val="5ED8DDD0"/>
    <w:numStyleLink w:val="2"/>
  </w:abstractNum>
  <w:abstractNum w:abstractNumId="1">
    <w:nsid w:val="1E2D670A"/>
    <w:multiLevelType w:val="hybridMultilevel"/>
    <w:tmpl w:val="5ED8DDD0"/>
    <w:styleLink w:val="2"/>
    <w:lvl w:ilvl="0">
      <w:start w:val="1"/>
      <w:numFmt w:val="bullet"/>
      <w:lvlText w:val="-"/>
      <w:lvlJc w:val="left"/>
      <w:pPr>
        <w:ind w:left="9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F5E0E4D"/>
    <w:multiLevelType w:val="hybridMultilevel"/>
    <w:tmpl w:val="89C265F0"/>
    <w:lvl w:ilvl="0">
      <w:start w:val="1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
    <w:nsid w:val="3D330F57"/>
    <w:multiLevelType w:val="hybridMultilevel"/>
    <w:tmpl w:val="CEBEDBC0"/>
    <w:lvl w:ilvl="0">
      <w:start w:val="15"/>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
    <w:nsid w:val="633068C4"/>
    <w:multiLevelType w:val="hybridMultilevel"/>
    <w:tmpl w:val="CAEAFDEC"/>
    <w:styleLink w:val="1"/>
    <w:lvl w:ilvl="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6C4321D"/>
    <w:multiLevelType w:val="hybridMultilevel"/>
    <w:tmpl w:val="CAEAFDEC"/>
    <w:numStyleLink w:val="1"/>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216170"/>
    <w:rsid w:val="00231682"/>
    <w:rsid w:val="002433A3"/>
    <w:rsid w:val="00264118"/>
    <w:rsid w:val="002D3374"/>
    <w:rsid w:val="003377E0"/>
    <w:rsid w:val="00356473"/>
    <w:rsid w:val="003735BC"/>
    <w:rsid w:val="00377295"/>
    <w:rsid w:val="003A2799"/>
    <w:rsid w:val="003B2A39"/>
    <w:rsid w:val="004208DA"/>
    <w:rsid w:val="00424AD7"/>
    <w:rsid w:val="00450739"/>
    <w:rsid w:val="004A01FC"/>
    <w:rsid w:val="004E41C7"/>
    <w:rsid w:val="00524AF7"/>
    <w:rsid w:val="00545B76"/>
    <w:rsid w:val="005C49BA"/>
    <w:rsid w:val="005F35E3"/>
    <w:rsid w:val="006934CD"/>
    <w:rsid w:val="006D4A97"/>
    <w:rsid w:val="007058DE"/>
    <w:rsid w:val="007732CE"/>
    <w:rsid w:val="007A0688"/>
    <w:rsid w:val="007C582E"/>
    <w:rsid w:val="007F2120"/>
    <w:rsid w:val="00821BD7"/>
    <w:rsid w:val="00853C00"/>
    <w:rsid w:val="008C0BBB"/>
    <w:rsid w:val="00910331"/>
    <w:rsid w:val="00933D17"/>
    <w:rsid w:val="00973F9B"/>
    <w:rsid w:val="009E05D0"/>
    <w:rsid w:val="00A84A56"/>
    <w:rsid w:val="00AE57AA"/>
    <w:rsid w:val="00B14AED"/>
    <w:rsid w:val="00B20C04"/>
    <w:rsid w:val="00BB6DE7"/>
    <w:rsid w:val="00CB633A"/>
    <w:rsid w:val="00D91378"/>
    <w:rsid w:val="00E36065"/>
    <w:rsid w:val="00E71A04"/>
    <w:rsid w:val="00EC35BD"/>
    <w:rsid w:val="00EF4D7B"/>
    <w:rsid w:val="00F262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D91378"/>
    <w:pPr>
      <w:spacing w:after="0" w:line="240" w:lineRule="auto"/>
    </w:pPr>
    <w:rPr>
      <w:rFonts w:ascii="Calibri" w:eastAsia="Times New Roman" w:hAnsi="Calibri" w:cs="Times New Roman"/>
      <w:sz w:val="24"/>
      <w:szCs w:val="32"/>
      <w:lang w:val="ru-RU" w:eastAsia="en-US"/>
    </w:rPr>
  </w:style>
  <w:style w:type="paragraph" w:styleId="ListParagraph">
    <w:name w:val="List Paragraph"/>
    <w:basedOn w:val="Normal"/>
    <w:qFormat/>
    <w:rsid w:val="00D91378"/>
    <w:pPr>
      <w:spacing w:after="160" w:line="259" w:lineRule="auto"/>
      <w:ind w:left="720"/>
      <w:contextualSpacing/>
    </w:pPr>
    <w:rPr>
      <w:rFonts w:eastAsiaTheme="minorHAnsi"/>
      <w:lang w:eastAsia="en-US"/>
    </w:rPr>
  </w:style>
  <w:style w:type="paragraph" w:styleId="NormalWeb">
    <w:name w:val="Normal (Web)"/>
    <w:basedOn w:val="Normal"/>
    <w:uiPriority w:val="99"/>
    <w:unhideWhenUsed/>
    <w:rsid w:val="00D913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1378"/>
    <w:rPr>
      <w:i/>
      <w:iCs/>
    </w:rPr>
  </w:style>
  <w:style w:type="paragraph" w:customStyle="1" w:styleId="a1">
    <w:name w:val="Нормальний текст"/>
    <w:basedOn w:val="Normal"/>
    <w:rsid w:val="00D91378"/>
    <w:pPr>
      <w:spacing w:before="120" w:after="0" w:line="240" w:lineRule="auto"/>
      <w:ind w:firstLine="567"/>
    </w:pPr>
    <w:rPr>
      <w:rFonts w:ascii="Antiqua" w:eastAsia="Times New Roman" w:hAnsi="Antiqua" w:cs="Times New Roman"/>
      <w:sz w:val="26"/>
      <w:szCs w:val="20"/>
      <w:lang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D91378"/>
    <w:rPr>
      <w:rFonts w:cs="Times New Roman"/>
    </w:rPr>
  </w:style>
  <w:style w:type="numbering" w:customStyle="1" w:styleId="1">
    <w:name w:val="Імпортований стиль 1"/>
    <w:rsid w:val="00D91378"/>
    <w:pPr>
      <w:numPr>
        <w:numId w:val="3"/>
      </w:numPr>
    </w:pPr>
  </w:style>
  <w:style w:type="numbering" w:customStyle="1" w:styleId="2">
    <w:name w:val="Імпортований стиль 2"/>
    <w:rsid w:val="00D9137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3.rada.gov.ua/laws/show/2402-14" TargetMode="External" /><Relationship Id="rId5" Type="http://schemas.openxmlformats.org/officeDocument/2006/relationships/hyperlink" Target="http://zakon5.rada.gov.ua/laws/show/2947-14"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7014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18964</Words>
  <Characters>10811</Characters>
  <Application>Microsoft Office Word</Application>
  <DocSecurity>8</DocSecurity>
  <Lines>90</Lines>
  <Paragraphs>59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2024-03-07T11:40:00Z</dcterms:modified>
</cp:coreProperties>
</file>