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126E1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26E1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26E1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26E1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26E1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284</w:t>
      </w:r>
    </w:p>
    <w:p w14:paraId="0A449B32" w14:textId="77777777" w:rsidR="004208DA" w:rsidRPr="007C582E" w:rsidRDefault="004208DA" w:rsidP="004208DA">
      <w:pPr>
        <w:spacing w:after="0"/>
        <w:rPr>
          <w:rFonts w:ascii="Times New Roman" w:hAnsi="Times New Roman" w:cs="Times New Roman"/>
          <w:sz w:val="28"/>
          <w:szCs w:val="28"/>
        </w:rPr>
      </w:pPr>
    </w:p>
    <w:p w14:paraId="0E6E7D0C" w14:textId="77777777" w:rsidR="00585390" w:rsidRDefault="00585390" w:rsidP="00585390">
      <w:pPr>
        <w:spacing w:after="0" w:line="240" w:lineRule="auto"/>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 xml:space="preserve">                                                        </w:t>
      </w:r>
      <w:bookmarkStart w:id="0" w:name="_Hlk118205186"/>
      <w:r>
        <w:rPr>
          <w:rFonts w:ascii="Times New Roman" w:eastAsia="Times New Roman" w:hAnsi="Times New Roman" w:cs="Times New Roman"/>
          <w:b/>
          <w:sz w:val="28"/>
          <w:szCs w:val="28"/>
          <w:lang w:eastAsia="ru-RU"/>
        </w:rPr>
        <w:t>ВИСНОВОК</w:t>
      </w:r>
      <w:bookmarkStart w:id="1" w:name="_Hlk74129152"/>
    </w:p>
    <w:p w14:paraId="3FBFF14E" w14:textId="77777777" w:rsidR="00585390" w:rsidRDefault="00585390" w:rsidP="00585390">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до суду про визначення </w:t>
      </w:r>
      <w:r>
        <w:rPr>
          <w:rFonts w:ascii="Times New Roman" w:eastAsia="Times New Roman" w:hAnsi="Times New Roman" w:cs="Times New Roman"/>
          <w:b/>
          <w:sz w:val="28"/>
          <w:szCs w:val="28"/>
          <w:lang w:val="ru-RU" w:eastAsia="ru-RU"/>
        </w:rPr>
        <w:t>***</w:t>
      </w:r>
    </w:p>
    <w:p w14:paraId="4199084D" w14:textId="77777777" w:rsidR="00585390" w:rsidRDefault="00585390" w:rsidP="0058539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порядку участі у вихованні малолітнього сина,</w:t>
      </w:r>
    </w:p>
    <w:p w14:paraId="26E054BB" w14:textId="77777777" w:rsidR="00585390" w:rsidRDefault="00585390" w:rsidP="00585390">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ru-RU"/>
        </w:rPr>
        <w:t xml:space="preserve">***, *** </w:t>
      </w:r>
      <w:proofErr w:type="spellStart"/>
      <w:r>
        <w:rPr>
          <w:rFonts w:ascii="Times New Roman" w:eastAsia="Times New Roman" w:hAnsi="Times New Roman" w:cs="Times New Roman"/>
          <w:b/>
          <w:sz w:val="28"/>
          <w:szCs w:val="28"/>
          <w:lang w:eastAsia="ru-RU"/>
        </w:rPr>
        <w:t>р.н</w:t>
      </w:r>
      <w:proofErr w:type="spellEnd"/>
      <w:r>
        <w:rPr>
          <w:rFonts w:ascii="Times New Roman" w:eastAsia="Times New Roman" w:hAnsi="Times New Roman" w:cs="Times New Roman"/>
          <w:b/>
          <w:sz w:val="28"/>
          <w:szCs w:val="28"/>
          <w:lang w:eastAsia="ru-RU"/>
        </w:rPr>
        <w:t>.</w:t>
      </w:r>
    </w:p>
    <w:p w14:paraId="071F4CD9" w14:textId="77777777" w:rsidR="00585390" w:rsidRDefault="00585390" w:rsidP="00585390">
      <w:pPr>
        <w:spacing w:after="0" w:line="240" w:lineRule="auto"/>
        <w:jc w:val="both"/>
        <w:rPr>
          <w:rFonts w:ascii="Times New Roman" w:eastAsia="Times New Roman" w:hAnsi="Times New Roman" w:cs="Times New Roman"/>
          <w:b/>
          <w:sz w:val="28"/>
          <w:szCs w:val="28"/>
          <w:lang w:eastAsia="ru-RU"/>
        </w:rPr>
      </w:pPr>
    </w:p>
    <w:bookmarkEnd w:id="1"/>
    <w:p w14:paraId="56D3DC2D" w14:textId="77777777" w:rsidR="00585390" w:rsidRDefault="00585390" w:rsidP="0058539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w:t>
      </w:r>
      <w:bookmarkStart w:id="2" w:name="_Hlk78455996"/>
      <w:r>
        <w:rPr>
          <w:rFonts w:ascii="Times New Roman" w:eastAsia="Times New Roman" w:hAnsi="Times New Roman" w:cs="Times New Roman"/>
          <w:color w:val="000000" w:themeColor="text1"/>
          <w:sz w:val="28"/>
          <w:szCs w:val="28"/>
          <w:lang w:eastAsia="ru-RU"/>
        </w:rPr>
        <w:t xml:space="preserve">заяву ***, *** </w:t>
      </w:r>
      <w:proofErr w:type="spellStart"/>
      <w:r>
        <w:rPr>
          <w:rFonts w:ascii="Times New Roman" w:eastAsia="Times New Roman" w:hAnsi="Times New Roman" w:cs="Times New Roman"/>
          <w:color w:val="000000" w:themeColor="text1"/>
          <w:sz w:val="28"/>
          <w:szCs w:val="28"/>
          <w:lang w:eastAsia="ru-RU"/>
        </w:rPr>
        <w:t>р.н</w:t>
      </w:r>
      <w:proofErr w:type="spellEnd"/>
      <w:r>
        <w:rPr>
          <w:rFonts w:ascii="Times New Roman" w:eastAsia="Times New Roman" w:hAnsi="Times New Roman" w:cs="Times New Roman"/>
          <w:color w:val="000000" w:themeColor="text1"/>
          <w:sz w:val="28"/>
          <w:szCs w:val="28"/>
          <w:lang w:eastAsia="ru-RU"/>
        </w:rPr>
        <w:t>. (паспорт громадянина України: серія *** №***, виданий *** РВ *** України в *** області ***)</w:t>
      </w:r>
      <w:bookmarkEnd w:id="2"/>
      <w:r>
        <w:rPr>
          <w:rFonts w:ascii="Times New Roman" w:eastAsia="Times New Roman" w:hAnsi="Times New Roman" w:cs="Times New Roman"/>
          <w:color w:val="000000" w:themeColor="text1"/>
          <w:sz w:val="28"/>
          <w:szCs w:val="28"/>
          <w:lang w:eastAsia="ru-RU"/>
        </w:rPr>
        <w:t xml:space="preserve">, про надання </w:t>
      </w:r>
      <w:bookmarkStart w:id="3" w:name="_Hlk84931282"/>
      <w:r>
        <w:rPr>
          <w:rFonts w:ascii="Times New Roman" w:eastAsia="Times New Roman" w:hAnsi="Times New Roman" w:cs="Times New Roman"/>
          <w:color w:val="000000" w:themeColor="text1"/>
          <w:sz w:val="28"/>
          <w:szCs w:val="28"/>
          <w:lang w:eastAsia="ru-RU"/>
        </w:rPr>
        <w:t xml:space="preserve">висновку до суду щодо визначення йому порядку участі у вихованні малолітнього сина, ***, *** </w:t>
      </w:r>
      <w:proofErr w:type="spellStart"/>
      <w:r>
        <w:rPr>
          <w:rFonts w:ascii="Times New Roman" w:eastAsia="Times New Roman" w:hAnsi="Times New Roman" w:cs="Times New Roman"/>
          <w:color w:val="000000" w:themeColor="text1"/>
          <w:sz w:val="28"/>
          <w:szCs w:val="28"/>
          <w:lang w:eastAsia="ru-RU"/>
        </w:rPr>
        <w:t>р.н</w:t>
      </w:r>
      <w:proofErr w:type="spellEnd"/>
      <w:r>
        <w:rPr>
          <w:rFonts w:ascii="Times New Roman" w:eastAsia="Times New Roman" w:hAnsi="Times New Roman" w:cs="Times New Roman"/>
          <w:color w:val="000000" w:themeColor="text1"/>
          <w:sz w:val="28"/>
          <w:szCs w:val="28"/>
          <w:lang w:eastAsia="ru-RU"/>
        </w:rPr>
        <w:t xml:space="preserve">. </w:t>
      </w:r>
    </w:p>
    <w:p w14:paraId="18B27ECB" w14:textId="77777777" w:rsidR="00585390" w:rsidRDefault="00585390" w:rsidP="00585390">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Також ухвалою Броварського міськрайонного суду Київської області                  від 26.01.2024 зобов’язано орган опіки та піклування  надати до суду письмовий висновок щодо розв’язання спору про визначення порядку та способу участі батька, ***, у вихованні сина, ***.</w:t>
      </w:r>
    </w:p>
    <w:p w14:paraId="12B7006D" w14:textId="77777777" w:rsidR="00585390" w:rsidRDefault="00585390" w:rsidP="005853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 листопада 2020 року *** та *** зареєстрували шлюб (свідоцтво про шлюб: серія *** №***, видане *** міськрайонним відділом державної реєстрації актів цивільного стану Центрального міжрегіонального управління *** юстиції (м. Київ) ***). Після реєстрації шлюбу *** змінила прізвище на «***».</w:t>
      </w:r>
    </w:p>
    <w:p w14:paraId="1197FE70" w14:textId="77777777" w:rsidR="00585390" w:rsidRDefault="00585390" w:rsidP="005853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подружнього життя мають малолітнього сина, *** (свідоцтво про народження: серія *** №***, видане *** районним у місті Києві відділом державної реєстрації актів цивільного стану Центрального міжрегіонального управління *** юстиції (м. Київ) ***).</w:t>
      </w:r>
    </w:p>
    <w:p w14:paraId="0F08C1F1"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Наразі в провадженні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міськрайонного суду Київської області перебуває цивільна справа за позовом *** до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про розірвання шлюбу та поділ майна подружжя, а також про стягнення аліментів на утримання дитини.</w:t>
      </w:r>
    </w:p>
    <w:bookmarkEnd w:id="3"/>
    <w:p w14:paraId="5E04F751"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 січня 2024 року спеціалістом Служби було проведено бесіду з ***, у ході якої останній повідомив, що в листопаді 2020 року одружився з *** Розповів, що спочатку проживали в орендованій квартирі в місті Києві. Зазначив, що обоє працювали: він – </w:t>
      </w:r>
      <w:r>
        <w:rPr>
          <w:rFonts w:ascii="Times New Roman" w:hAnsi="Times New Roman"/>
          <w:color w:val="202124"/>
          <w:sz w:val="28"/>
          <w:szCs w:val="28"/>
          <w:shd w:val="clear" w:color="auto" w:fill="FFFFFF"/>
        </w:rPr>
        <w:t>ІТ-спеціалістом</w:t>
      </w:r>
      <w:r>
        <w:rPr>
          <w:rFonts w:ascii="Arial" w:hAnsi="Arial" w:cs="Arial"/>
          <w:color w:val="202124"/>
          <w:sz w:val="30"/>
          <w:szCs w:val="30"/>
          <w:shd w:val="clear" w:color="auto" w:fill="FFFFFF"/>
        </w:rPr>
        <w:t xml:space="preserve">, </w:t>
      </w:r>
      <w:r>
        <w:rPr>
          <w:rFonts w:ascii="Times New Roman" w:hAnsi="Times New Roman"/>
          <w:color w:val="202124"/>
          <w:sz w:val="28"/>
          <w:szCs w:val="28"/>
          <w:shd w:val="clear" w:color="auto" w:fill="FFFFFF"/>
        </w:rPr>
        <w:t>а дружина - логопедом в дошкільному навчальному закладі.</w:t>
      </w:r>
      <w:r>
        <w:rPr>
          <w:rFonts w:ascii="Arial" w:hAnsi="Arial" w:cs="Arial"/>
          <w:color w:val="202124"/>
          <w:sz w:val="30"/>
          <w:szCs w:val="30"/>
          <w:shd w:val="clear" w:color="auto" w:fill="FFFFFF"/>
        </w:rPr>
        <w:t xml:space="preserve"> </w:t>
      </w:r>
      <w:r>
        <w:rPr>
          <w:rFonts w:ascii="Times New Roman" w:hAnsi="Times New Roman"/>
          <w:color w:val="000000" w:themeColor="text1"/>
          <w:sz w:val="28"/>
          <w:szCs w:val="28"/>
        </w:rPr>
        <w:t xml:space="preserve">Зі слів ***, після реєстрації шлюбу матеріальним забезпеченням сім’ї займався він. Після того, як дружина пішла в декретну відпустку, переїхали проживати до міста Бровари в будинок батька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У травні 2021 року народився син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p>
    <w:p w14:paraId="7F90C42D"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Розповів, що відносини на той час вже були напружені, оскільки виникали непорозуміння та конфліктні ситуації. Зі слів батька дитини, матір </w:t>
      </w:r>
      <w:r>
        <w:rPr>
          <w:rFonts w:ascii="Times New Roman" w:hAnsi="Times New Roman"/>
          <w:color w:val="000000" w:themeColor="text1"/>
          <w:sz w:val="28"/>
          <w:szCs w:val="28"/>
        </w:rPr>
        <w:lastRenderedPageBreak/>
        <w:t xml:space="preserve">психологічно не була готова до сімейного життя та не вміла готувати, прибирати, не могла раціонально витрачати кошти. </w:t>
      </w:r>
    </w:p>
    <w:p w14:paraId="6FC2E5CF"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Зазначив, що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три роки поспіль звинувачувала його в зруйнуванні її життя. Розповів, що під час сварок у присутності дитини матір використовувала ненормативну лексику, «це для неї норма спілкування». Додав, що під час конфліктних ситуацій дитина була налякана та плакала. Зі слів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 метою уникнення сварок із дружиною у листопаді 2022 року він прийняв рішення переїхати в село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області в орендоване житло. Проте згодом переїхав у місто Бровари, де орендував житловий будинок. Зазначив, що протягом місяця він щодня приїздив до сина, чекав, коли той прокинеться, годував його, грався, лише після цього їхав на роботу. Увечері приїздив знову та був поряд із дитиною, поки той не засне. Згодом матір дозволила забирати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 ночівлею до помешкання, в якому він проживає. Зауважив, що мав можливість тричі на тиждень бачитись із сином. Повідомив, що весь цей час забезпечував дружину з дитиною (щомісяця перераховував кошти в сумі 10000,00 грн на картковий рахунок дружини, скріншоти додаються). Також зазначив, що бабі дитини зі сторони матері платив кошти в сумі 3000,00 грн, коли вона проводила час з онуком. Також повідомив, що купував підгузки, ліки для сина, </w:t>
      </w:r>
      <w:proofErr w:type="spellStart"/>
      <w:r>
        <w:rPr>
          <w:rFonts w:ascii="Times New Roman" w:hAnsi="Times New Roman"/>
          <w:color w:val="000000" w:themeColor="text1"/>
          <w:sz w:val="28"/>
          <w:szCs w:val="28"/>
        </w:rPr>
        <w:t>смаколики</w:t>
      </w:r>
      <w:proofErr w:type="spellEnd"/>
      <w:r>
        <w:rPr>
          <w:rFonts w:ascii="Times New Roman" w:hAnsi="Times New Roman"/>
          <w:color w:val="000000" w:themeColor="text1"/>
          <w:sz w:val="28"/>
          <w:szCs w:val="28"/>
        </w:rPr>
        <w:t xml:space="preserve">, сплачував за медичні лабораторні дослідження  та  надав копії </w:t>
      </w:r>
      <w:proofErr w:type="spellStart"/>
      <w:r>
        <w:rPr>
          <w:rFonts w:ascii="Times New Roman" w:hAnsi="Times New Roman"/>
          <w:color w:val="000000" w:themeColor="text1"/>
          <w:sz w:val="28"/>
          <w:szCs w:val="28"/>
        </w:rPr>
        <w:t>чеків</w:t>
      </w:r>
      <w:proofErr w:type="spellEnd"/>
      <w:r>
        <w:rPr>
          <w:rFonts w:ascii="Times New Roman" w:hAnsi="Times New Roman"/>
          <w:color w:val="000000" w:themeColor="text1"/>
          <w:sz w:val="28"/>
          <w:szCs w:val="28"/>
        </w:rPr>
        <w:t xml:space="preserve">. </w:t>
      </w:r>
    </w:p>
    <w:p w14:paraId="22F732F5"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Зазначив, що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потрібно спілкуватися з однолітками, розвиватись, а матір, з його слів, не сприяє всебічному розвитку дитини, в результаті чого останній досі не розмовляє. Зауважив, що син «не ходить на горщик, а йому вже 2 роки та вісім місяців». Батько повідомив, що пропонував матері водити малолітнього сина до приватного садочку «</w:t>
      </w:r>
      <w:proofErr w:type="spellStart"/>
      <w:r>
        <w:rPr>
          <w:rFonts w:ascii="Times New Roman" w:hAnsi="Times New Roman"/>
          <w:color w:val="202124"/>
          <w:sz w:val="28"/>
          <w:szCs w:val="28"/>
          <w:shd w:val="clear" w:color="auto" w:fill="FFFFFF"/>
        </w:rPr>
        <w:t>Monomax</w:t>
      </w:r>
      <w:proofErr w:type="spellEnd"/>
      <w:r>
        <w:rPr>
          <w:rFonts w:ascii="Times New Roman" w:hAnsi="Times New Roman"/>
          <w:color w:val="000000" w:themeColor="text1"/>
          <w:sz w:val="28"/>
          <w:szCs w:val="28"/>
        </w:rPr>
        <w:t>» (тричі на тиждень) та зазначив, що самостійно буде здійснювати оплату за відвідування дитиною закладу, проте вона не погодилася.</w:t>
      </w:r>
    </w:p>
    <w:p w14:paraId="006AA51E"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розповів, що двічі викликав працівників поліції, а саме 09.11 та 12.11.2023 за місцем проживання дитини, оскільки дружина перешкоджала його зустрічам із сином та надав копії протоколів прийняття заяв про вчинення кримінального правопорушення (або таке, що готується).</w:t>
      </w:r>
    </w:p>
    <w:p w14:paraId="164D27A6"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Повідомив, що в листопаді 2023 року звернувся до *** міськрайонного суду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області з позовною заявою про усунення перешкод у спілкуванні і вихованні дитини та визначення порядку участі батька в її вихованні.</w:t>
      </w:r>
    </w:p>
    <w:p w14:paraId="28F6C42E"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січня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w:t>
      </w:r>
      <w:r>
        <w:rPr>
          <w:rStyle w:val="1840"/>
          <w:color w:val="000000" w:themeColor="text1"/>
          <w:szCs w:val="28"/>
        </w:rPr>
        <w:t>вулиця ***, будинок ***, місто ***, Броварський район, Київська область</w:t>
      </w:r>
      <w:r>
        <w:rPr>
          <w:rFonts w:ascii="Times New Roman" w:hAnsi="Times New Roman"/>
          <w:color w:val="000000" w:themeColor="text1"/>
          <w:sz w:val="28"/>
          <w:szCs w:val="28"/>
        </w:rPr>
        <w:t xml:space="preserve">, про що складено відповідний акт №***. У ході обстеження було встановлено, що житловий будинок орендований з липня 2023 року. Загальна площа будинку - 343,8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143,7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Будинок складається з шести житлових кімнат, кухні, коридору, двох санвузлів та двох ванних кімнат, котельні. Будинок мебльований, наявна побутова техніка. Наявні газо-, </w:t>
      </w:r>
      <w:proofErr w:type="spellStart"/>
      <w:r>
        <w:rPr>
          <w:rFonts w:ascii="Times New Roman" w:hAnsi="Times New Roman"/>
          <w:color w:val="000000" w:themeColor="text1"/>
          <w:sz w:val="28"/>
          <w:szCs w:val="28"/>
        </w:rPr>
        <w:lastRenderedPageBreak/>
        <w:t>електро</w:t>
      </w:r>
      <w:proofErr w:type="spellEnd"/>
      <w:r>
        <w:rPr>
          <w:rFonts w:ascii="Times New Roman" w:hAnsi="Times New Roman"/>
          <w:color w:val="000000" w:themeColor="text1"/>
          <w:sz w:val="28"/>
          <w:szCs w:val="28"/>
        </w:rPr>
        <w:t>-, водо- (</w:t>
      </w:r>
      <w:proofErr w:type="spellStart"/>
      <w:r>
        <w:rPr>
          <w:rFonts w:ascii="Times New Roman" w:hAnsi="Times New Roman"/>
          <w:color w:val="000000" w:themeColor="text1"/>
          <w:sz w:val="28"/>
          <w:szCs w:val="28"/>
        </w:rPr>
        <w:t>скважина</w:t>
      </w:r>
      <w:proofErr w:type="spellEnd"/>
      <w:r>
        <w:rPr>
          <w:rFonts w:ascii="Times New Roman" w:hAnsi="Times New Roman"/>
          <w:color w:val="000000" w:themeColor="text1"/>
          <w:sz w:val="28"/>
          <w:szCs w:val="28"/>
        </w:rPr>
        <w:t xml:space="preserve">) та теплопостачання (газовий котел). Зі слів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орендна плата становить 20000,00 грн без сплати за комунальні послуги.</w:t>
      </w:r>
    </w:p>
    <w:p w14:paraId="1DD0D285"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проживають: </w:t>
      </w:r>
    </w:p>
    <w:p w14:paraId="6F29042E" w14:textId="77777777" w:rsidR="00585390" w:rsidRDefault="00585390" w:rsidP="00585390">
      <w:pPr>
        <w:pStyle w:val="aa"/>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 батько </w:t>
      </w:r>
      <w:proofErr w:type="spellStart"/>
      <w:r>
        <w:rPr>
          <w:rFonts w:ascii="Times New Roman" w:hAnsi="Times New Roman"/>
          <w:color w:val="000000" w:themeColor="text1"/>
          <w:sz w:val="28"/>
          <w:szCs w:val="28"/>
        </w:rPr>
        <w:t>диитни</w:t>
      </w:r>
      <w:proofErr w:type="spellEnd"/>
      <w:r>
        <w:rPr>
          <w:rFonts w:ascii="Times New Roman" w:hAnsi="Times New Roman"/>
          <w:color w:val="000000" w:themeColor="text1"/>
          <w:sz w:val="28"/>
          <w:szCs w:val="28"/>
        </w:rPr>
        <w:t xml:space="preserve">, заявник, зареєстрований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смт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області. Офіційно працевлаштований у ТОВ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З його слів, середньомісячний дохід складає 125 159,00 грн;</w:t>
      </w:r>
    </w:p>
    <w:p w14:paraId="13924253" w14:textId="77777777" w:rsidR="00585390" w:rsidRDefault="00585390" w:rsidP="00585390">
      <w:pPr>
        <w:pStyle w:val="aa"/>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дівчина ***, зареєстрована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село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області. ФОП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w:t>
      </w:r>
    </w:p>
    <w:p w14:paraId="6D0731B5"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перебування, виховання та розвитку дитини створені належні умови. </w:t>
      </w:r>
    </w:p>
    <w:p w14:paraId="480AD880"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період із 11.01 по 15.01.2024 фахівцем із соціальної роботи Центру було проведено оцінку потреб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про що було складено відповідний висновок. За результатами оцінювання потреб в родині наявні складні життєві обставини, проте  батько здатен їх долати та забезпечувати потреби дитини.</w:t>
      </w:r>
    </w:p>
    <w:p w14:paraId="63208821"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реєстру територіальної громади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отриманого за запитом Державного підприємства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зареєстрований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смт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район,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область. </w:t>
      </w:r>
    </w:p>
    <w:p w14:paraId="72134DD3"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виданої товариством з обмеженою відповідальністю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працює у вищезазначеному товаристві з 03.04.2023 та займає посаду керівника проектів та програм у сфері матеріального (нематеріального) виробництва. Щомісячна заробітна плата згідно штатного розпису становить 125 159 грн 00 коп.</w:t>
      </w:r>
    </w:p>
    <w:p w14:paraId="699D90CF"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 виданою головним бухгалтером ТОВ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за період з 01.06.2023 по 30.11.2023 отримав дохід у сумі 762 212,39 грн.</w:t>
      </w:r>
    </w:p>
    <w:p w14:paraId="5CC94A76"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01.06.2019, індексний номер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1/2 частка квартири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квартира 35, смт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район,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область, на праві приватної спільної часткової власності належить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w:t>
      </w:r>
    </w:p>
    <w:p w14:paraId="313A74F9"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договором купівлі-продажу транспортного засобу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прийняв у власність транспортний засіб марки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модель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року випуску, що є спільною власністю подружжя.</w:t>
      </w:r>
    </w:p>
    <w:p w14:paraId="2AA641B6"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виданої ТОВ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за медичною допомогою не звертався, на обліку не перебуває.</w:t>
      </w:r>
    </w:p>
    <w:p w14:paraId="4733A102"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виданої консультативно-діагностичним центром Комунального некомерційного підприємства територіальних громад Броварського району Київської області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 під наглядом лікаря-нарколога не перебуває.</w:t>
      </w:r>
    </w:p>
    <w:p w14:paraId="22B4A4EB"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надав флеш-носій, на якому наявні фото малолітнього сина разом із ним та відео, на яких батько проводить час із сином. Також він надав </w:t>
      </w:r>
      <w:r>
        <w:rPr>
          <w:rFonts w:ascii="Times New Roman" w:hAnsi="Times New Roman"/>
          <w:color w:val="000000" w:themeColor="text1"/>
          <w:sz w:val="28"/>
          <w:szCs w:val="28"/>
        </w:rPr>
        <w:lastRenderedPageBreak/>
        <w:t>письмове обґрунтування заяви, в якому зазначив, що піклується про сина та робить усе можливе, щоб забезпечити гідні умови для його проживання, займається вихованням дитини та піклується про його здоров’я. Зазначив, що з того часу, як він почав проживати окремо, *** перебуває виключно на його утриманні.</w:t>
      </w:r>
    </w:p>
    <w:p w14:paraId="07278106"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09 січня 2024 року спеціалістом Служби було проведено бесіду з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у ході якої остання повідомила, що з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одружились у 2020 році. Спочатку проживали в орендованій квартирі в місті Києві. На той час обоє працювали, чоловік - менеджером у ТОВ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(інтернет), а вона - вихователем та логопедом у закладі дошкільної освіти. Розповіла, що згодом пішла в декретну відпустку, після чого переїхали до міста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у будинок, який належить її батькові та тітці. Зазначила, що за два місяці до народження сина в будинку зробили косметичний ремонт. У травні 2021 року народився син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Під час перебування в пологовому будинку чоловік допомагав їй по догляду за дитиною. </w:t>
      </w:r>
    </w:p>
    <w:p w14:paraId="118D78C2"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зазначила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відносини в родині були «так собі», оскільки, з її слів, в них було мало часу, щоб краще пізнати один одного. Матір дитини повідомила, що чоловік не приділяв достатньо часу їй та сину, оскільки працював щодня (навіть у вихідні дні) на трьох роботах (онлайн), пояснюючи, що працює заради родини. Проте щовечора самостійно «купав сина, так як вважав це своїм обов’язком». </w:t>
      </w:r>
    </w:p>
    <w:p w14:paraId="7B5E5914"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Матір розповіла, що за кілька місяців до вторгнення </w:t>
      </w:r>
      <w:proofErr w:type="spellStart"/>
      <w:r>
        <w:rPr>
          <w:rFonts w:ascii="Times New Roman" w:hAnsi="Times New Roman"/>
          <w:color w:val="000000" w:themeColor="text1"/>
          <w:sz w:val="28"/>
          <w:szCs w:val="28"/>
        </w:rPr>
        <w:t>росії</w:t>
      </w:r>
      <w:proofErr w:type="spellEnd"/>
      <w:r>
        <w:rPr>
          <w:rFonts w:ascii="Times New Roman" w:hAnsi="Times New Roman"/>
          <w:color w:val="000000" w:themeColor="text1"/>
          <w:sz w:val="28"/>
          <w:szCs w:val="28"/>
        </w:rPr>
        <w:t xml:space="preserve"> на територію України вони придбали автомобіль (зауважила, що доклала свої заощадження у сумі 2500,00 американських доларів). З початком військових дій родиною виїхали до родичів у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область, проте в квітні 2022 року повернулись до міста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Повідомила, що батько дитини з початком війни звільнився з роботи за власним бажанням, однак дозволяв собі купувати дорогі речі. Зі слів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її чоловік півроку був без роботи, а в серпні 2022 року працевлаштувався.</w:t>
      </w:r>
    </w:p>
    <w:p w14:paraId="6D8C53B7"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її слів, у родині продовжувались непорозуміння та конфліктні ситуації, після чого вони прийняли спільне рішення пожити окремо протягом трьох місяців. Зі слів матері дитини, чоловік поїхав проживати до </w:t>
      </w:r>
      <w:proofErr w:type="spellStart"/>
      <w:r>
        <w:rPr>
          <w:rFonts w:ascii="Times New Roman" w:hAnsi="Times New Roman"/>
          <w:color w:val="000000" w:themeColor="text1"/>
          <w:sz w:val="28"/>
          <w:szCs w:val="28"/>
        </w:rPr>
        <w:t>котеджного</w:t>
      </w:r>
      <w:proofErr w:type="spellEnd"/>
      <w:r>
        <w:rPr>
          <w:rFonts w:ascii="Times New Roman" w:hAnsi="Times New Roman"/>
          <w:color w:val="000000" w:themeColor="text1"/>
          <w:sz w:val="28"/>
          <w:szCs w:val="28"/>
        </w:rPr>
        <w:t xml:space="preserve"> містечка в село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(орендував житло з колегами). Як розповіла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перший місяць батько приїздив до них «стабільно кожного дня і гуляв з сином». Згодом домовились, що він буде забирати сина тричі на тиждень з ночівлею (вівторок, четвер і субота). Проте у період, коли син перебував із батьком часто траплялись випадки, що останній не виходив на зв’язок, ігнорував повідомлення матері. Також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повідомила, що чоловік неодноразово говорив їй про те, що краще було б, якби син жив разом із ним, оскільки в нього кращі умови проживання.</w:t>
      </w:r>
    </w:p>
    <w:p w14:paraId="3B7492A2"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Матір розповіла, що 10.12.2023 батько дитини намагався незаконним шляхом проникнути до помешкання, в якому вона проживає з сином, у зв’язку з чим остання викликала працівників поліції та надала копію протоколу прийняття заяви про вчинення кримінального правопорушення (або таке що готується).</w:t>
      </w:r>
    </w:p>
    <w:p w14:paraId="022A3423"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повідомила, що 29.12.2023 викликала працівників поліції за місцем свого проживання у зв’язку з тим, що батько дитини постійно стежить за нею та сином і надала копію протоколу прийняття заяви про вчинення кримінального правопорушення (або таке що готується).</w:t>
      </w:r>
    </w:p>
    <w:p w14:paraId="281EC9AE" w14:textId="77777777" w:rsidR="00585390" w:rsidRDefault="00585390" w:rsidP="00585390">
      <w:pPr>
        <w:pStyle w:val="aa"/>
        <w:spacing w:before="0"/>
        <w:jc w:val="both"/>
        <w:rPr>
          <w:rFonts w:ascii="Times New Roman" w:hAnsi="Times New Roman"/>
          <w:color w:val="FF0000"/>
          <w:sz w:val="28"/>
          <w:szCs w:val="28"/>
        </w:rPr>
      </w:pPr>
      <w:r>
        <w:rPr>
          <w:rFonts w:ascii="Times New Roman" w:hAnsi="Times New Roman"/>
          <w:color w:val="000000" w:themeColor="text1"/>
          <w:sz w:val="28"/>
          <w:szCs w:val="28"/>
        </w:rPr>
        <w:t xml:space="preserve">16 січня 2024 року спеціалістом Служби та фахівцем із соціальної роботи Центру було проведено обстеження умов проживання ***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 будинок ***, місто *** Броварського району *** області, про що було складено відповідний акт №***. У ході обстеження було встановлено, що житловий будинок складається з чотирьох житлових кімнат, коридору, кухні, ванної та туалетної кімнат. Загальна площа будинку становить близько              100,0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55,0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Будинок мебльований, оснащений побутовою технікою. У будинку чисто, охайно, наявні газо-,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тепло- та водопостачання. Для малолітнього та матері виділена окрема мебльована кімната, в якій наявні дитяче ліжко, комод, трюмо та  двоспальне ліжко. Також є окрема кімната для дитини, в якій наявні шафа, диван, ігрова зона. Малолітній забезпечений одягом, взуттям, продуктами харчування та засобами особистої гігієни.</w:t>
      </w:r>
    </w:p>
    <w:p w14:paraId="402BDD13"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проживають:</w:t>
      </w:r>
    </w:p>
    <w:p w14:paraId="6DCCE99B" w14:textId="77777777" w:rsidR="00585390" w:rsidRDefault="00585390" w:rsidP="00585390">
      <w:pPr>
        <w:pStyle w:val="aa"/>
        <w:numPr>
          <w:ilvl w:val="0"/>
          <w:numId w:val="2"/>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 матір дитини, зареєстрована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місто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Броварського району Київської області. Наразі перебуває в декретній відпустці по догляду за дитиною до досягненню нею трирічного віку. Зі слів останньої, їй матеріально допомагають батьки, а також батько дитини щомісячно сплачує аліменти в сумі 8000,00 грн;</w:t>
      </w:r>
    </w:p>
    <w:p w14:paraId="692AD8FD" w14:textId="77777777" w:rsidR="00585390" w:rsidRDefault="00585390" w:rsidP="00585390">
      <w:pPr>
        <w:pStyle w:val="aa"/>
        <w:numPr>
          <w:ilvl w:val="0"/>
          <w:numId w:val="2"/>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 син, зареєстрований за місцем реєстрації матері. Малолітній записаний до дитячого дошкільного закладу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w:t>
      </w:r>
    </w:p>
    <w:p w14:paraId="2BD36184" w14:textId="77777777" w:rsidR="00585390" w:rsidRDefault="00585390" w:rsidP="00585390">
      <w:pPr>
        <w:pStyle w:val="aa"/>
        <w:spacing w:before="0"/>
        <w:jc w:val="both"/>
        <w:rPr>
          <w:rFonts w:ascii="Times New Roman" w:hAnsi="Times New Roman"/>
          <w:color w:val="FF0000"/>
          <w:sz w:val="28"/>
          <w:szCs w:val="28"/>
        </w:rPr>
      </w:pPr>
      <w:r>
        <w:rPr>
          <w:rFonts w:ascii="Times New Roman" w:hAnsi="Times New Roman"/>
          <w:color w:val="000000" w:themeColor="text1"/>
          <w:sz w:val="28"/>
          <w:szCs w:val="28"/>
        </w:rPr>
        <w:t xml:space="preserve">У період із 15.01 по 16.01.2024 фахівцем із соціальної роботи Центру було проведено оцінку потреб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матір здатна забезпечувати потреби дитини.</w:t>
      </w:r>
      <w:r>
        <w:rPr>
          <w:rFonts w:ascii="Times New Roman" w:hAnsi="Times New Roman"/>
          <w:color w:val="FF0000"/>
          <w:sz w:val="28"/>
          <w:szCs w:val="28"/>
        </w:rPr>
        <w:t xml:space="preserve"> </w:t>
      </w:r>
    </w:p>
    <w:p w14:paraId="6750C53D" w14:textId="77777777" w:rsidR="00585390" w:rsidRDefault="00585390" w:rsidP="00585390">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Згідно з листом від ***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вищевказаною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зареєстровані особи не </w:t>
      </w:r>
      <w:proofErr w:type="spellStart"/>
      <w:r>
        <w:rPr>
          <w:rFonts w:ascii="Times New Roman" w:hAnsi="Times New Roman" w:cs="Times New Roman"/>
          <w:color w:val="000000" w:themeColor="text1"/>
          <w:sz w:val="28"/>
          <w:szCs w:val="28"/>
        </w:rPr>
        <w:t>значаться</w:t>
      </w:r>
      <w:proofErr w:type="spellEnd"/>
      <w:r>
        <w:rPr>
          <w:rFonts w:ascii="Times New Roman" w:hAnsi="Times New Roman" w:cs="Times New Roman"/>
          <w:color w:val="000000" w:themeColor="text1"/>
          <w:sz w:val="28"/>
          <w:szCs w:val="28"/>
        </w:rPr>
        <w:t>.</w:t>
      </w:r>
    </w:p>
    <w:p w14:paraId="20ABAF85"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свідоцтва про право власності на житло від 02.03.2020,  виданого управлінням з питань комунальної власності та житла Броварської міської ради Київської області, квартира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вулиця ***, будинок ***, квартира ***, місто *** Броварського району Київської області, на праві приватної, спільної часткової власності належить: *** (дід дитини), *** (баба дитини), *** (тітка дитини), *** – в рівних частках.</w:t>
      </w:r>
    </w:p>
    <w:p w14:paraId="75794C8B"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реєстрації права власності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1/4 частка квартири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місто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Броварського району Київської області, загальною площею 42,7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житловою – 28,6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належить ***.</w:t>
      </w:r>
    </w:p>
    <w:p w14:paraId="497A586C"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Відповідно до витягу з реєстру територіальної громади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виданого державним підприємством «***»,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зареєстрований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місто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Броварського району Київської області.</w:t>
      </w:r>
    </w:p>
    <w:p w14:paraId="759EFEAC"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виданої товариством з обмеженою відповідальністю «Дитячий простір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працює у вищезазначеній установі на посаді логопеда з 11.09.2020 по теперішній час. З 08 липня 2021 року знаходиться в декретній відпустці по догляду за дитиною до досягненням нею трирічного віку.</w:t>
      </w:r>
    </w:p>
    <w:p w14:paraId="6F9D0BB6"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від *** №***, виданого начальником управління соціального захисту населення Броварської міської ради Броварського району Київської області, згідно Єдиної інформаційної бази даних внутрішньо переміщених осіб, *** та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не є внутрішньо переміщеними особами. </w:t>
      </w:r>
    </w:p>
    <w:p w14:paraId="76D72F70"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3843D24D" w14:textId="77777777" w:rsidR="00585390" w:rsidRDefault="00585390" w:rsidP="00585390">
      <w:pPr>
        <w:pStyle w:val="aa"/>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направленням від *** №***, виданим начальником відділу управління освіти і науки Броварської міської ради Броварського району Київської області, *** зарахований до І молодшої групи ЗДО «***».</w:t>
      </w:r>
    </w:p>
    <w:p w14:paraId="1CE79C22" w14:textId="77777777" w:rsidR="00585390" w:rsidRDefault="00585390" w:rsidP="0058539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7C5D74C0" w14:textId="77777777" w:rsidR="00585390" w:rsidRDefault="00585390" w:rsidP="0058539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метою узгодження графіку зустрічей батька з дитиною спеціалістами Служби 16.02.2024 була ініційована зустріч з батьками малолітнього. Матір дитини на зустріч не з’явилася, аргументувавши тим, що не може знаходитись поряд із батьком дитини, оскільки він психологічно тисне на неї. В результаті зустрічі спеціалістів з батьком, останній запропонував визначити йому наступний порядок участі у вихованні сина:</w:t>
      </w:r>
    </w:p>
    <w:p w14:paraId="2854F6FE" w14:textId="77777777" w:rsidR="00585390" w:rsidRDefault="00585390" w:rsidP="00585390">
      <w:pPr>
        <w:pStyle w:val="a9"/>
        <w:spacing w:after="0" w:line="240" w:lineRule="auto"/>
        <w:ind w:left="0" w:firstLine="567"/>
        <w:rPr>
          <w:rFonts w:ascii="Times New Roman" w:eastAsia="Times New Roman" w:hAnsi="Times New Roman" w:cs="Times New Roman"/>
          <w:sz w:val="28"/>
          <w:szCs w:val="28"/>
        </w:rPr>
      </w:pPr>
      <w:r>
        <w:rPr>
          <w:rFonts w:ascii="Times New Roman" w:hAnsi="Times New Roman"/>
          <w:sz w:val="28"/>
          <w:szCs w:val="28"/>
        </w:rPr>
        <w:t xml:space="preserve">На період грудного вигодовування: </w:t>
      </w:r>
    </w:p>
    <w:p w14:paraId="5E9430E2"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друга та четверта субота місяця об 11.00 год батько забирає дитину від матері та привозить у неділю об 11.00 год. Якщо в цей час у дитини є гуртки, курси і </w:t>
      </w:r>
      <w:proofErr w:type="spellStart"/>
      <w:r>
        <w:rPr>
          <w:rFonts w:ascii="Times New Roman" w:hAnsi="Times New Roman"/>
          <w:color w:val="000000" w:themeColor="text1"/>
          <w:sz w:val="28"/>
          <w:szCs w:val="28"/>
        </w:rPr>
        <w:t>т.і</w:t>
      </w:r>
      <w:proofErr w:type="spellEnd"/>
      <w:r>
        <w:rPr>
          <w:rFonts w:ascii="Times New Roman" w:hAnsi="Times New Roman"/>
          <w:color w:val="000000" w:themeColor="text1"/>
          <w:sz w:val="28"/>
          <w:szCs w:val="28"/>
        </w:rPr>
        <w:t>., то відвозити й забирати її;</w:t>
      </w:r>
    </w:p>
    <w:p w14:paraId="76243A4C"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перша і третя п’ятниця місяця о 19.00 год батько забирає дитину від матері та привозить до неї в суботу о 20.00 год. Якщо в цей час у дитини є гуртки, курси і </w:t>
      </w:r>
      <w:proofErr w:type="spellStart"/>
      <w:r>
        <w:rPr>
          <w:rFonts w:ascii="Times New Roman" w:hAnsi="Times New Roman"/>
          <w:color w:val="000000" w:themeColor="text1"/>
          <w:sz w:val="28"/>
          <w:szCs w:val="28"/>
        </w:rPr>
        <w:t>т.і</w:t>
      </w:r>
      <w:proofErr w:type="spellEnd"/>
      <w:r>
        <w:rPr>
          <w:rFonts w:ascii="Times New Roman" w:hAnsi="Times New Roman"/>
          <w:color w:val="000000" w:themeColor="text1"/>
          <w:sz w:val="28"/>
          <w:szCs w:val="28"/>
        </w:rPr>
        <w:t>., то відвозити й забирати її;</w:t>
      </w:r>
    </w:p>
    <w:p w14:paraId="66DD5A89"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14:paraId="54E72D62"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14:paraId="43C4ECDB"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щовівторка та щочетверга з 19.00 год до 20.00 год - спілкування батька з сином засобами </w:t>
      </w:r>
      <w:proofErr w:type="spellStart"/>
      <w:r>
        <w:rPr>
          <w:rFonts w:ascii="Times New Roman" w:hAnsi="Times New Roman"/>
          <w:color w:val="000000" w:themeColor="text1"/>
          <w:sz w:val="28"/>
          <w:szCs w:val="28"/>
        </w:rPr>
        <w:t>відеозв’язку</w:t>
      </w:r>
      <w:proofErr w:type="spellEnd"/>
      <w:r>
        <w:rPr>
          <w:rFonts w:ascii="Times New Roman" w:hAnsi="Times New Roman"/>
          <w:color w:val="000000" w:themeColor="text1"/>
          <w:sz w:val="28"/>
          <w:szCs w:val="28"/>
        </w:rPr>
        <w:t>;</w:t>
      </w:r>
    </w:p>
    <w:p w14:paraId="74BF68BE"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 або лікування;</w:t>
      </w:r>
    </w:p>
    <w:p w14:paraId="6E224365" w14:textId="77777777" w:rsidR="00585390" w:rsidRDefault="00585390" w:rsidP="00585390">
      <w:pPr>
        <w:pStyle w:val="a9"/>
        <w:numPr>
          <w:ilvl w:val="0"/>
          <w:numId w:val="4"/>
        </w:numPr>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14:paraId="33807BFE"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63219451" w14:textId="77777777" w:rsidR="00585390" w:rsidRDefault="00585390" w:rsidP="00585390">
      <w:pPr>
        <w:pStyle w:val="a9"/>
        <w:spacing w:after="0" w:line="240" w:lineRule="auto"/>
        <w:ind w:left="0" w:firstLine="567"/>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Після закінчення періоду грудного вигодовування:</w:t>
      </w:r>
    </w:p>
    <w:p w14:paraId="1A43C77D"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перша та третя субота місяця з 10.00 год суботи батько забирає дитину від матері та привозить у понеділок до закладу дошкільної освіти чи ліцею;</w:t>
      </w:r>
    </w:p>
    <w:p w14:paraId="3548B4A4"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14:paraId="4146D431"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дитина проводить із батьком;</w:t>
      </w:r>
    </w:p>
    <w:p w14:paraId="554722C2"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proofErr w:type="spellStart"/>
      <w:r>
        <w:rPr>
          <w:rFonts w:ascii="Times New Roman" w:hAnsi="Times New Roman"/>
          <w:color w:val="000000" w:themeColor="text1"/>
          <w:sz w:val="28"/>
          <w:szCs w:val="28"/>
        </w:rPr>
        <w:t>відеозв’язку</w:t>
      </w:r>
      <w:proofErr w:type="spellEnd"/>
      <w:r>
        <w:rPr>
          <w:rFonts w:ascii="Times New Roman" w:hAnsi="Times New Roman"/>
          <w:color w:val="000000" w:themeColor="text1"/>
          <w:sz w:val="28"/>
          <w:szCs w:val="28"/>
        </w:rPr>
        <w:t>;</w:t>
      </w:r>
    </w:p>
    <w:p w14:paraId="250D46D8"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 або лікування;</w:t>
      </w:r>
    </w:p>
    <w:p w14:paraId="09638232" w14:textId="77777777" w:rsidR="00585390" w:rsidRDefault="00585390" w:rsidP="00585390">
      <w:pPr>
        <w:pStyle w:val="a9"/>
        <w:numPr>
          <w:ilvl w:val="0"/>
          <w:numId w:val="4"/>
        </w:numPr>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14:paraId="498674B5"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4638149A" w14:textId="77777777" w:rsidR="00585390" w:rsidRDefault="00585390" w:rsidP="00585390">
      <w:pPr>
        <w:spacing w:after="0" w:line="240" w:lineRule="auto"/>
        <w:ind w:firstLine="567"/>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По досягнення дитиною 6-річного віку:</w:t>
      </w:r>
    </w:p>
    <w:p w14:paraId="707B3168"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перша та третя субота місяця з 10.00 год суботи батько забирає дитину від матері та привозить у понеділок до закладу дошкільної освіти чи ліцею;</w:t>
      </w:r>
    </w:p>
    <w:p w14:paraId="41235E57"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14:paraId="04E6F751"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14:paraId="2BAA8B62" w14:textId="77777777" w:rsidR="00585390" w:rsidRDefault="00585390" w:rsidP="00585390">
      <w:pPr>
        <w:pStyle w:val="a9"/>
        <w:numPr>
          <w:ilvl w:val="0"/>
          <w:numId w:val="4"/>
        </w:numPr>
        <w:spacing w:after="0" w:line="240" w:lineRule="auto"/>
        <w:ind w:left="0" w:firstLine="567"/>
        <w:jc w:val="both"/>
        <w:rPr>
          <w:rFonts w:ascii="Times New Roman" w:hAnsi="Times New Roman"/>
          <w:b/>
          <w:bCs/>
          <w:color w:val="000000" w:themeColor="text1"/>
          <w:sz w:val="28"/>
          <w:szCs w:val="28"/>
        </w:rPr>
      </w:pPr>
      <w:r>
        <w:rPr>
          <w:rFonts w:ascii="Times New Roman" w:hAnsi="Times New Roman"/>
          <w:color w:val="000000" w:themeColor="text1"/>
          <w:sz w:val="28"/>
          <w:szCs w:val="28"/>
        </w:rPr>
        <w:t>перша половина літніх, зимових, весняних, осінніх канікул (кожен парний рік із ночівлею);</w:t>
      </w:r>
    </w:p>
    <w:p w14:paraId="48B207D7" w14:textId="77777777" w:rsidR="00585390" w:rsidRDefault="00585390" w:rsidP="00585390">
      <w:pPr>
        <w:pStyle w:val="a9"/>
        <w:numPr>
          <w:ilvl w:val="0"/>
          <w:numId w:val="4"/>
        </w:numPr>
        <w:spacing w:after="0" w:line="240" w:lineRule="auto"/>
        <w:ind w:left="0" w:firstLine="567"/>
        <w:jc w:val="both"/>
        <w:rPr>
          <w:rFonts w:ascii="Times New Roman" w:hAnsi="Times New Roman"/>
          <w:b/>
          <w:bCs/>
          <w:color w:val="000000" w:themeColor="text1"/>
          <w:sz w:val="28"/>
          <w:szCs w:val="28"/>
        </w:rPr>
      </w:pPr>
      <w:r>
        <w:rPr>
          <w:rFonts w:ascii="Times New Roman" w:hAnsi="Times New Roman"/>
          <w:color w:val="000000" w:themeColor="text1"/>
          <w:sz w:val="28"/>
          <w:szCs w:val="28"/>
        </w:rPr>
        <w:t>друга половина літніх, зимових, весняних, осінніх канікул (кожен непарний рік із ночівлею);</w:t>
      </w:r>
    </w:p>
    <w:p w14:paraId="70E3A9C1"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двічі на рік відпочинок разом із дитиною поза межами проживання як в межах України, так і за кордоном (у відповідній половині зимових та літніх канікул і з врахуванням потреб дитини) з обов’язковим повідомленням матері країни, міста, готелю, копією квитків в обидві сторони та іншою наявною інформацією. Під час такого відпочинку надавати матері необмежену можливість спілкування з дитиною засобами телефонного зв’язку;</w:t>
      </w:r>
    </w:p>
    <w:p w14:paraId="68F44B78"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7F002C42"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щовівторка та щочетверга з 19.00 год до 20.00 год - спілкування батька з сином засобами </w:t>
      </w:r>
      <w:proofErr w:type="spellStart"/>
      <w:r>
        <w:rPr>
          <w:rFonts w:ascii="Times New Roman" w:hAnsi="Times New Roman"/>
          <w:color w:val="000000" w:themeColor="text1"/>
          <w:sz w:val="28"/>
          <w:szCs w:val="28"/>
        </w:rPr>
        <w:t>відеозв’язку</w:t>
      </w:r>
      <w:proofErr w:type="spellEnd"/>
      <w:r>
        <w:rPr>
          <w:rFonts w:ascii="Times New Roman" w:hAnsi="Times New Roman"/>
          <w:color w:val="000000" w:themeColor="text1"/>
          <w:sz w:val="28"/>
          <w:szCs w:val="28"/>
        </w:rPr>
        <w:t>;</w:t>
      </w:r>
    </w:p>
    <w:p w14:paraId="44AECEDF"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 або лікування;</w:t>
      </w:r>
    </w:p>
    <w:p w14:paraId="01431443"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14:paraId="056CFA40" w14:textId="77777777" w:rsidR="00585390" w:rsidRDefault="00585390" w:rsidP="00585390">
      <w:pPr>
        <w:spacing w:after="0" w:line="240" w:lineRule="auto"/>
        <w:ind w:firstLine="567"/>
        <w:jc w:val="both"/>
        <w:rPr>
          <w:rFonts w:ascii="Times New Roman" w:hAnsi="Times New Roman"/>
          <w:bCs/>
          <w:color w:val="000000" w:themeColor="text1"/>
          <w:sz w:val="28"/>
          <w:szCs w:val="28"/>
        </w:rPr>
      </w:pPr>
      <w:r>
        <w:rPr>
          <w:rFonts w:ascii="Times New Roman" w:hAnsi="Times New Roman" w:cs="Times New Roman"/>
          <w:color w:val="000000" w:themeColor="text1"/>
          <w:sz w:val="28"/>
          <w:szCs w:val="28"/>
        </w:rPr>
        <w:t xml:space="preserve">21 лютого 2024 року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прийшла на зустріч із спеціалістами Служби, ознайомилася з графіком, який запропонував батько. Матір дитини погодилась із запропонованим батьком графіком зустрічей частково. Щодо зустрічей батька з сином у будні дні запропонувала </w:t>
      </w:r>
      <w:r>
        <w:rPr>
          <w:rFonts w:ascii="Times New Roman" w:hAnsi="Times New Roman" w:cs="Times New Roman"/>
          <w:bCs/>
          <w:color w:val="000000" w:themeColor="text1"/>
          <w:sz w:val="28"/>
          <w:szCs w:val="28"/>
        </w:rPr>
        <w:t>замінити:</w:t>
      </w:r>
    </w:p>
    <w:p w14:paraId="40C92DA9"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proofErr w:type="spellStart"/>
      <w:r>
        <w:rPr>
          <w:rFonts w:ascii="Times New Roman" w:hAnsi="Times New Roman"/>
          <w:color w:val="000000" w:themeColor="text1"/>
          <w:sz w:val="28"/>
          <w:szCs w:val="28"/>
        </w:rPr>
        <w:t>відеозв’язку</w:t>
      </w:r>
      <w:proofErr w:type="spellEnd"/>
      <w:r>
        <w:rPr>
          <w:rFonts w:ascii="Times New Roman" w:hAnsi="Times New Roman"/>
          <w:color w:val="000000" w:themeColor="text1"/>
          <w:sz w:val="28"/>
          <w:szCs w:val="28"/>
        </w:rPr>
        <w:t xml:space="preserve">; </w:t>
      </w:r>
    </w:p>
    <w:p w14:paraId="00E98B84" w14:textId="77777777" w:rsidR="00585390" w:rsidRDefault="00585390" w:rsidP="00585390">
      <w:pPr>
        <w:pStyle w:val="a9"/>
        <w:numPr>
          <w:ilvl w:val="0"/>
          <w:numId w:val="4"/>
        </w:numPr>
        <w:spacing w:after="0" w:line="240" w:lineRule="auto"/>
        <w:ind w:left="0"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 </w:t>
      </w:r>
      <w:r>
        <w:rPr>
          <w:rFonts w:ascii="Times New Roman" w:hAnsi="Times New Roman"/>
          <w:bCs/>
          <w:color w:val="000000" w:themeColor="text1"/>
          <w:sz w:val="28"/>
          <w:szCs w:val="28"/>
        </w:rPr>
        <w:t>на:</w:t>
      </w:r>
    </w:p>
    <w:p w14:paraId="1A99F663"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14:paraId="1F8DE69F" w14:textId="77777777" w:rsidR="00585390" w:rsidRDefault="00585390" w:rsidP="00585390">
      <w:pPr>
        <w:pStyle w:val="a9"/>
        <w:spacing w:after="0" w:line="240" w:lineRule="auto"/>
        <w:ind w:left="0"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Також </w:t>
      </w:r>
      <w:r>
        <w:rPr>
          <w:rFonts w:ascii="Times New Roman" w:hAnsi="Times New Roman"/>
          <w:bCs/>
          <w:color w:val="000000" w:themeColor="text1"/>
          <w:sz w:val="28"/>
          <w:szCs w:val="28"/>
        </w:rPr>
        <w:t>замінити:</w:t>
      </w:r>
    </w:p>
    <w:p w14:paraId="21D518A6" w14:textId="77777777" w:rsidR="00585390" w:rsidRDefault="00585390" w:rsidP="00585390">
      <w:pPr>
        <w:pStyle w:val="a9"/>
        <w:numPr>
          <w:ilvl w:val="0"/>
          <w:numId w:val="4"/>
        </w:numPr>
        <w:spacing w:after="0" w:line="240" w:lineRule="auto"/>
        <w:ind w:left="0" w:firstLine="567"/>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«перша та третя субота місяця з 10.00 год суботи батько забирає дитину від матері та привозить у понеділок до закладу дошкільної освіти чи ліцею» </w:t>
      </w:r>
      <w:r>
        <w:rPr>
          <w:rFonts w:ascii="Times New Roman" w:hAnsi="Times New Roman"/>
          <w:bCs/>
          <w:color w:val="000000" w:themeColor="text1"/>
          <w:sz w:val="28"/>
          <w:szCs w:val="28"/>
        </w:rPr>
        <w:t>на:</w:t>
      </w:r>
    </w:p>
    <w:p w14:paraId="071F60F4"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«перша та третя п’ятниця місяця з 19.00 год батько забирає дитину від матері та привозить у неділю до 20.00 год».</w:t>
      </w:r>
    </w:p>
    <w:p w14:paraId="59D714CB" w14:textId="77777777" w:rsidR="00585390" w:rsidRDefault="00585390" w:rsidP="0058539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 </w:t>
      </w:r>
    </w:p>
    <w:p w14:paraId="2B458F05" w14:textId="77777777" w:rsidR="00585390" w:rsidRDefault="00585390" w:rsidP="005853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Враховуючи вік дитини, спеціалістом Служби бесіда з малолітнім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не проводилась.</w:t>
      </w:r>
    </w:p>
    <w:p w14:paraId="268C77C1" w14:textId="77777777" w:rsidR="00585390" w:rsidRDefault="00585390" w:rsidP="0058539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28 лютого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w:t>
      </w:r>
      <w:r>
        <w:rPr>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заяву *** про надання висновку до суду щодо визначення йому порядку участі у вихованні малолітнього сина, ***, *** </w:t>
      </w:r>
      <w:proofErr w:type="spellStart"/>
      <w:r>
        <w:rPr>
          <w:rFonts w:ascii="Times New Roman" w:eastAsia="Times New Roman" w:hAnsi="Times New Roman" w:cs="Times New Roman"/>
          <w:color w:val="000000" w:themeColor="text1"/>
          <w:sz w:val="28"/>
          <w:szCs w:val="28"/>
          <w:lang w:eastAsia="ru-RU"/>
        </w:rPr>
        <w:t>р.н</w:t>
      </w:r>
      <w:proofErr w:type="spellEnd"/>
      <w:r>
        <w:rPr>
          <w:rFonts w:ascii="Times New Roman" w:eastAsia="Times New Roman" w:hAnsi="Times New Roman" w:cs="Times New Roman"/>
          <w:color w:val="000000" w:themeColor="text1"/>
          <w:sz w:val="28"/>
          <w:szCs w:val="28"/>
          <w:lang w:eastAsia="ru-RU"/>
        </w:rPr>
        <w:t xml:space="preserve">., та ухвалу *** </w:t>
      </w:r>
      <w:r>
        <w:rPr>
          <w:rFonts w:ascii="Times New Roman" w:eastAsia="Times New Roman" w:hAnsi="Times New Roman" w:cs="Times New Roman"/>
          <w:sz w:val="28"/>
          <w:szCs w:val="28"/>
          <w:lang w:eastAsia="ru-RU"/>
        </w:rPr>
        <w:t>міськрайонного суду Київської області від 26.01.2024</w:t>
      </w:r>
      <w:r>
        <w:rPr>
          <w:rFonts w:ascii="Times New Roman" w:eastAsia="Times New Roman" w:hAnsi="Times New Roman" w:cs="Times New Roman"/>
          <w:color w:val="000000" w:themeColor="text1"/>
          <w:sz w:val="28"/>
          <w:szCs w:val="28"/>
          <w:lang w:eastAsia="ru-RU"/>
        </w:rPr>
        <w:t xml:space="preserve"> про зобов’язання органу опіки та піклування надати до суду письмовий висновок щодо розв’язання спору про визначення порядку та способу участі батька, ***, у вихованні сина, ***.</w:t>
      </w:r>
    </w:p>
    <w:p w14:paraId="75DADEC8"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засіданні Комісії були присутні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та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Батько зазначив, що відповідно до законодавства України батько й мати мають право на спілкування та проведення часу з дітьми по 50% кожний. З його слів, ним було складено графік зустрічей та спілкування з сином таким чином, що йому </w:t>
      </w:r>
      <w:r>
        <w:rPr>
          <w:rFonts w:ascii="Times New Roman" w:hAnsi="Times New Roman"/>
          <w:color w:val="000000" w:themeColor="text1"/>
          <w:sz w:val="28"/>
          <w:szCs w:val="28"/>
          <w:lang w:val="uk-UA"/>
        </w:rPr>
        <w:lastRenderedPageBreak/>
        <w:t xml:space="preserve">припадає всього лише 32% часу, що менше, ніж у матері. Хоча, зі слів батька, дитина має повне право на рівноцінне спілкування з обома батьками.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зазначив, що має бажання, час та всі засоби для того, щоби брати участь у вихованні своєї дитини. Мета батька – це його повноцінна участь у житті сина.</w:t>
      </w:r>
    </w:p>
    <w:p w14:paraId="68A19D48"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зауважив, що його батьки та родичі не мають можливості бачити *** стільки часу, скільки є у батьків його колишньої дружини. На це Головуюча зазначила, що дід і баба можуть звернутися до суду про встановлення їм графіку побачень із онуком. Батько повідомив, що хоче зосередити свою увагу на вихованні сина, однак не лише на вихідних, але й серед тижня. Головуюча звернула увагу присутніх, що графік розрахований на період </w:t>
      </w:r>
      <w:proofErr w:type="spellStart"/>
      <w:r>
        <w:rPr>
          <w:rFonts w:ascii="Times New Roman" w:hAnsi="Times New Roman"/>
          <w:color w:val="000000" w:themeColor="text1"/>
          <w:sz w:val="28"/>
          <w:szCs w:val="28"/>
          <w:lang w:val="uk-UA"/>
        </w:rPr>
        <w:t>догрудного</w:t>
      </w:r>
      <w:proofErr w:type="spellEnd"/>
      <w:r>
        <w:rPr>
          <w:rFonts w:ascii="Times New Roman" w:hAnsi="Times New Roman"/>
          <w:color w:val="000000" w:themeColor="text1"/>
          <w:sz w:val="28"/>
          <w:szCs w:val="28"/>
          <w:lang w:val="uk-UA"/>
        </w:rPr>
        <w:t xml:space="preserve"> вигодовування, після грудного вигодовування та по досягненню дитиною шестирічного віку. Батько уточнив, що цей графік був складений матір’ю дитини, який ним було прийнято до уваги.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розповів, що раніше він займався вихованням сина щодня: купав його перед сном, читав йому казки, грався з ним іграшками. Тобто, дитина бачила його кожен день, тому й графік їхніх побачень та спілкування не повинен обмежуватися тільки вихідними днями, тим більше, що син, як стверджує батько, звик до щоденного спілкування з ним. А матір, з його слів, хоче обмежити їхнє спілкування з невідомих йому причин.</w:t>
      </w:r>
    </w:p>
    <w:p w14:paraId="1B1BD276"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думку матері,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«дитина має жити в одному місці, а не кататися щодня, не знати де вона буде ночувати та хто її забере з садочка». Головуюча запитала в матері чи відвідує наразі дитина дошкільний навчальний заклад, на що вона відповіла, що записала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до ЗДО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проте він садочок ще не відвідує. Додала, що після закінчення декретної відпустки (в травні 2024 року) вона планує виходити на роботу, тому буде бачити сина  в будні дні тільки зранку та ввечері. А батько, з її слів, хоче брати дитину до себе з ночівлею в будні дні два рази на тиждень. То, виходячи з запропонованого батьком графіку, вона протягом тижня буде бачити сина менше, ніж він.</w:t>
      </w:r>
    </w:p>
    <w:p w14:paraId="1565C3A6"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Також, зі слів матері, наразі дитина ще перебуває на грудному вигодовуванні, яке відбувається щовечора перед сном. Тому переривання може мати негативні наслідки як для дитини, так і для лактації матері. Як зазначила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вона не проти ночівлі сина в батька, але тільки після закінчення грудного вигодовування. Додала, що хоче </w:t>
      </w:r>
      <w:proofErr w:type="spellStart"/>
      <w:r>
        <w:rPr>
          <w:rFonts w:ascii="Times New Roman" w:hAnsi="Times New Roman"/>
          <w:color w:val="000000" w:themeColor="text1"/>
          <w:sz w:val="28"/>
          <w:szCs w:val="28"/>
          <w:lang w:val="uk-UA"/>
        </w:rPr>
        <w:t>внести</w:t>
      </w:r>
      <w:proofErr w:type="spellEnd"/>
      <w:r>
        <w:rPr>
          <w:rFonts w:ascii="Times New Roman" w:hAnsi="Times New Roman"/>
          <w:color w:val="000000" w:themeColor="text1"/>
          <w:sz w:val="28"/>
          <w:szCs w:val="28"/>
          <w:lang w:val="uk-UA"/>
        </w:rPr>
        <w:t xml:space="preserve"> корективи в їхні зустрічі у вихідні дні та озвучила свої побажання членам Комісії та батьку. Також матір звернула увагу присутніх на той факт, що з початком навчання сина в ліцеї такий графік у будні дні з ночівлею, який пропонує батько дитини, недоцільний. Вона згодна, щоб її колишній чоловік допомагав учити </w:t>
      </w:r>
      <w:proofErr w:type="spellStart"/>
      <w:r>
        <w:rPr>
          <w:rFonts w:ascii="Times New Roman" w:hAnsi="Times New Roman"/>
          <w:color w:val="000000" w:themeColor="text1"/>
          <w:sz w:val="28"/>
          <w:szCs w:val="28"/>
          <w:lang w:val="uk-UA"/>
        </w:rPr>
        <w:t>уроки</w:t>
      </w:r>
      <w:proofErr w:type="spellEnd"/>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але без ночівлі в нього.</w:t>
      </w:r>
    </w:p>
    <w:p w14:paraId="7C0F756B"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розповів, що за його ініціативи він водить сина двічі на тиждень на розвиваючі заняття, тому що дитина досі не розмовляє. Матір на це заперечила та додала, що син ще не говорить реченнями, проте окремі слова він говорить. Також зі слів матері, батько сплачує за ці заняття, оскільки в неї наразі такої можливості немає.</w:t>
      </w:r>
    </w:p>
    <w:p w14:paraId="781879F6"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 xml:space="preserve">Головуюча запитала в матері чи може дитина себе обслуговувати, на що вона відповіла, що син може їсти самостійно, проте після хірургічного урологічного операційного втручання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ще користується </w:t>
      </w:r>
      <w:proofErr w:type="spellStart"/>
      <w:r>
        <w:rPr>
          <w:rFonts w:ascii="Times New Roman" w:hAnsi="Times New Roman"/>
          <w:color w:val="000000" w:themeColor="text1"/>
          <w:sz w:val="28"/>
          <w:szCs w:val="28"/>
          <w:lang w:val="uk-UA"/>
        </w:rPr>
        <w:t>памперсами</w:t>
      </w:r>
      <w:proofErr w:type="spellEnd"/>
      <w:r>
        <w:rPr>
          <w:rFonts w:ascii="Times New Roman" w:hAnsi="Times New Roman"/>
          <w:color w:val="000000" w:themeColor="text1"/>
          <w:sz w:val="28"/>
          <w:szCs w:val="28"/>
          <w:lang w:val="uk-UA"/>
        </w:rPr>
        <w:t xml:space="preserve">. Також матір зауважила, що в разі хвороби сина відвідування його батьком у їхньому помешканні не є доцільним та запропонувала на такий випадок їх спілкування по </w:t>
      </w:r>
      <w:proofErr w:type="spellStart"/>
      <w:r>
        <w:rPr>
          <w:rFonts w:ascii="Times New Roman" w:hAnsi="Times New Roman"/>
          <w:color w:val="000000" w:themeColor="text1"/>
          <w:sz w:val="28"/>
          <w:szCs w:val="28"/>
          <w:lang w:val="uk-UA"/>
        </w:rPr>
        <w:t>відозв’язку</w:t>
      </w:r>
      <w:proofErr w:type="spellEnd"/>
      <w:r>
        <w:rPr>
          <w:rFonts w:ascii="Times New Roman" w:hAnsi="Times New Roman"/>
          <w:color w:val="000000" w:themeColor="text1"/>
          <w:sz w:val="28"/>
          <w:szCs w:val="28"/>
          <w:lang w:val="uk-UA"/>
        </w:rPr>
        <w:t>.</w:t>
      </w:r>
    </w:p>
    <w:p w14:paraId="5E0BC861" w14:textId="77777777" w:rsidR="00585390" w:rsidRDefault="00585390" w:rsidP="00585390">
      <w:pPr>
        <w:pStyle w:val="a8"/>
        <w:tabs>
          <w:tab w:val="left" w:pos="567"/>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Батько зазначив, що оскільки має педагогічну освіту, то краще знає, які книжки потрібні сину та як його краще виховувати.</w:t>
      </w:r>
    </w:p>
    <w:p w14:paraId="05130E61" w14:textId="77777777" w:rsidR="00585390" w:rsidRDefault="00585390" w:rsidP="00585390">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Головуюча звернула увагу батьків, що дитина повинна знати, що живе з матір’ю, а батько бере участь у її вихованні. Не можна брати до уваги години сну дитини (нічного, денного) та години її перебування в садочку чи ліцеї. Додала, що рішення приймається в найкращих інтересах дитини.</w:t>
      </w:r>
    </w:p>
    <w:p w14:paraId="471B4A3F" w14:textId="77777777" w:rsidR="00585390" w:rsidRDefault="00585390" w:rsidP="00585390">
      <w:pPr>
        <w:pStyle w:val="a7"/>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Статтею 15 </w:t>
      </w:r>
      <w:hyperlink r:id="rId7" w:history="1">
        <w:r>
          <w:rPr>
            <w:rStyle w:val="ab"/>
            <w:i w:val="0"/>
            <w:iCs w:val="0"/>
            <w:sz w:val="28"/>
            <w:szCs w:val="28"/>
          </w:rPr>
          <w:t>Закону України «Про охорону дитинства»</w:t>
        </w:r>
      </w:hyperlink>
      <w:r>
        <w:rPr>
          <w:i/>
          <w:iCs/>
          <w:color w:val="000000" w:themeColor="text1"/>
          <w:sz w:val="28"/>
          <w:szCs w:val="28"/>
        </w:rPr>
        <w:t xml:space="preserve"> </w:t>
      </w:r>
      <w:r>
        <w:rPr>
          <w:color w:val="000000" w:themeColor="text1"/>
          <w:sz w:val="28"/>
          <w:szCs w:val="28"/>
        </w:rPr>
        <w:t>передбачено, що дитина, яка проживає окремо від батьків або одного з них, має право на підтримання з ними регулярних особистих стосунків і прямих контактів.</w:t>
      </w:r>
    </w:p>
    <w:p w14:paraId="7CFC36C3" w14:textId="77777777" w:rsidR="00585390" w:rsidRDefault="00585390" w:rsidP="00585390">
      <w:pPr>
        <w:pStyle w:val="a7"/>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Стаття 157 </w:t>
      </w:r>
      <w:hyperlink r:id="rId8" w:history="1">
        <w:r>
          <w:rPr>
            <w:rStyle w:val="ab"/>
            <w:i w:val="0"/>
            <w:iCs w:val="0"/>
            <w:sz w:val="28"/>
            <w:szCs w:val="28"/>
          </w:rPr>
          <w:t>Сімейного кодексу України</w:t>
        </w:r>
      </w:hyperlink>
      <w:r>
        <w:rPr>
          <w:rStyle w:val="ab"/>
          <w:i w:val="0"/>
          <w:iCs w:val="0"/>
          <w:sz w:val="28"/>
          <w:szCs w:val="28"/>
        </w:rPr>
        <w:t> </w:t>
      </w:r>
      <w:r>
        <w:rPr>
          <w:color w:val="000000" w:themeColor="text1"/>
          <w:sz w:val="28"/>
          <w:szCs w:val="28"/>
        </w:rPr>
        <w:t>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Так, частиною третьою                                       статті 157 </w:t>
      </w:r>
      <w:hyperlink r:id="rId9" w:history="1">
        <w:r w:rsidRPr="00585390">
          <w:rPr>
            <w:rStyle w:val="ab"/>
            <w:i w:val="0"/>
            <w:iCs w:val="0"/>
            <w:sz w:val="28"/>
            <w:szCs w:val="28"/>
          </w:rPr>
          <w:t>Сімейного кодексу України</w:t>
        </w:r>
      </w:hyperlink>
      <w:r>
        <w:rPr>
          <w:rStyle w:val="ab"/>
          <w:sz w:val="28"/>
          <w:szCs w:val="28"/>
        </w:rPr>
        <w:t> </w:t>
      </w:r>
      <w:r>
        <w:rPr>
          <w:color w:val="000000" w:themeColor="text1"/>
          <w:sz w:val="28"/>
          <w:szCs w:val="28"/>
        </w:rPr>
        <w:t xml:space="preserve">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14:paraId="72CDDBE9" w14:textId="77777777" w:rsidR="00585390" w:rsidRDefault="00585390" w:rsidP="00585390">
      <w:pPr>
        <w:spacing w:after="0" w:line="240" w:lineRule="auto"/>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rPr>
        <w:t xml:space="preserve">Враховуючи вищевикладене, керуючись пунктом 73 постанови Кабінету Міністрів України від 24.09.2008 №866 «Питання діяльності органів опіки та піклування, пов’язаної із захистом прав дитини», </w:t>
      </w:r>
      <w:r>
        <w:rPr>
          <w:rFonts w:ascii="Times New Roman" w:hAnsi="Times New Roman" w:cs="Times New Roman"/>
          <w:bCs/>
          <w:color w:val="000000" w:themeColor="text1"/>
          <w:sz w:val="28"/>
          <w:szCs w:val="28"/>
        </w:rPr>
        <w:t xml:space="preserve">орган опіки та піклування вважає за доцільне визначити *** наступний порядок участі у вихованні малолітнього ***,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р.н</w:t>
      </w:r>
      <w:proofErr w:type="spellEnd"/>
      <w:r>
        <w:rPr>
          <w:rFonts w:ascii="Times New Roman" w:hAnsi="Times New Roman" w:cs="Times New Roman"/>
          <w:bCs/>
          <w:sz w:val="28"/>
          <w:szCs w:val="28"/>
        </w:rPr>
        <w:t>.</w:t>
      </w:r>
      <w:r>
        <w:rPr>
          <w:rFonts w:ascii="Times New Roman" w:hAnsi="Times New Roman" w:cs="Times New Roman"/>
          <w:bCs/>
          <w:color w:val="000000" w:themeColor="text1"/>
          <w:sz w:val="28"/>
          <w:szCs w:val="28"/>
        </w:rPr>
        <w:t>:</w:t>
      </w:r>
    </w:p>
    <w:p w14:paraId="5E7A6A43" w14:textId="77777777" w:rsidR="00585390" w:rsidRDefault="00585390" w:rsidP="00585390">
      <w:pPr>
        <w:pStyle w:val="a9"/>
        <w:spacing w:after="0" w:line="240" w:lineRule="auto"/>
        <w:ind w:left="0" w:firstLine="567"/>
        <w:rPr>
          <w:rFonts w:ascii="Times New Roman" w:eastAsia="Times New Roman" w:hAnsi="Times New Roman" w:cs="Times New Roman"/>
          <w:sz w:val="28"/>
          <w:szCs w:val="28"/>
        </w:rPr>
      </w:pPr>
      <w:r>
        <w:rPr>
          <w:rFonts w:ascii="Times New Roman" w:hAnsi="Times New Roman"/>
          <w:b/>
          <w:bCs/>
          <w:sz w:val="28"/>
          <w:szCs w:val="28"/>
        </w:rPr>
        <w:t>На період грудного вигодовування</w:t>
      </w:r>
      <w:r>
        <w:rPr>
          <w:rFonts w:ascii="Times New Roman" w:hAnsi="Times New Roman"/>
          <w:sz w:val="28"/>
          <w:szCs w:val="28"/>
        </w:rPr>
        <w:t xml:space="preserve">: </w:t>
      </w:r>
    </w:p>
    <w:p w14:paraId="194B667B"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друга та четверта субота місяця об 11.00 год батько забирає дитину від матері та привозить у неділю об 11.00 год. Якщо в цей час у дитини є гуртки, курси і </w:t>
      </w:r>
      <w:proofErr w:type="spellStart"/>
      <w:r>
        <w:rPr>
          <w:rFonts w:ascii="Times New Roman" w:hAnsi="Times New Roman"/>
          <w:color w:val="000000" w:themeColor="text1"/>
          <w:sz w:val="28"/>
          <w:szCs w:val="28"/>
        </w:rPr>
        <w:t>т.і</w:t>
      </w:r>
      <w:proofErr w:type="spellEnd"/>
      <w:r>
        <w:rPr>
          <w:rFonts w:ascii="Times New Roman" w:hAnsi="Times New Roman"/>
          <w:color w:val="000000" w:themeColor="text1"/>
          <w:sz w:val="28"/>
          <w:szCs w:val="28"/>
        </w:rPr>
        <w:t>., то відвозити й забирати її;</w:t>
      </w:r>
    </w:p>
    <w:p w14:paraId="7CA743DD"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перша та третя п’ятниця місяця о 19.00 год батько забирає дитину від матері та привозить до неї в суботу о 20.00 год. Якщо в цей час у дитини є гуртки, курси і </w:t>
      </w:r>
      <w:proofErr w:type="spellStart"/>
      <w:r>
        <w:rPr>
          <w:rFonts w:ascii="Times New Roman" w:hAnsi="Times New Roman"/>
          <w:color w:val="000000" w:themeColor="text1"/>
          <w:sz w:val="28"/>
          <w:szCs w:val="28"/>
        </w:rPr>
        <w:t>т.і</w:t>
      </w:r>
      <w:proofErr w:type="spellEnd"/>
      <w:r>
        <w:rPr>
          <w:rFonts w:ascii="Times New Roman" w:hAnsi="Times New Roman"/>
          <w:color w:val="000000" w:themeColor="text1"/>
          <w:sz w:val="28"/>
          <w:szCs w:val="28"/>
        </w:rPr>
        <w:t>., то відвозити й забирати її;</w:t>
      </w:r>
    </w:p>
    <w:p w14:paraId="37E3648E"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14:paraId="29956B63"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14:paraId="64457999"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на період хвороби дитини батько має право провідувати сина за місцем його фактичного знаходження, проживання</w:t>
      </w:r>
      <w:r>
        <w:t xml:space="preserve"> </w:t>
      </w:r>
      <w:r>
        <w:rPr>
          <w:rFonts w:ascii="Times New Roman" w:hAnsi="Times New Roman" w:cs="Times New Roman"/>
          <w:sz w:val="28"/>
          <w:szCs w:val="28"/>
        </w:rPr>
        <w:t>(протягом однієї години)</w:t>
      </w:r>
      <w:r>
        <w:rPr>
          <w:rFonts w:ascii="Times New Roman" w:hAnsi="Times New Roman"/>
          <w:color w:val="000000" w:themeColor="text1"/>
          <w:sz w:val="28"/>
          <w:szCs w:val="28"/>
        </w:rPr>
        <w:t xml:space="preserve"> або лікування;</w:t>
      </w:r>
    </w:p>
    <w:p w14:paraId="5856CB1B" w14:textId="77777777" w:rsidR="00585390" w:rsidRDefault="00585390" w:rsidP="00585390">
      <w:pPr>
        <w:pStyle w:val="a9"/>
        <w:numPr>
          <w:ilvl w:val="0"/>
          <w:numId w:val="4"/>
        </w:numPr>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14:paraId="14BAB390"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59874C3D" w14:textId="77777777" w:rsidR="00585390" w:rsidRDefault="00585390" w:rsidP="00585390">
      <w:pPr>
        <w:pStyle w:val="a9"/>
        <w:spacing w:after="0" w:line="240" w:lineRule="auto"/>
        <w:ind w:left="0" w:firstLine="567"/>
        <w:rPr>
          <w:rFonts w:ascii="Times New Roman" w:eastAsia="Times New Roman" w:hAnsi="Times New Roman" w:cs="Times New Roman"/>
          <w:b/>
          <w:bCs/>
          <w:color w:val="000000" w:themeColor="text1"/>
          <w:sz w:val="28"/>
          <w:szCs w:val="28"/>
        </w:rPr>
      </w:pPr>
      <w:r>
        <w:rPr>
          <w:rFonts w:ascii="Times New Roman" w:hAnsi="Times New Roman"/>
          <w:b/>
          <w:bCs/>
          <w:color w:val="000000" w:themeColor="text1"/>
          <w:sz w:val="28"/>
          <w:szCs w:val="28"/>
        </w:rPr>
        <w:t>Після закінчення періоду грудного вигодовування:</w:t>
      </w:r>
    </w:p>
    <w:p w14:paraId="3684B174"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перша та третя п’ятниця місяця з 19.00 год батько забирає дитину від матері та привозить у неділю до 20.00 год;</w:t>
      </w:r>
    </w:p>
    <w:p w14:paraId="1B987B32"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14:paraId="43BAEEA7"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дитина проводить із батьком;</w:t>
      </w:r>
    </w:p>
    <w:p w14:paraId="75624D10" w14:textId="77777777" w:rsidR="00585390" w:rsidRDefault="00585390" w:rsidP="00585390">
      <w:pPr>
        <w:pStyle w:val="a9"/>
        <w:numPr>
          <w:ilvl w:val="0"/>
          <w:numId w:val="4"/>
        </w:numPr>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проживання</w:t>
      </w:r>
      <w:r>
        <w:rPr>
          <w:rFonts w:ascii="Times New Roman" w:hAnsi="Times New Roman"/>
          <w:color w:val="000000" w:themeColor="text1"/>
          <w:sz w:val="28"/>
          <w:szCs w:val="28"/>
          <w:lang w:val="ru-RU"/>
        </w:rPr>
        <w:t xml:space="preserve"> </w:t>
      </w:r>
      <w:r>
        <w:rPr>
          <w:rFonts w:ascii="Times New Roman" w:hAnsi="Times New Roman" w:cs="Times New Roman"/>
          <w:sz w:val="28"/>
          <w:szCs w:val="28"/>
        </w:rPr>
        <w:t>(протягом однієї години)</w:t>
      </w:r>
      <w:r>
        <w:rPr>
          <w:rFonts w:ascii="Times New Roman" w:hAnsi="Times New Roman" w:cs="Times New Roman"/>
          <w:color w:val="000000" w:themeColor="text1"/>
          <w:sz w:val="28"/>
          <w:szCs w:val="28"/>
        </w:rPr>
        <w:t>,</w:t>
      </w:r>
      <w:r>
        <w:rPr>
          <w:rFonts w:ascii="Times New Roman" w:hAnsi="Times New Roman"/>
          <w:color w:val="000000" w:themeColor="text1"/>
          <w:sz w:val="28"/>
          <w:szCs w:val="28"/>
        </w:rPr>
        <w:t xml:space="preserve">  або лікування;</w:t>
      </w:r>
    </w:p>
    <w:p w14:paraId="57335B31" w14:textId="77777777" w:rsidR="00585390" w:rsidRDefault="00585390" w:rsidP="00585390">
      <w:pPr>
        <w:pStyle w:val="a9"/>
        <w:numPr>
          <w:ilvl w:val="0"/>
          <w:numId w:val="4"/>
        </w:numPr>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14:paraId="683E54B8"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3A450297" w14:textId="77777777" w:rsidR="00585390" w:rsidRDefault="00585390" w:rsidP="0058539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Після досягнення дитиною шестирічного віку визначити наступний порядок участі:</w:t>
      </w:r>
    </w:p>
    <w:p w14:paraId="04813C57"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перша та третя п’ятниця місяця з 19.00 год батько забирає дитину від матері та привозить у неділю до 20.00 год;</w:t>
      </w:r>
    </w:p>
    <w:p w14:paraId="6CF49524"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14:paraId="7E0A877A" w14:textId="77777777" w:rsidR="00585390" w:rsidRDefault="00585390" w:rsidP="00585390">
      <w:pPr>
        <w:pStyle w:val="a9"/>
        <w:numPr>
          <w:ilvl w:val="0"/>
          <w:numId w:val="3"/>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14:paraId="74FC47D5" w14:textId="77777777" w:rsidR="00585390" w:rsidRDefault="00585390" w:rsidP="00585390">
      <w:pPr>
        <w:pStyle w:val="a9"/>
        <w:numPr>
          <w:ilvl w:val="0"/>
          <w:numId w:val="4"/>
        </w:numPr>
        <w:spacing w:after="0" w:line="240" w:lineRule="auto"/>
        <w:ind w:left="0" w:firstLine="567"/>
        <w:jc w:val="both"/>
        <w:rPr>
          <w:rFonts w:ascii="Times New Roman" w:hAnsi="Times New Roman"/>
          <w:b/>
          <w:bCs/>
          <w:color w:val="000000" w:themeColor="text1"/>
          <w:sz w:val="28"/>
          <w:szCs w:val="28"/>
        </w:rPr>
      </w:pPr>
      <w:r>
        <w:rPr>
          <w:rFonts w:ascii="Times New Roman" w:hAnsi="Times New Roman"/>
          <w:color w:val="000000" w:themeColor="text1"/>
          <w:sz w:val="28"/>
          <w:szCs w:val="28"/>
        </w:rPr>
        <w:t>перша половина літніх, зимових, весняних, осінніх канікул (кожен парний рік із ночівлею);</w:t>
      </w:r>
    </w:p>
    <w:p w14:paraId="0D5CA19B" w14:textId="77777777" w:rsidR="00585390" w:rsidRDefault="00585390" w:rsidP="00585390">
      <w:pPr>
        <w:pStyle w:val="a9"/>
        <w:numPr>
          <w:ilvl w:val="0"/>
          <w:numId w:val="4"/>
        </w:numPr>
        <w:spacing w:after="0" w:line="240" w:lineRule="auto"/>
        <w:ind w:left="0" w:firstLine="567"/>
        <w:jc w:val="both"/>
        <w:rPr>
          <w:rFonts w:ascii="Times New Roman" w:hAnsi="Times New Roman"/>
          <w:b/>
          <w:bCs/>
          <w:color w:val="000000" w:themeColor="text1"/>
          <w:sz w:val="28"/>
          <w:szCs w:val="28"/>
        </w:rPr>
      </w:pPr>
      <w:r>
        <w:rPr>
          <w:rFonts w:ascii="Times New Roman" w:hAnsi="Times New Roman"/>
          <w:color w:val="000000" w:themeColor="text1"/>
          <w:sz w:val="28"/>
          <w:szCs w:val="28"/>
        </w:rPr>
        <w:t>друга половина літніх, зимових, весняних, осінніх канікул (кожен непарний рік із ночівлею);</w:t>
      </w:r>
    </w:p>
    <w:p w14:paraId="35B06816"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двічі на рік відпочинок разом із дитиною поза межами проживання як в межах України, так і за кордоном (у відповідній половині зимових та літніх канікул і з врахуванням потреб дитини) з обов’язковим повідомленням матері країни, міста, готелю, копією квитків в обидві сторони та іншою наявною інформацією. Під час такого відпочинку надавати матері необмежену можливість спілкування з дитиною засобами телефонного зв’язку;</w:t>
      </w:r>
    </w:p>
    <w:p w14:paraId="4B95F759"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щороку 15 серпня (день народження батька) забирати дитину з ночівлею;</w:t>
      </w:r>
    </w:p>
    <w:p w14:paraId="533EE5A0"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період хвороби дитини батько має право провідувати сина за місцем його фактичного знаходження, проживання </w:t>
      </w:r>
      <w:r>
        <w:rPr>
          <w:rFonts w:ascii="Times New Roman" w:hAnsi="Times New Roman" w:cs="Times New Roman"/>
          <w:sz w:val="28"/>
          <w:szCs w:val="28"/>
        </w:rPr>
        <w:t>(протягом однієї години)</w:t>
      </w:r>
      <w:r>
        <w:rPr>
          <w:rFonts w:ascii="Times New Roman" w:hAnsi="Times New Roman" w:cs="Times New Roman"/>
          <w:sz w:val="28"/>
          <w:szCs w:val="28"/>
          <w:lang w:val="ru-RU"/>
        </w:rPr>
        <w:t xml:space="preserve"> </w:t>
      </w:r>
      <w:r>
        <w:rPr>
          <w:rFonts w:ascii="Times New Roman" w:hAnsi="Times New Roman"/>
          <w:color w:val="000000" w:themeColor="text1"/>
          <w:sz w:val="28"/>
          <w:szCs w:val="28"/>
        </w:rPr>
        <w:t>або лікування;</w:t>
      </w:r>
    </w:p>
    <w:p w14:paraId="2EFC123A" w14:textId="77777777" w:rsidR="00585390" w:rsidRDefault="00585390" w:rsidP="00585390">
      <w:pPr>
        <w:pStyle w:val="a9"/>
        <w:numPr>
          <w:ilvl w:val="0"/>
          <w:numId w:val="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кожного непарного року з ночівлею забирати дитину на свято Миколая та Новий рік.</w:t>
      </w:r>
    </w:p>
    <w:p w14:paraId="17541284" w14:textId="77777777" w:rsidR="00585390" w:rsidRDefault="00585390" w:rsidP="00585390">
      <w:pPr>
        <w:tabs>
          <w:tab w:val="left" w:pos="6521"/>
        </w:tabs>
        <w:spacing w:after="0" w:line="240" w:lineRule="auto"/>
        <w:jc w:val="both"/>
        <w:rPr>
          <w:rFonts w:ascii="Times New Roman" w:hAnsi="Times New Roman" w:cs="Times New Roman"/>
          <w:color w:val="000000" w:themeColor="text1"/>
          <w:sz w:val="28"/>
          <w:szCs w:val="28"/>
        </w:rPr>
      </w:pPr>
    </w:p>
    <w:p w14:paraId="0F570475" w14:textId="77777777" w:rsidR="00585390" w:rsidRDefault="00585390" w:rsidP="00585390">
      <w:pPr>
        <w:spacing w:after="0"/>
        <w:ind w:left="142"/>
        <w:jc w:val="both"/>
        <w:rPr>
          <w:rFonts w:ascii="Times New Roman" w:eastAsia="Calibri" w:hAnsi="Times New Roman" w:cs="Times New Roman"/>
          <w:color w:val="000000"/>
          <w:sz w:val="28"/>
          <w:szCs w:val="28"/>
        </w:rPr>
      </w:pPr>
    </w:p>
    <w:bookmarkEnd w:id="0"/>
    <w:p w14:paraId="1852C051" w14:textId="77777777" w:rsidR="00585390" w:rsidRDefault="00585390" w:rsidP="0058539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Виконуючий обов’язки міського голови – </w:t>
      </w:r>
    </w:p>
    <w:p w14:paraId="39A8A5AA" w14:textId="77777777" w:rsidR="00585390" w:rsidRDefault="00585390" w:rsidP="0058539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заступник міського голови з питань </w:t>
      </w:r>
    </w:p>
    <w:p w14:paraId="15E8341E" w14:textId="77777777" w:rsidR="00585390" w:rsidRDefault="00585390" w:rsidP="0058539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діяльності виконавчих органів ради                                                  Петро БАБИЧ</w:t>
      </w:r>
    </w:p>
    <w:p w14:paraId="08240FB6" w14:textId="77777777" w:rsidR="00585390" w:rsidRDefault="00585390" w:rsidP="00585390">
      <w:pPr>
        <w:spacing w:after="0"/>
        <w:ind w:left="142"/>
        <w:jc w:val="both"/>
        <w:rPr>
          <w:rFonts w:ascii="Times New Roman" w:hAnsi="Times New Roman" w:cs="Times New Roman"/>
          <w:iCs/>
          <w:sz w:val="28"/>
          <w:szCs w:val="28"/>
        </w:rPr>
      </w:pPr>
    </w:p>
    <w:permEnd w:id="1"/>
    <w:p w14:paraId="5FF0D8BD" w14:textId="01680402" w:rsidR="004F7CAD" w:rsidRPr="00EE06C3" w:rsidRDefault="004F7CAD" w:rsidP="00585390">
      <w:pPr>
        <w:spacing w:after="0"/>
        <w:jc w:val="center"/>
        <w:rPr>
          <w:rFonts w:ascii="Times New Roman" w:hAnsi="Times New Roman" w:cs="Times New Roman"/>
          <w:sz w:val="28"/>
          <w:szCs w:val="28"/>
        </w:rPr>
      </w:pPr>
    </w:p>
    <w:sectPr w:rsidR="004F7CAD" w:rsidRPr="00EE06C3"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9EA8" w14:textId="77777777" w:rsidR="00126E1A" w:rsidRDefault="00126E1A">
      <w:pPr>
        <w:spacing w:after="0" w:line="240" w:lineRule="auto"/>
      </w:pPr>
      <w:r>
        <w:separator/>
      </w:r>
    </w:p>
  </w:endnote>
  <w:endnote w:type="continuationSeparator" w:id="0">
    <w:p w14:paraId="619B1648" w14:textId="77777777" w:rsidR="00126E1A" w:rsidRDefault="0012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26E1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3EEA" w14:textId="77777777" w:rsidR="00126E1A" w:rsidRDefault="00126E1A">
      <w:pPr>
        <w:spacing w:after="0" w:line="240" w:lineRule="auto"/>
      </w:pPr>
      <w:r>
        <w:separator/>
      </w:r>
    </w:p>
  </w:footnote>
  <w:footnote w:type="continuationSeparator" w:id="0">
    <w:p w14:paraId="12BA6AFA" w14:textId="77777777" w:rsidR="00126E1A" w:rsidRDefault="0012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26E1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5045"/>
    <w:multiLevelType w:val="hybridMultilevel"/>
    <w:tmpl w:val="5ED8DDD0"/>
    <w:numStyleLink w:val="2"/>
  </w:abstractNum>
  <w:abstractNum w:abstractNumId="1" w15:restartNumberingAfterBreak="0">
    <w:nsid w:val="1E2D670A"/>
    <w:multiLevelType w:val="hybridMultilevel"/>
    <w:tmpl w:val="5ED8DDD0"/>
    <w:styleLink w:val="2"/>
    <w:lvl w:ilvl="0" w:tplc="7362E3C6">
      <w:start w:val="1"/>
      <w:numFmt w:val="bullet"/>
      <w:lvlText w:val="-"/>
      <w:lvlJc w:val="left"/>
      <w:pPr>
        <w:ind w:left="928"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8B81FE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1F0E71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3442BE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5B055A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5BAEC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402F9C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FD0ED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C86C6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F5E0E4D"/>
    <w:multiLevelType w:val="hybridMultilevel"/>
    <w:tmpl w:val="89C265F0"/>
    <w:lvl w:ilvl="0" w:tplc="A37A1B2A">
      <w:start w:val="16"/>
      <w:numFmt w:val="bullet"/>
      <w:lvlText w:val="-"/>
      <w:lvlJc w:val="left"/>
      <w:pPr>
        <w:ind w:left="927" w:hanging="360"/>
      </w:pPr>
      <w:rPr>
        <w:rFonts w:ascii="Times New Roman" w:eastAsia="Times New Roman" w:hAnsi="Times New Roman" w:cs="Times New Roman" w:hint="default"/>
      </w:rPr>
    </w:lvl>
    <w:lvl w:ilvl="1" w:tplc="9034AA54">
      <w:start w:val="1"/>
      <w:numFmt w:val="bullet"/>
      <w:lvlText w:val="o"/>
      <w:lvlJc w:val="left"/>
      <w:pPr>
        <w:ind w:left="1647" w:hanging="360"/>
      </w:pPr>
      <w:rPr>
        <w:rFonts w:ascii="Courier New" w:hAnsi="Courier New" w:cs="Courier New" w:hint="default"/>
      </w:rPr>
    </w:lvl>
    <w:lvl w:ilvl="2" w:tplc="032E608C">
      <w:start w:val="1"/>
      <w:numFmt w:val="bullet"/>
      <w:lvlText w:val=""/>
      <w:lvlJc w:val="left"/>
      <w:pPr>
        <w:ind w:left="2367" w:hanging="360"/>
      </w:pPr>
      <w:rPr>
        <w:rFonts w:ascii="Wingdings" w:hAnsi="Wingdings" w:hint="default"/>
      </w:rPr>
    </w:lvl>
    <w:lvl w:ilvl="3" w:tplc="6DE432F4">
      <w:start w:val="1"/>
      <w:numFmt w:val="bullet"/>
      <w:lvlText w:val=""/>
      <w:lvlJc w:val="left"/>
      <w:pPr>
        <w:ind w:left="3087" w:hanging="360"/>
      </w:pPr>
      <w:rPr>
        <w:rFonts w:ascii="Symbol" w:hAnsi="Symbol" w:hint="default"/>
      </w:rPr>
    </w:lvl>
    <w:lvl w:ilvl="4" w:tplc="369A4344">
      <w:start w:val="1"/>
      <w:numFmt w:val="bullet"/>
      <w:lvlText w:val="o"/>
      <w:lvlJc w:val="left"/>
      <w:pPr>
        <w:ind w:left="3807" w:hanging="360"/>
      </w:pPr>
      <w:rPr>
        <w:rFonts w:ascii="Courier New" w:hAnsi="Courier New" w:cs="Courier New" w:hint="default"/>
      </w:rPr>
    </w:lvl>
    <w:lvl w:ilvl="5" w:tplc="1AAE0272">
      <w:start w:val="1"/>
      <w:numFmt w:val="bullet"/>
      <w:lvlText w:val=""/>
      <w:lvlJc w:val="left"/>
      <w:pPr>
        <w:ind w:left="4527" w:hanging="360"/>
      </w:pPr>
      <w:rPr>
        <w:rFonts w:ascii="Wingdings" w:hAnsi="Wingdings" w:hint="default"/>
      </w:rPr>
    </w:lvl>
    <w:lvl w:ilvl="6" w:tplc="35E018CA">
      <w:start w:val="1"/>
      <w:numFmt w:val="bullet"/>
      <w:lvlText w:val=""/>
      <w:lvlJc w:val="left"/>
      <w:pPr>
        <w:ind w:left="5247" w:hanging="360"/>
      </w:pPr>
      <w:rPr>
        <w:rFonts w:ascii="Symbol" w:hAnsi="Symbol" w:hint="default"/>
      </w:rPr>
    </w:lvl>
    <w:lvl w:ilvl="7" w:tplc="4D2C0682">
      <w:start w:val="1"/>
      <w:numFmt w:val="bullet"/>
      <w:lvlText w:val="o"/>
      <w:lvlJc w:val="left"/>
      <w:pPr>
        <w:ind w:left="5967" w:hanging="360"/>
      </w:pPr>
      <w:rPr>
        <w:rFonts w:ascii="Courier New" w:hAnsi="Courier New" w:cs="Courier New" w:hint="default"/>
      </w:rPr>
    </w:lvl>
    <w:lvl w:ilvl="8" w:tplc="ECD40CC8">
      <w:start w:val="1"/>
      <w:numFmt w:val="bullet"/>
      <w:lvlText w:val=""/>
      <w:lvlJc w:val="left"/>
      <w:pPr>
        <w:ind w:left="6687" w:hanging="360"/>
      </w:pPr>
      <w:rPr>
        <w:rFonts w:ascii="Wingdings" w:hAnsi="Wingdings" w:hint="default"/>
      </w:rPr>
    </w:lvl>
  </w:abstractNum>
  <w:abstractNum w:abstractNumId="3" w15:restartNumberingAfterBreak="0">
    <w:nsid w:val="3D330F57"/>
    <w:multiLevelType w:val="hybridMultilevel"/>
    <w:tmpl w:val="CEBEDBC0"/>
    <w:lvl w:ilvl="0" w:tplc="9C74A71C">
      <w:start w:val="15"/>
      <w:numFmt w:val="bullet"/>
      <w:lvlText w:val="-"/>
      <w:lvlJc w:val="left"/>
      <w:pPr>
        <w:ind w:left="927" w:hanging="360"/>
      </w:pPr>
      <w:rPr>
        <w:rFonts w:ascii="Times New Roman" w:eastAsia="Times New Roman" w:hAnsi="Times New Roman" w:cs="Times New Roman" w:hint="default"/>
      </w:rPr>
    </w:lvl>
    <w:lvl w:ilvl="1" w:tplc="86584820">
      <w:start w:val="1"/>
      <w:numFmt w:val="bullet"/>
      <w:lvlText w:val="o"/>
      <w:lvlJc w:val="left"/>
      <w:pPr>
        <w:ind w:left="1647" w:hanging="360"/>
      </w:pPr>
      <w:rPr>
        <w:rFonts w:ascii="Courier New" w:hAnsi="Courier New" w:cs="Courier New" w:hint="default"/>
      </w:rPr>
    </w:lvl>
    <w:lvl w:ilvl="2" w:tplc="509ABE46">
      <w:start w:val="1"/>
      <w:numFmt w:val="bullet"/>
      <w:lvlText w:val=""/>
      <w:lvlJc w:val="left"/>
      <w:pPr>
        <w:ind w:left="2367" w:hanging="360"/>
      </w:pPr>
      <w:rPr>
        <w:rFonts w:ascii="Wingdings" w:hAnsi="Wingdings" w:hint="default"/>
      </w:rPr>
    </w:lvl>
    <w:lvl w:ilvl="3" w:tplc="F7528BBE">
      <w:start w:val="1"/>
      <w:numFmt w:val="bullet"/>
      <w:lvlText w:val=""/>
      <w:lvlJc w:val="left"/>
      <w:pPr>
        <w:ind w:left="3087" w:hanging="360"/>
      </w:pPr>
      <w:rPr>
        <w:rFonts w:ascii="Symbol" w:hAnsi="Symbol" w:hint="default"/>
      </w:rPr>
    </w:lvl>
    <w:lvl w:ilvl="4" w:tplc="5FC44228">
      <w:start w:val="1"/>
      <w:numFmt w:val="bullet"/>
      <w:lvlText w:val="o"/>
      <w:lvlJc w:val="left"/>
      <w:pPr>
        <w:ind w:left="3807" w:hanging="360"/>
      </w:pPr>
      <w:rPr>
        <w:rFonts w:ascii="Courier New" w:hAnsi="Courier New" w:cs="Courier New" w:hint="default"/>
      </w:rPr>
    </w:lvl>
    <w:lvl w:ilvl="5" w:tplc="8A767B34">
      <w:start w:val="1"/>
      <w:numFmt w:val="bullet"/>
      <w:lvlText w:val=""/>
      <w:lvlJc w:val="left"/>
      <w:pPr>
        <w:ind w:left="4527" w:hanging="360"/>
      </w:pPr>
      <w:rPr>
        <w:rFonts w:ascii="Wingdings" w:hAnsi="Wingdings" w:hint="default"/>
      </w:rPr>
    </w:lvl>
    <w:lvl w:ilvl="6" w:tplc="F4F63086">
      <w:start w:val="1"/>
      <w:numFmt w:val="bullet"/>
      <w:lvlText w:val=""/>
      <w:lvlJc w:val="left"/>
      <w:pPr>
        <w:ind w:left="5247" w:hanging="360"/>
      </w:pPr>
      <w:rPr>
        <w:rFonts w:ascii="Symbol" w:hAnsi="Symbol" w:hint="default"/>
      </w:rPr>
    </w:lvl>
    <w:lvl w:ilvl="7" w:tplc="F8602840">
      <w:start w:val="1"/>
      <w:numFmt w:val="bullet"/>
      <w:lvlText w:val="o"/>
      <w:lvlJc w:val="left"/>
      <w:pPr>
        <w:ind w:left="5967" w:hanging="360"/>
      </w:pPr>
      <w:rPr>
        <w:rFonts w:ascii="Courier New" w:hAnsi="Courier New" w:cs="Courier New" w:hint="default"/>
      </w:rPr>
    </w:lvl>
    <w:lvl w:ilvl="8" w:tplc="9CE48848">
      <w:start w:val="1"/>
      <w:numFmt w:val="bullet"/>
      <w:lvlText w:val=""/>
      <w:lvlJc w:val="left"/>
      <w:pPr>
        <w:ind w:left="6687" w:hanging="360"/>
      </w:pPr>
      <w:rPr>
        <w:rFonts w:ascii="Wingdings" w:hAnsi="Wingdings" w:hint="default"/>
      </w:rPr>
    </w:lvl>
  </w:abstractNum>
  <w:abstractNum w:abstractNumId="4" w15:restartNumberingAfterBreak="0">
    <w:nsid w:val="633068C4"/>
    <w:multiLevelType w:val="hybridMultilevel"/>
    <w:tmpl w:val="CAEAFDEC"/>
    <w:styleLink w:val="1"/>
    <w:lvl w:ilvl="0" w:tplc="C29EAFF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4645A6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C92486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1099B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D0270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4EA50A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C0007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086715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BAC37E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66C4321D"/>
    <w:multiLevelType w:val="hybridMultilevel"/>
    <w:tmpl w:val="CAEAFDEC"/>
    <w:numStyleLink w:val="1"/>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26E1A"/>
    <w:rsid w:val="0019083E"/>
    <w:rsid w:val="002D71B2"/>
    <w:rsid w:val="003735BC"/>
    <w:rsid w:val="003A4315"/>
    <w:rsid w:val="003B2A39"/>
    <w:rsid w:val="004208DA"/>
    <w:rsid w:val="00424AD7"/>
    <w:rsid w:val="004C6C25"/>
    <w:rsid w:val="004F7CAD"/>
    <w:rsid w:val="00520285"/>
    <w:rsid w:val="00524AF7"/>
    <w:rsid w:val="00545B76"/>
    <w:rsid w:val="00585390"/>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58539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basedOn w:val="a"/>
    <w:uiPriority w:val="1"/>
    <w:qFormat/>
    <w:rsid w:val="00585390"/>
    <w:pPr>
      <w:spacing w:after="0" w:line="240" w:lineRule="auto"/>
    </w:pPr>
    <w:rPr>
      <w:rFonts w:ascii="Calibri" w:eastAsia="Times New Roman" w:hAnsi="Calibri" w:cs="Times New Roman"/>
      <w:sz w:val="24"/>
      <w:szCs w:val="32"/>
      <w:lang w:val="ru-RU" w:eastAsia="en-US"/>
    </w:rPr>
  </w:style>
  <w:style w:type="paragraph" w:styleId="a9">
    <w:name w:val="List Paragraph"/>
    <w:basedOn w:val="a"/>
    <w:uiPriority w:val="99"/>
    <w:qFormat/>
    <w:rsid w:val="00585390"/>
    <w:pPr>
      <w:spacing w:after="160" w:line="256" w:lineRule="auto"/>
      <w:ind w:left="720"/>
      <w:contextualSpacing/>
    </w:pPr>
    <w:rPr>
      <w:rFonts w:eastAsiaTheme="minorHAnsi"/>
      <w:lang w:eastAsia="en-US"/>
    </w:rPr>
  </w:style>
  <w:style w:type="paragraph" w:customStyle="1" w:styleId="aa">
    <w:name w:val="Нормальний текст"/>
    <w:basedOn w:val="a"/>
    <w:uiPriority w:val="99"/>
    <w:rsid w:val="00585390"/>
    <w:pPr>
      <w:spacing w:before="120" w:after="0" w:line="240" w:lineRule="auto"/>
      <w:ind w:firstLine="567"/>
    </w:pPr>
    <w:rPr>
      <w:rFonts w:ascii="Antiqua" w:eastAsia="Times New Roman" w:hAnsi="Antiqua" w:cs="Times New Roman"/>
      <w:sz w:val="26"/>
      <w:szCs w:val="20"/>
      <w:lang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585390"/>
    <w:rPr>
      <w:rFonts w:ascii="Times New Roman" w:hAnsi="Times New Roman" w:cs="Times New Roman" w:hint="default"/>
    </w:rPr>
  </w:style>
  <w:style w:type="character" w:styleId="ab">
    <w:name w:val="Emphasis"/>
    <w:basedOn w:val="a0"/>
    <w:uiPriority w:val="20"/>
    <w:qFormat/>
    <w:rsid w:val="00585390"/>
    <w:rPr>
      <w:i/>
      <w:iCs/>
    </w:rPr>
  </w:style>
  <w:style w:type="numbering" w:customStyle="1" w:styleId="2">
    <w:name w:val="Імпортований стиль 2"/>
    <w:rsid w:val="00585390"/>
    <w:pPr>
      <w:numPr>
        <w:numId w:val="5"/>
      </w:numPr>
    </w:pPr>
  </w:style>
  <w:style w:type="numbering" w:customStyle="1" w:styleId="1">
    <w:name w:val="Імпортований стиль 1"/>
    <w:rsid w:val="0058539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947-1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zakon3.rada.gov.ua/laws/show/2402-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2947-1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2035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2035E"/>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4450</Words>
  <Characters>25371</Characters>
  <Application>Microsoft Office Word</Application>
  <DocSecurity>8</DocSecurity>
  <Lines>211</Lines>
  <Paragraphs>59</Paragraphs>
  <ScaleCrop>false</ScaleCrop>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2024-03-12T09:16:00Z</dcterms:modified>
</cp:coreProperties>
</file>