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2E362FB7" w14:textId="46C90226" w:rsidR="002B0044" w:rsidRPr="009C0DA6" w:rsidRDefault="002B0044" w:rsidP="0012401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12401E" w:rsidRPr="00124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12401E" w:rsidRPr="0012401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надання земельних ділянок в користування, </w:t>
      </w:r>
      <w:r w:rsidR="0012401E" w:rsidRPr="00124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згоди на поділ земельної ділянки, припинення дії договорів оренди земельних ділянок, внесення змін до рішення Броварської міської ради Броварського району Київської області</w:t>
      </w:r>
      <w:r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7BD15CAA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>
        <w:rPr>
          <w:rFonts w:ascii="Times New Roman" w:hAnsi="Times New Roman" w:cs="Times New Roman"/>
          <w:sz w:val="28"/>
          <w:szCs w:val="28"/>
        </w:rPr>
        <w:t>92,122,</w:t>
      </w:r>
      <w:r w:rsidRPr="002D0589">
        <w:rPr>
          <w:rFonts w:ascii="Times New Roman" w:hAnsi="Times New Roman"/>
          <w:sz w:val="28"/>
          <w:szCs w:val="28"/>
        </w:rPr>
        <w:t xml:space="preserve">123,134,186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663E98D" w14:textId="77777777" w:rsidR="002D0589" w:rsidRDefault="002D0589" w:rsidP="0012401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7. Порівняльна таблиця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0589" w14:paraId="61B792D4" w14:textId="77777777" w:rsidTr="00282ABF">
        <w:tc>
          <w:tcPr>
            <w:tcW w:w="4672" w:type="dxa"/>
          </w:tcPr>
          <w:p w14:paraId="6203866F" w14:textId="77777777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Чинна редакція</w:t>
            </w:r>
          </w:p>
        </w:tc>
        <w:tc>
          <w:tcPr>
            <w:tcW w:w="4673" w:type="dxa"/>
          </w:tcPr>
          <w:p w14:paraId="3C4943B7" w14:textId="77777777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Запропоновані зміни</w:t>
            </w:r>
          </w:p>
        </w:tc>
      </w:tr>
      <w:tr w:rsidR="002D0589" w14:paraId="2AD1F4FC" w14:textId="77777777" w:rsidTr="00282ABF">
        <w:tc>
          <w:tcPr>
            <w:tcW w:w="4672" w:type="dxa"/>
          </w:tcPr>
          <w:p w14:paraId="71045FFA" w14:textId="412F79EA" w:rsidR="002B0044" w:rsidRPr="002B0044" w:rsidRDefault="00D62C2E" w:rsidP="002B0044">
            <w:pPr>
              <w:ind w:lef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6</w:t>
            </w:r>
            <w:r w:rsidR="002B0044" w:rsidRPr="002B004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. Надати в оренду </w:t>
            </w:r>
            <w:r w:rsidR="002B0044" w:rsidRPr="002B0044">
              <w:rPr>
                <w:rFonts w:ascii="Times New Roman" w:hAnsi="Times New Roman"/>
                <w:sz w:val="24"/>
                <w:szCs w:val="24"/>
              </w:rPr>
              <w:t xml:space="preserve">товариству з обмеженою відповідальністю «Преміум клінінг парк» </w:t>
            </w:r>
            <w:r w:rsidR="002B0044" w:rsidRPr="002B0044">
              <w:rPr>
                <w:rFonts w:ascii="Times New Roman" w:hAnsi="Times New Roman"/>
                <w:sz w:val="24"/>
                <w:szCs w:val="24"/>
                <w:lang w:eastAsia="x-none"/>
              </w:rPr>
              <w:t>земельну ділянку</w:t>
            </w:r>
            <w:r w:rsidR="002B0044" w:rsidRPr="002B0044">
              <w:rPr>
                <w:rFonts w:ascii="Times New Roman" w:hAnsi="Times New Roman"/>
                <w:sz w:val="24"/>
                <w:szCs w:val="24"/>
              </w:rPr>
              <w:t xml:space="preserve">, на якій розміщене майно, що перебуває у власності товариства, </w:t>
            </w:r>
            <w:r w:rsidR="002B0044" w:rsidRPr="002B00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площею</w:t>
            </w:r>
            <w:r w:rsidR="002B0044" w:rsidRPr="002B00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044" w:rsidRPr="002B00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0,0588га – землі обмеженого використання – інженерний коридор </w:t>
            </w:r>
            <w:r w:rsidR="002B0044" w:rsidRPr="002B00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мереж комунікацій</w:t>
            </w:r>
            <w:r w:rsidR="002B0044" w:rsidRPr="002B0044">
              <w:rPr>
                <w:rFonts w:ascii="Times New Roman" w:hAnsi="Times New Roman"/>
                <w:sz w:val="24"/>
                <w:szCs w:val="24"/>
              </w:rPr>
              <w:t>, для розміщення та експлуатації будівель і споруд додаткових транспортних послуг та допоміжних операцій – землі промисловості, транспорту, електронних комунікацій, енергетики, оборони та іншого призначення, по вул. Бандери Степана, 2 в м. Бровари строком на 5 років. Кадастровий номер земельної ділянки 3210600000:00:026:0503.</w:t>
            </w:r>
          </w:p>
          <w:p w14:paraId="4FE2FC58" w14:textId="77777777" w:rsidR="002B0044" w:rsidRPr="002B0044" w:rsidRDefault="002B0044" w:rsidP="002B0044">
            <w:pPr>
              <w:ind w:lef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044">
              <w:rPr>
                <w:rFonts w:ascii="Times New Roman" w:hAnsi="Times New Roman"/>
                <w:sz w:val="24"/>
                <w:szCs w:val="24"/>
              </w:rPr>
              <w:t>Попередити особу про необхідність, під час використання земельної ділянки, дотримуватись обмежень, зареєстрованих у Державному земельному кадастрі, а також забезпечити умови вільного доступу для прокладання нових, ремонту та експлуатації існуючих інженерних мереж і споруд, що знаходяться в межах земельної ділянки.</w:t>
            </w:r>
          </w:p>
          <w:p w14:paraId="49D0B390" w14:textId="77777777" w:rsidR="002D0589" w:rsidRPr="002B0044" w:rsidRDefault="002D0589" w:rsidP="00282A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3" w:type="dxa"/>
          </w:tcPr>
          <w:p w14:paraId="69EDE3C7" w14:textId="1ABE3011" w:rsidR="002B0044" w:rsidRPr="002B0044" w:rsidRDefault="00D62C2E" w:rsidP="002B004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>6</w:t>
            </w:r>
            <w:r w:rsidR="002B0044" w:rsidRPr="002B0044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. Надати в оренду товариству з обмеженою відповідальністю «Преміум клінінг парк» земельну ділянку, на якій розміщене майно, що перебуває у власності товариства, </w:t>
            </w:r>
            <w:r w:rsidR="002B0044" w:rsidRPr="002B004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zh-CN"/>
              </w:rPr>
              <w:t xml:space="preserve">площею 0,0588га, з них 0,0020га – охоронна зона навколо (уздовж) об’єкта </w:t>
            </w:r>
            <w:r w:rsidR="002B0044" w:rsidRPr="002B004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zh-CN"/>
              </w:rPr>
              <w:lastRenderedPageBreak/>
              <w:t>зв’язку, 0,0146га – охоронна зона навколо (уздовж) об’єкта енергетичної системи</w:t>
            </w:r>
            <w:r w:rsidR="002B0044" w:rsidRPr="002B0044">
              <w:rPr>
                <w:rFonts w:ascii="Times New Roman" w:hAnsi="Times New Roman"/>
                <w:sz w:val="24"/>
                <w:szCs w:val="24"/>
                <w:lang w:val="uk-UA" w:eastAsia="zh-CN"/>
              </w:rPr>
              <w:t>, для розміщення та експлуатації будівель і споруд додаткових транспортних послуг та допоміжних операцій – землі промисловості, транспорту, електронних комунікацій, енергетики, оборони та іншого призначення, по вул. Бандери Степана, 2 в м. Бровари строком на 5 років. Кадастровий номер земельної ділянки 3210600000:00:026:0503.</w:t>
            </w:r>
          </w:p>
          <w:p w14:paraId="668581D0" w14:textId="66484380" w:rsidR="002D0589" w:rsidRPr="002D0589" w:rsidRDefault="002B0044" w:rsidP="002B004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2B0044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Попередити особу про необхідність, під час використання земельної ділянки, дотримуватись обмежень, зареєстрованих у Державному земельному кадастрі, а також забезпечити умови вільного доступу для прокладання нових, ремонту та експлуатації існуючих інженерних мереж і споруд, що знаходяться в межах земельної ділянки.</w:t>
            </w:r>
          </w:p>
        </w:tc>
      </w:tr>
    </w:tbl>
    <w:p w14:paraId="1E95594C" w14:textId="628F8CAD" w:rsid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3814C168" w14:textId="77777777" w:rsidR="002D0589" w:rsidRP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022768ED" w14:textId="57705F6F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sectPr w:rsidR="00CD1A4B" w:rsidRPr="002D0589" w:rsidSect="00424B48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472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B283F"/>
    <w:rsid w:val="002B0044"/>
    <w:rsid w:val="002D0589"/>
    <w:rsid w:val="00320E8B"/>
    <w:rsid w:val="00392E14"/>
    <w:rsid w:val="003A77E9"/>
    <w:rsid w:val="00424B48"/>
    <w:rsid w:val="005E1949"/>
    <w:rsid w:val="00675AA4"/>
    <w:rsid w:val="00677897"/>
    <w:rsid w:val="009B588C"/>
    <w:rsid w:val="00AC711A"/>
    <w:rsid w:val="00B06EE2"/>
    <w:rsid w:val="00BD076F"/>
    <w:rsid w:val="00C3672E"/>
    <w:rsid w:val="00CD1A4B"/>
    <w:rsid w:val="00D62C2E"/>
    <w:rsid w:val="00E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5</cp:revision>
  <dcterms:created xsi:type="dcterms:W3CDTF">2024-03-11T07:17:00Z</dcterms:created>
  <dcterms:modified xsi:type="dcterms:W3CDTF">2024-03-14T07:12:00Z</dcterms:modified>
</cp:coreProperties>
</file>