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64458" w14:textId="77777777" w:rsidR="00F96B98" w:rsidRPr="00C3395E" w:rsidRDefault="00000000">
      <w:pPr>
        <w:spacing w:after="0"/>
        <w:ind w:right="-284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C3395E">
        <w:rPr>
          <w:rFonts w:ascii="Times New Roman" w:hAnsi="Times New Roman"/>
          <w:b/>
          <w:sz w:val="26"/>
          <w:szCs w:val="26"/>
          <w:lang w:val="uk-UA"/>
        </w:rPr>
        <w:t xml:space="preserve">Пояснювальна записка </w:t>
      </w:r>
    </w:p>
    <w:p w14:paraId="21389353" w14:textId="77777777" w:rsidR="00F96B98" w:rsidRPr="00C3395E" w:rsidRDefault="00F96B98">
      <w:pPr>
        <w:spacing w:after="0"/>
        <w:ind w:right="-284"/>
        <w:jc w:val="center"/>
        <w:rPr>
          <w:rFonts w:ascii="Times New Roman" w:hAnsi="Times New Roman"/>
          <w:sz w:val="26"/>
          <w:szCs w:val="26"/>
          <w:lang w:val="uk-UA"/>
        </w:rPr>
      </w:pPr>
    </w:p>
    <w:p w14:paraId="1278A934" w14:textId="77777777" w:rsidR="00F96B98" w:rsidRPr="00C3395E" w:rsidRDefault="00000000">
      <w:pPr>
        <w:pStyle w:val="a4"/>
        <w:jc w:val="center"/>
        <w:rPr>
          <w:b/>
          <w:sz w:val="26"/>
          <w:szCs w:val="26"/>
        </w:rPr>
      </w:pPr>
      <w:r w:rsidRPr="00C3395E">
        <w:rPr>
          <w:sz w:val="26"/>
          <w:szCs w:val="26"/>
          <w:lang w:val="uk-UA"/>
        </w:rPr>
        <w:t>до проекту рішення</w:t>
      </w:r>
      <w:r w:rsidRPr="00C3395E">
        <w:rPr>
          <w:b/>
          <w:sz w:val="26"/>
          <w:szCs w:val="26"/>
          <w:lang w:val="uk-UA"/>
        </w:rPr>
        <w:t xml:space="preserve"> </w:t>
      </w:r>
      <w:r w:rsidRPr="00C3395E">
        <w:rPr>
          <w:sz w:val="26"/>
          <w:szCs w:val="26"/>
        </w:rPr>
        <w:t>«</w:t>
      </w:r>
      <w:r w:rsidRPr="00C3395E">
        <w:rPr>
          <w:b/>
          <w:sz w:val="26"/>
          <w:szCs w:val="26"/>
          <w:lang w:val="uk-UA"/>
        </w:rPr>
        <w:t>Про</w:t>
      </w:r>
      <w:r w:rsidRPr="00C3395E">
        <w:rPr>
          <w:b/>
          <w:sz w:val="26"/>
          <w:szCs w:val="26"/>
        </w:rPr>
        <w:t xml:space="preserve"> </w:t>
      </w:r>
      <w:r w:rsidRPr="00C3395E">
        <w:rPr>
          <w:b/>
          <w:sz w:val="26"/>
          <w:szCs w:val="26"/>
          <w:lang w:val="uk-UA"/>
        </w:rPr>
        <w:t>створення адміністративно-господарської групи</w:t>
      </w:r>
    </w:p>
    <w:p w14:paraId="39FFDF65" w14:textId="77777777" w:rsidR="00F96B98" w:rsidRPr="00C3395E" w:rsidRDefault="00000000">
      <w:pPr>
        <w:pStyle w:val="a4"/>
        <w:jc w:val="center"/>
        <w:rPr>
          <w:b/>
          <w:sz w:val="26"/>
          <w:szCs w:val="26"/>
        </w:rPr>
      </w:pPr>
      <w:proofErr w:type="spellStart"/>
      <w:r w:rsidRPr="00C3395E">
        <w:rPr>
          <w:b/>
          <w:sz w:val="26"/>
          <w:szCs w:val="26"/>
        </w:rPr>
        <w:t>управління</w:t>
      </w:r>
      <w:proofErr w:type="spellEnd"/>
      <w:r w:rsidRPr="00C3395E">
        <w:rPr>
          <w:b/>
          <w:sz w:val="26"/>
          <w:szCs w:val="26"/>
        </w:rPr>
        <w:t xml:space="preserve"> </w:t>
      </w:r>
      <w:proofErr w:type="spellStart"/>
      <w:r w:rsidRPr="00C3395E">
        <w:rPr>
          <w:b/>
          <w:sz w:val="26"/>
          <w:szCs w:val="26"/>
        </w:rPr>
        <w:t>культури</w:t>
      </w:r>
      <w:proofErr w:type="spellEnd"/>
      <w:r w:rsidRPr="00C3395E">
        <w:rPr>
          <w:b/>
          <w:sz w:val="26"/>
          <w:szCs w:val="26"/>
        </w:rPr>
        <w:t xml:space="preserve">, </w:t>
      </w:r>
      <w:proofErr w:type="spellStart"/>
      <w:r w:rsidRPr="00C3395E">
        <w:rPr>
          <w:b/>
          <w:sz w:val="26"/>
          <w:szCs w:val="26"/>
        </w:rPr>
        <w:t>сім’ї</w:t>
      </w:r>
      <w:proofErr w:type="spellEnd"/>
      <w:r w:rsidRPr="00C3395E">
        <w:rPr>
          <w:b/>
          <w:sz w:val="26"/>
          <w:szCs w:val="26"/>
        </w:rPr>
        <w:t xml:space="preserve"> та </w:t>
      </w:r>
      <w:proofErr w:type="spellStart"/>
      <w:r w:rsidRPr="00C3395E">
        <w:rPr>
          <w:b/>
          <w:sz w:val="26"/>
          <w:szCs w:val="26"/>
        </w:rPr>
        <w:t>молоді</w:t>
      </w:r>
      <w:proofErr w:type="spellEnd"/>
      <w:r w:rsidRPr="00C3395E">
        <w:rPr>
          <w:b/>
          <w:sz w:val="26"/>
          <w:szCs w:val="26"/>
        </w:rPr>
        <w:t xml:space="preserve"> </w:t>
      </w:r>
      <w:proofErr w:type="spellStart"/>
      <w:r w:rsidRPr="00C3395E">
        <w:rPr>
          <w:b/>
          <w:sz w:val="26"/>
          <w:szCs w:val="26"/>
        </w:rPr>
        <w:t>Броварської</w:t>
      </w:r>
      <w:proofErr w:type="spellEnd"/>
      <w:r w:rsidRPr="00C3395E">
        <w:rPr>
          <w:b/>
          <w:sz w:val="26"/>
          <w:szCs w:val="26"/>
        </w:rPr>
        <w:t xml:space="preserve"> </w:t>
      </w:r>
      <w:proofErr w:type="spellStart"/>
      <w:r w:rsidRPr="00C3395E">
        <w:rPr>
          <w:b/>
          <w:sz w:val="26"/>
          <w:szCs w:val="26"/>
        </w:rPr>
        <w:t>міської</w:t>
      </w:r>
      <w:proofErr w:type="spellEnd"/>
      <w:r w:rsidRPr="00C3395E">
        <w:rPr>
          <w:b/>
          <w:sz w:val="26"/>
          <w:szCs w:val="26"/>
        </w:rPr>
        <w:t xml:space="preserve"> ради </w:t>
      </w:r>
      <w:proofErr w:type="spellStart"/>
      <w:r w:rsidRPr="00C3395E">
        <w:rPr>
          <w:b/>
          <w:sz w:val="26"/>
          <w:szCs w:val="26"/>
        </w:rPr>
        <w:t>Броварського</w:t>
      </w:r>
      <w:proofErr w:type="spellEnd"/>
      <w:r w:rsidRPr="00C3395E">
        <w:rPr>
          <w:b/>
          <w:sz w:val="26"/>
          <w:szCs w:val="26"/>
        </w:rPr>
        <w:t xml:space="preserve"> району </w:t>
      </w:r>
      <w:proofErr w:type="spellStart"/>
      <w:r w:rsidRPr="00C3395E">
        <w:rPr>
          <w:b/>
          <w:sz w:val="26"/>
          <w:szCs w:val="26"/>
        </w:rPr>
        <w:t>Київської</w:t>
      </w:r>
      <w:proofErr w:type="spellEnd"/>
      <w:r w:rsidRPr="00C3395E">
        <w:rPr>
          <w:b/>
          <w:sz w:val="26"/>
          <w:szCs w:val="26"/>
        </w:rPr>
        <w:t xml:space="preserve"> </w:t>
      </w:r>
      <w:proofErr w:type="spellStart"/>
      <w:r w:rsidRPr="00C3395E">
        <w:rPr>
          <w:b/>
          <w:sz w:val="26"/>
          <w:szCs w:val="26"/>
        </w:rPr>
        <w:t>області</w:t>
      </w:r>
      <w:proofErr w:type="spellEnd"/>
      <w:r w:rsidRPr="00C3395E">
        <w:rPr>
          <w:b/>
          <w:color w:val="000000"/>
          <w:sz w:val="26"/>
          <w:szCs w:val="26"/>
        </w:rPr>
        <w:t>»</w:t>
      </w:r>
    </w:p>
    <w:p w14:paraId="282A05AD" w14:textId="77777777" w:rsidR="00F96B98" w:rsidRPr="00C3395E" w:rsidRDefault="00F96B98">
      <w:pPr>
        <w:spacing w:after="0"/>
        <w:ind w:right="-284"/>
        <w:rPr>
          <w:rFonts w:ascii="Times New Roman" w:hAnsi="Times New Roman"/>
          <w:b/>
          <w:sz w:val="26"/>
          <w:szCs w:val="26"/>
          <w:lang w:val="uk-UA"/>
        </w:rPr>
      </w:pPr>
    </w:p>
    <w:p w14:paraId="6F288B79" w14:textId="77777777" w:rsidR="00F96B98" w:rsidRPr="00C3395E" w:rsidRDefault="00000000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 w:rsidRPr="00C3395E">
        <w:rPr>
          <w:rFonts w:ascii="Times New Roman" w:hAnsi="Times New Roman"/>
          <w:sz w:val="26"/>
          <w:szCs w:val="26"/>
        </w:rPr>
        <w:t>Пояснювальна</w:t>
      </w:r>
      <w:proofErr w:type="spellEnd"/>
      <w:r w:rsidRPr="00C3395E">
        <w:rPr>
          <w:rFonts w:ascii="Times New Roman" w:hAnsi="Times New Roman"/>
          <w:sz w:val="26"/>
          <w:szCs w:val="26"/>
        </w:rPr>
        <w:t xml:space="preserve"> записка </w:t>
      </w:r>
      <w:proofErr w:type="spellStart"/>
      <w:r w:rsidRPr="00C3395E">
        <w:rPr>
          <w:rFonts w:ascii="Times New Roman" w:hAnsi="Times New Roman"/>
          <w:sz w:val="26"/>
          <w:szCs w:val="26"/>
        </w:rPr>
        <w:t>підготовлена</w:t>
      </w:r>
      <w:proofErr w:type="spellEnd"/>
      <w:r w:rsidRPr="00C3395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3395E">
        <w:rPr>
          <w:rFonts w:ascii="Times New Roman" w:hAnsi="Times New Roman"/>
          <w:sz w:val="26"/>
          <w:szCs w:val="26"/>
        </w:rPr>
        <w:t>відповідно</w:t>
      </w:r>
      <w:proofErr w:type="spellEnd"/>
      <w:r w:rsidRPr="00C3395E">
        <w:rPr>
          <w:rFonts w:ascii="Times New Roman" w:hAnsi="Times New Roman"/>
          <w:sz w:val="26"/>
          <w:szCs w:val="26"/>
        </w:rPr>
        <w:t xml:space="preserve"> до ст. 20 Регламенту </w:t>
      </w:r>
      <w:proofErr w:type="spellStart"/>
      <w:r w:rsidRPr="00C3395E">
        <w:rPr>
          <w:rFonts w:ascii="Times New Roman" w:hAnsi="Times New Roman"/>
          <w:sz w:val="26"/>
          <w:szCs w:val="26"/>
        </w:rPr>
        <w:t>Броварської</w:t>
      </w:r>
      <w:proofErr w:type="spellEnd"/>
      <w:r w:rsidRPr="00C3395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3395E">
        <w:rPr>
          <w:rFonts w:ascii="Times New Roman" w:hAnsi="Times New Roman"/>
          <w:sz w:val="26"/>
          <w:szCs w:val="26"/>
        </w:rPr>
        <w:t>міської</w:t>
      </w:r>
      <w:proofErr w:type="spellEnd"/>
      <w:r w:rsidRPr="00C3395E">
        <w:rPr>
          <w:rFonts w:ascii="Times New Roman" w:hAnsi="Times New Roman"/>
          <w:sz w:val="26"/>
          <w:szCs w:val="26"/>
        </w:rPr>
        <w:t xml:space="preserve"> ради </w:t>
      </w:r>
      <w:r w:rsidRPr="00C3395E">
        <w:rPr>
          <w:rFonts w:ascii="Times New Roman" w:hAnsi="Times New Roman"/>
          <w:sz w:val="26"/>
          <w:szCs w:val="26"/>
          <w:lang w:val="uk-UA"/>
        </w:rPr>
        <w:t xml:space="preserve">Броварського району </w:t>
      </w:r>
      <w:proofErr w:type="spellStart"/>
      <w:r w:rsidRPr="00C3395E">
        <w:rPr>
          <w:rFonts w:ascii="Times New Roman" w:hAnsi="Times New Roman"/>
          <w:sz w:val="26"/>
          <w:szCs w:val="26"/>
        </w:rPr>
        <w:t>Київської</w:t>
      </w:r>
      <w:proofErr w:type="spellEnd"/>
      <w:r w:rsidRPr="00C3395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3395E">
        <w:rPr>
          <w:rFonts w:ascii="Times New Roman" w:hAnsi="Times New Roman"/>
          <w:sz w:val="26"/>
          <w:szCs w:val="26"/>
        </w:rPr>
        <w:t>області</w:t>
      </w:r>
      <w:proofErr w:type="spellEnd"/>
      <w:r w:rsidRPr="00C3395E">
        <w:rPr>
          <w:rFonts w:ascii="Times New Roman" w:hAnsi="Times New Roman"/>
          <w:sz w:val="26"/>
          <w:szCs w:val="26"/>
          <w:lang w:val="uk-UA"/>
        </w:rPr>
        <w:t xml:space="preserve"> VIII скликання</w:t>
      </w:r>
      <w:r w:rsidRPr="00C3395E">
        <w:rPr>
          <w:rFonts w:ascii="Times New Roman" w:hAnsi="Times New Roman"/>
          <w:sz w:val="26"/>
          <w:szCs w:val="26"/>
        </w:rPr>
        <w:t>.</w:t>
      </w:r>
    </w:p>
    <w:p w14:paraId="017B81B2" w14:textId="77777777" w:rsidR="00F96B98" w:rsidRPr="00C3395E" w:rsidRDefault="00F96B98">
      <w:pPr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zh-CN"/>
        </w:rPr>
      </w:pPr>
    </w:p>
    <w:p w14:paraId="7A2B29F4" w14:textId="77777777" w:rsidR="00F96B98" w:rsidRPr="00C3395E" w:rsidRDefault="0000000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6"/>
          <w:szCs w:val="26"/>
          <w:lang w:eastAsia="zh-CN"/>
        </w:rPr>
      </w:pPr>
      <w:r w:rsidRPr="00C3395E">
        <w:rPr>
          <w:rFonts w:ascii="Times New Roman" w:hAnsi="Times New Roman"/>
          <w:b/>
          <w:sz w:val="26"/>
          <w:szCs w:val="26"/>
          <w:lang w:eastAsia="zh-CN"/>
        </w:rPr>
        <w:t xml:space="preserve">1. </w:t>
      </w:r>
      <w:proofErr w:type="spellStart"/>
      <w:r w:rsidRPr="00C3395E">
        <w:rPr>
          <w:rFonts w:ascii="Times New Roman" w:hAnsi="Times New Roman"/>
          <w:b/>
          <w:sz w:val="26"/>
          <w:szCs w:val="26"/>
          <w:lang w:eastAsia="zh-CN"/>
        </w:rPr>
        <w:t>Обґрунтування</w:t>
      </w:r>
      <w:proofErr w:type="spellEnd"/>
      <w:r w:rsidRPr="00C3395E">
        <w:rPr>
          <w:rFonts w:ascii="Times New Roman" w:hAnsi="Times New Roman"/>
          <w:b/>
          <w:sz w:val="26"/>
          <w:szCs w:val="26"/>
          <w:lang w:eastAsia="zh-CN"/>
        </w:rPr>
        <w:t xml:space="preserve"> </w:t>
      </w:r>
      <w:proofErr w:type="spellStart"/>
      <w:r w:rsidRPr="00C3395E">
        <w:rPr>
          <w:rFonts w:ascii="Times New Roman" w:hAnsi="Times New Roman"/>
          <w:b/>
          <w:sz w:val="26"/>
          <w:szCs w:val="26"/>
          <w:lang w:eastAsia="zh-CN"/>
        </w:rPr>
        <w:t>необхідності</w:t>
      </w:r>
      <w:proofErr w:type="spellEnd"/>
      <w:r w:rsidRPr="00C3395E">
        <w:rPr>
          <w:rFonts w:ascii="Times New Roman" w:hAnsi="Times New Roman"/>
          <w:b/>
          <w:sz w:val="26"/>
          <w:szCs w:val="26"/>
          <w:lang w:eastAsia="zh-CN"/>
        </w:rPr>
        <w:t xml:space="preserve"> </w:t>
      </w:r>
      <w:proofErr w:type="spellStart"/>
      <w:r w:rsidRPr="00C3395E">
        <w:rPr>
          <w:rFonts w:ascii="Times New Roman" w:hAnsi="Times New Roman"/>
          <w:b/>
          <w:sz w:val="26"/>
          <w:szCs w:val="26"/>
          <w:lang w:eastAsia="zh-CN"/>
        </w:rPr>
        <w:t>прийняття</w:t>
      </w:r>
      <w:proofErr w:type="spellEnd"/>
      <w:r w:rsidRPr="00C3395E">
        <w:rPr>
          <w:rFonts w:ascii="Times New Roman" w:hAnsi="Times New Roman"/>
          <w:b/>
          <w:sz w:val="26"/>
          <w:szCs w:val="26"/>
          <w:lang w:eastAsia="zh-CN"/>
        </w:rPr>
        <w:t xml:space="preserve"> </w:t>
      </w:r>
      <w:proofErr w:type="spellStart"/>
      <w:r w:rsidRPr="00C3395E">
        <w:rPr>
          <w:rFonts w:ascii="Times New Roman" w:hAnsi="Times New Roman"/>
          <w:b/>
          <w:sz w:val="26"/>
          <w:szCs w:val="26"/>
          <w:lang w:eastAsia="zh-CN"/>
        </w:rPr>
        <w:t>рішення</w:t>
      </w:r>
      <w:proofErr w:type="spellEnd"/>
    </w:p>
    <w:p w14:paraId="64F580DB" w14:textId="77777777" w:rsidR="00F96B98" w:rsidRPr="00C3395E" w:rsidRDefault="00000000" w:rsidP="00C3395E">
      <w:pPr>
        <w:jc w:val="both"/>
        <w:rPr>
          <w:rFonts w:ascii="Times New Roman" w:hAnsi="Times New Roman"/>
          <w:color w:val="000000"/>
          <w:sz w:val="26"/>
          <w:szCs w:val="26"/>
          <w:lang w:val="uk-UA" w:eastAsia="zh-CN"/>
        </w:rPr>
      </w:pPr>
      <w:r w:rsidRPr="00C3395E">
        <w:rPr>
          <w:rFonts w:ascii="Times New Roman" w:hAnsi="Times New Roman"/>
          <w:bCs/>
          <w:sz w:val="26"/>
          <w:szCs w:val="26"/>
          <w:lang w:val="uk-UA"/>
        </w:rPr>
        <w:t>Здійснення господарських відносин та матеріально-технічного забезпечення у 10 закладах культури, які не мають у штатному розписі робітників щодо виконання організаційно-технічних заходів, та</w:t>
      </w:r>
      <w:r w:rsidRPr="00C3395E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C3395E">
        <w:rPr>
          <w:rFonts w:ascii="Times New Roman" w:hAnsi="Times New Roman"/>
          <w:bCs/>
          <w:sz w:val="26"/>
          <w:szCs w:val="26"/>
        </w:rPr>
        <w:t>заходів</w:t>
      </w:r>
      <w:proofErr w:type="spellEnd"/>
      <w:r w:rsidRPr="00C3395E">
        <w:rPr>
          <w:rFonts w:ascii="Times New Roman" w:hAnsi="Times New Roman"/>
          <w:bCs/>
          <w:sz w:val="26"/>
          <w:szCs w:val="26"/>
          <w:lang w:val="uk-UA"/>
        </w:rPr>
        <w:t xml:space="preserve"> </w:t>
      </w:r>
      <w:proofErr w:type="spellStart"/>
      <w:r w:rsidRPr="00C3395E">
        <w:rPr>
          <w:rFonts w:ascii="Times New Roman" w:hAnsi="Times New Roman"/>
          <w:sz w:val="26"/>
          <w:szCs w:val="26"/>
          <w:shd w:val="clear" w:color="auto" w:fill="FFFFFF"/>
        </w:rPr>
        <w:t>впровадження</w:t>
      </w:r>
      <w:proofErr w:type="spellEnd"/>
      <w:r w:rsidRPr="00C3395E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C3395E">
        <w:rPr>
          <w:rFonts w:ascii="Times New Roman" w:hAnsi="Times New Roman"/>
          <w:sz w:val="26"/>
          <w:szCs w:val="26"/>
          <w:shd w:val="clear" w:color="auto" w:fill="FFFFFF"/>
        </w:rPr>
        <w:t>державної</w:t>
      </w:r>
      <w:proofErr w:type="spellEnd"/>
      <w:r w:rsidRPr="00C3395E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C3395E">
        <w:rPr>
          <w:rFonts w:ascii="Times New Roman" w:hAnsi="Times New Roman"/>
          <w:sz w:val="26"/>
          <w:szCs w:val="26"/>
          <w:shd w:val="clear" w:color="auto" w:fill="FFFFFF"/>
        </w:rPr>
        <w:t>системи</w:t>
      </w:r>
      <w:proofErr w:type="spellEnd"/>
      <w:r w:rsidRPr="00C3395E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C3395E">
        <w:rPr>
          <w:rFonts w:ascii="Times New Roman" w:hAnsi="Times New Roman"/>
          <w:sz w:val="26"/>
          <w:szCs w:val="26"/>
          <w:shd w:val="clear" w:color="auto" w:fill="FFFFFF"/>
        </w:rPr>
        <w:t>стандартів</w:t>
      </w:r>
      <w:proofErr w:type="spellEnd"/>
      <w:r w:rsidRPr="00C3395E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C3395E">
        <w:rPr>
          <w:rFonts w:ascii="Times New Roman" w:hAnsi="Times New Roman"/>
          <w:sz w:val="26"/>
          <w:szCs w:val="26"/>
          <w:shd w:val="clear" w:color="auto" w:fill="FFFFFF"/>
        </w:rPr>
        <w:t>пожежної</w:t>
      </w:r>
      <w:proofErr w:type="spellEnd"/>
      <w:r w:rsidRPr="00C3395E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C3395E">
        <w:rPr>
          <w:rFonts w:ascii="Times New Roman" w:hAnsi="Times New Roman"/>
          <w:sz w:val="26"/>
          <w:szCs w:val="26"/>
          <w:shd w:val="clear" w:color="auto" w:fill="FFFFFF"/>
        </w:rPr>
        <w:t>безпеки</w:t>
      </w:r>
      <w:proofErr w:type="spellEnd"/>
      <w:r w:rsidRPr="00C3395E">
        <w:rPr>
          <w:rFonts w:ascii="Times New Roman" w:hAnsi="Times New Roman"/>
          <w:sz w:val="26"/>
          <w:szCs w:val="26"/>
          <w:shd w:val="clear" w:color="auto" w:fill="FFFFFF"/>
        </w:rPr>
        <w:t xml:space="preserve"> та </w:t>
      </w:r>
      <w:proofErr w:type="spellStart"/>
      <w:r w:rsidRPr="00C3395E">
        <w:rPr>
          <w:rFonts w:ascii="Times New Roman" w:hAnsi="Times New Roman"/>
          <w:sz w:val="26"/>
          <w:szCs w:val="26"/>
          <w:shd w:val="clear" w:color="auto" w:fill="FFFFFF"/>
        </w:rPr>
        <w:t>безпеки</w:t>
      </w:r>
      <w:proofErr w:type="spellEnd"/>
      <w:r w:rsidRPr="00C3395E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C3395E">
        <w:rPr>
          <w:rFonts w:ascii="Times New Roman" w:hAnsi="Times New Roman"/>
          <w:sz w:val="26"/>
          <w:szCs w:val="26"/>
          <w:shd w:val="clear" w:color="auto" w:fill="FFFFFF"/>
        </w:rPr>
        <w:t>праці</w:t>
      </w:r>
      <w:proofErr w:type="spellEnd"/>
      <w:r w:rsidRPr="00C3395E">
        <w:rPr>
          <w:rFonts w:ascii="Times New Roman" w:hAnsi="Times New Roman"/>
          <w:sz w:val="26"/>
          <w:szCs w:val="26"/>
          <w:shd w:val="clear" w:color="auto" w:fill="FFFFFF"/>
        </w:rPr>
        <w:t xml:space="preserve">. Також </w:t>
      </w:r>
      <w:proofErr w:type="spellStart"/>
      <w:r w:rsidRPr="00C3395E">
        <w:rPr>
          <w:rFonts w:ascii="Times New Roman" w:hAnsi="Times New Roman"/>
          <w:sz w:val="26"/>
          <w:szCs w:val="26"/>
          <w:shd w:val="clear" w:color="auto" w:fill="FFFFFF"/>
        </w:rPr>
        <w:t>ця</w:t>
      </w:r>
      <w:proofErr w:type="spellEnd"/>
      <w:r w:rsidRPr="00C3395E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C3395E">
        <w:rPr>
          <w:rFonts w:ascii="Times New Roman" w:hAnsi="Times New Roman"/>
          <w:sz w:val="26"/>
          <w:szCs w:val="26"/>
          <w:shd w:val="clear" w:color="auto" w:fill="FFFFFF"/>
        </w:rPr>
        <w:t>група</w:t>
      </w:r>
      <w:proofErr w:type="spellEnd"/>
      <w:r w:rsidRPr="00C3395E">
        <w:rPr>
          <w:rFonts w:ascii="Times New Roman" w:hAnsi="Times New Roman"/>
          <w:sz w:val="26"/>
          <w:szCs w:val="26"/>
          <w:shd w:val="clear" w:color="auto" w:fill="FFFFFF"/>
        </w:rPr>
        <w:t xml:space="preserve"> буде </w:t>
      </w:r>
      <w:proofErr w:type="spellStart"/>
      <w:r w:rsidRPr="00C3395E">
        <w:rPr>
          <w:rFonts w:ascii="Times New Roman" w:hAnsi="Times New Roman"/>
          <w:sz w:val="26"/>
          <w:szCs w:val="26"/>
          <w:shd w:val="clear" w:color="auto" w:fill="FFFFFF"/>
        </w:rPr>
        <w:t>організовувати</w:t>
      </w:r>
      <w:proofErr w:type="spellEnd"/>
      <w:r w:rsidRPr="00C3395E">
        <w:rPr>
          <w:rFonts w:ascii="Times New Roman" w:hAnsi="Times New Roman"/>
          <w:sz w:val="26"/>
          <w:szCs w:val="26"/>
          <w:shd w:val="clear" w:color="auto" w:fill="FFFFFF"/>
        </w:rPr>
        <w:t xml:space="preserve"> заходи по контролю за </w:t>
      </w:r>
      <w:proofErr w:type="spellStart"/>
      <w:r w:rsidRPr="00C3395E">
        <w:rPr>
          <w:rFonts w:ascii="Times New Roman" w:hAnsi="Times New Roman"/>
          <w:sz w:val="26"/>
          <w:szCs w:val="26"/>
          <w:shd w:val="clear" w:color="auto" w:fill="FFFFFF"/>
        </w:rPr>
        <w:t>технічним</w:t>
      </w:r>
      <w:proofErr w:type="spellEnd"/>
      <w:r w:rsidRPr="00C3395E">
        <w:rPr>
          <w:rFonts w:ascii="Times New Roman" w:hAnsi="Times New Roman"/>
          <w:sz w:val="26"/>
          <w:szCs w:val="26"/>
          <w:shd w:val="clear" w:color="auto" w:fill="FFFFFF"/>
        </w:rPr>
        <w:t xml:space="preserve"> станом </w:t>
      </w:r>
      <w:proofErr w:type="spellStart"/>
      <w:r w:rsidRPr="00C3395E">
        <w:rPr>
          <w:rFonts w:ascii="Times New Roman" w:hAnsi="Times New Roman"/>
          <w:sz w:val="26"/>
          <w:szCs w:val="26"/>
          <w:shd w:val="clear" w:color="auto" w:fill="FFFFFF"/>
        </w:rPr>
        <w:t>будівель</w:t>
      </w:r>
      <w:proofErr w:type="spellEnd"/>
      <w:r w:rsidRPr="00C3395E">
        <w:rPr>
          <w:rFonts w:ascii="Times New Roman" w:hAnsi="Times New Roman"/>
          <w:sz w:val="26"/>
          <w:szCs w:val="26"/>
          <w:shd w:val="clear" w:color="auto" w:fill="FFFFFF"/>
        </w:rPr>
        <w:t xml:space="preserve"> і </w:t>
      </w:r>
      <w:proofErr w:type="spellStart"/>
      <w:r w:rsidRPr="00C3395E">
        <w:rPr>
          <w:rFonts w:ascii="Times New Roman" w:hAnsi="Times New Roman"/>
          <w:sz w:val="26"/>
          <w:szCs w:val="26"/>
          <w:shd w:val="clear" w:color="auto" w:fill="FFFFFF"/>
        </w:rPr>
        <w:t>приміщень</w:t>
      </w:r>
      <w:proofErr w:type="spellEnd"/>
      <w:r w:rsidRPr="00C3395E">
        <w:rPr>
          <w:rFonts w:ascii="Times New Roman" w:hAnsi="Times New Roman"/>
          <w:sz w:val="26"/>
          <w:szCs w:val="26"/>
          <w:shd w:val="clear" w:color="auto" w:fill="FFFFFF"/>
        </w:rPr>
        <w:t xml:space="preserve">  </w:t>
      </w:r>
      <w:proofErr w:type="spellStart"/>
      <w:r w:rsidRPr="00C3395E">
        <w:rPr>
          <w:rFonts w:ascii="Times New Roman" w:hAnsi="Times New Roman"/>
          <w:sz w:val="26"/>
          <w:szCs w:val="26"/>
          <w:shd w:val="clear" w:color="auto" w:fill="FFFFFF"/>
        </w:rPr>
        <w:t>закладів</w:t>
      </w:r>
      <w:proofErr w:type="spellEnd"/>
      <w:r w:rsidRPr="00C3395E">
        <w:rPr>
          <w:rFonts w:ascii="Times New Roman" w:hAnsi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C3395E">
        <w:rPr>
          <w:rFonts w:ascii="Times New Roman" w:hAnsi="Times New Roman"/>
          <w:sz w:val="26"/>
          <w:szCs w:val="26"/>
          <w:shd w:val="clear" w:color="auto" w:fill="FFFFFF"/>
        </w:rPr>
        <w:t>організовувати</w:t>
      </w:r>
      <w:proofErr w:type="spellEnd"/>
      <w:r w:rsidRPr="00C3395E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C3395E">
        <w:rPr>
          <w:rFonts w:ascii="Times New Roman" w:hAnsi="Times New Roman"/>
          <w:sz w:val="26"/>
          <w:szCs w:val="26"/>
          <w:shd w:val="clear" w:color="auto" w:fill="FFFFFF"/>
        </w:rPr>
        <w:t>роботи</w:t>
      </w:r>
      <w:proofErr w:type="spellEnd"/>
      <w:r w:rsidRPr="00C3395E">
        <w:rPr>
          <w:rFonts w:ascii="Times New Roman" w:hAnsi="Times New Roman"/>
          <w:sz w:val="26"/>
          <w:szCs w:val="26"/>
          <w:shd w:val="clear" w:color="auto" w:fill="FFFFFF"/>
        </w:rPr>
        <w:t xml:space="preserve"> по </w:t>
      </w:r>
      <w:proofErr w:type="spellStart"/>
      <w:r w:rsidRPr="00C3395E">
        <w:rPr>
          <w:rFonts w:ascii="Times New Roman" w:hAnsi="Times New Roman"/>
          <w:sz w:val="26"/>
          <w:szCs w:val="26"/>
          <w:shd w:val="clear" w:color="auto" w:fill="FFFFFF"/>
        </w:rPr>
        <w:t>усуненню</w:t>
      </w:r>
      <w:proofErr w:type="spellEnd"/>
      <w:r w:rsidRPr="00C3395E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C3395E">
        <w:rPr>
          <w:rFonts w:ascii="Times New Roman" w:hAnsi="Times New Roman"/>
          <w:sz w:val="26"/>
          <w:szCs w:val="26"/>
          <w:shd w:val="clear" w:color="auto" w:fill="FFFFFF"/>
        </w:rPr>
        <w:t>виявлених</w:t>
      </w:r>
      <w:proofErr w:type="spellEnd"/>
      <w:r w:rsidRPr="00C3395E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C3395E">
        <w:rPr>
          <w:rFonts w:ascii="Times New Roman" w:hAnsi="Times New Roman"/>
          <w:sz w:val="26"/>
          <w:szCs w:val="26"/>
          <w:shd w:val="clear" w:color="auto" w:fill="FFFFFF"/>
        </w:rPr>
        <w:t>недоліків</w:t>
      </w:r>
      <w:proofErr w:type="spellEnd"/>
      <w:r w:rsidRPr="00C3395E">
        <w:rPr>
          <w:rFonts w:ascii="Times New Roman" w:hAnsi="Times New Roman"/>
          <w:sz w:val="26"/>
          <w:szCs w:val="26"/>
          <w:shd w:val="clear" w:color="auto" w:fill="FFFFFF"/>
        </w:rPr>
        <w:t>.</w:t>
      </w:r>
    </w:p>
    <w:p w14:paraId="395D49AB" w14:textId="77777777" w:rsidR="00F96B98" w:rsidRPr="00C3395E" w:rsidRDefault="00000000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</w:pPr>
      <w:r w:rsidRPr="00C3395E"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t>2.Мета і шляхи її досягнення</w:t>
      </w:r>
    </w:p>
    <w:p w14:paraId="4AE0057B" w14:textId="77777777" w:rsidR="00F96B98" w:rsidRPr="00C3395E" w:rsidRDefault="00000000">
      <w:pPr>
        <w:spacing w:after="160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  <w:lang w:val="uk-UA" w:eastAsia="zh-CN"/>
        </w:rPr>
      </w:pPr>
      <w:r w:rsidRPr="00C3395E">
        <w:rPr>
          <w:rFonts w:ascii="Times New Roman" w:hAnsi="Times New Roman"/>
          <w:color w:val="000000"/>
          <w:sz w:val="26"/>
          <w:szCs w:val="26"/>
          <w:lang w:val="uk-UA" w:eastAsia="zh-CN"/>
        </w:rPr>
        <w:t xml:space="preserve">Створення адміністративно-господарської групи управління культури, сім’ї та молоді, посприяє поліпшенню господарської діяльності та матеріально-технічного забезпечення 10 закладів культури, які не мають </w:t>
      </w:r>
      <w:r w:rsidRPr="00C3395E">
        <w:rPr>
          <w:rFonts w:ascii="Times New Roman" w:hAnsi="Times New Roman"/>
          <w:color w:val="000000"/>
          <w:sz w:val="26"/>
          <w:szCs w:val="26"/>
          <w:lang w:val="uk-UA"/>
        </w:rPr>
        <w:t xml:space="preserve">статусу юридичної особи. </w:t>
      </w:r>
    </w:p>
    <w:p w14:paraId="0F3F09CA" w14:textId="77777777" w:rsidR="00F96B98" w:rsidRPr="00C3395E" w:rsidRDefault="00F96B98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16"/>
          <w:szCs w:val="16"/>
          <w:lang w:val="uk-UA" w:eastAsia="zh-CN"/>
        </w:rPr>
      </w:pPr>
    </w:p>
    <w:p w14:paraId="00675684" w14:textId="77777777" w:rsidR="00F96B98" w:rsidRPr="00C3395E" w:rsidRDefault="00000000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i/>
          <w:color w:val="000000"/>
          <w:sz w:val="26"/>
          <w:szCs w:val="26"/>
          <w:lang w:val="uk-UA" w:eastAsia="zh-CN"/>
        </w:rPr>
      </w:pPr>
      <w:r w:rsidRPr="00C3395E"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t xml:space="preserve">3.Правові аспекти </w:t>
      </w:r>
      <w:r w:rsidRPr="00C3395E">
        <w:rPr>
          <w:rFonts w:ascii="Times New Roman" w:hAnsi="Times New Roman"/>
          <w:i/>
          <w:color w:val="000000"/>
          <w:sz w:val="26"/>
          <w:szCs w:val="26"/>
          <w:lang w:val="uk-UA" w:eastAsia="zh-CN"/>
        </w:rPr>
        <w:t xml:space="preserve"> </w:t>
      </w:r>
    </w:p>
    <w:p w14:paraId="176EA80C" w14:textId="77777777" w:rsidR="00F96B98" w:rsidRPr="00C3395E" w:rsidRDefault="00000000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</w:pPr>
      <w:r w:rsidRPr="00C3395E">
        <w:rPr>
          <w:rFonts w:ascii="Times New Roman" w:hAnsi="Times New Roman"/>
          <w:sz w:val="26"/>
          <w:szCs w:val="26"/>
        </w:rPr>
        <w:t xml:space="preserve">Пункт 5, </w:t>
      </w:r>
      <w:proofErr w:type="spellStart"/>
      <w:r w:rsidRPr="00C3395E">
        <w:rPr>
          <w:rFonts w:ascii="Times New Roman" w:hAnsi="Times New Roman"/>
          <w:sz w:val="26"/>
          <w:szCs w:val="26"/>
        </w:rPr>
        <w:t>статті</w:t>
      </w:r>
      <w:proofErr w:type="spellEnd"/>
      <w:r w:rsidRPr="00C3395E">
        <w:rPr>
          <w:rFonts w:ascii="Times New Roman" w:hAnsi="Times New Roman"/>
          <w:sz w:val="26"/>
          <w:szCs w:val="26"/>
        </w:rPr>
        <w:t xml:space="preserve">  26, пункт 1 </w:t>
      </w:r>
      <w:proofErr w:type="spellStart"/>
      <w:r w:rsidRPr="00C3395E">
        <w:rPr>
          <w:rFonts w:ascii="Times New Roman" w:hAnsi="Times New Roman"/>
          <w:sz w:val="26"/>
          <w:szCs w:val="26"/>
        </w:rPr>
        <w:t>частини</w:t>
      </w:r>
      <w:proofErr w:type="spellEnd"/>
      <w:r w:rsidRPr="00C3395E">
        <w:rPr>
          <w:rFonts w:ascii="Times New Roman" w:hAnsi="Times New Roman"/>
          <w:sz w:val="26"/>
          <w:szCs w:val="26"/>
        </w:rPr>
        <w:t xml:space="preserve"> 1 </w:t>
      </w:r>
      <w:proofErr w:type="spellStart"/>
      <w:r w:rsidRPr="00C3395E">
        <w:rPr>
          <w:rFonts w:ascii="Times New Roman" w:hAnsi="Times New Roman"/>
          <w:sz w:val="26"/>
          <w:szCs w:val="26"/>
        </w:rPr>
        <w:t>статті</w:t>
      </w:r>
      <w:proofErr w:type="spellEnd"/>
      <w:r w:rsidRPr="00C3395E">
        <w:rPr>
          <w:rFonts w:ascii="Times New Roman" w:hAnsi="Times New Roman"/>
          <w:sz w:val="26"/>
          <w:szCs w:val="26"/>
        </w:rPr>
        <w:t xml:space="preserve"> 54 Закону </w:t>
      </w:r>
      <w:proofErr w:type="spellStart"/>
      <w:r w:rsidRPr="00C3395E">
        <w:rPr>
          <w:rFonts w:ascii="Times New Roman" w:hAnsi="Times New Roman"/>
          <w:sz w:val="26"/>
          <w:szCs w:val="26"/>
        </w:rPr>
        <w:t>України</w:t>
      </w:r>
      <w:proofErr w:type="spellEnd"/>
      <w:r w:rsidRPr="00C3395E">
        <w:rPr>
          <w:rFonts w:ascii="Times New Roman" w:hAnsi="Times New Roman"/>
          <w:sz w:val="26"/>
          <w:szCs w:val="26"/>
        </w:rPr>
        <w:t xml:space="preserve"> «Про </w:t>
      </w:r>
      <w:proofErr w:type="spellStart"/>
      <w:r w:rsidRPr="00C3395E">
        <w:rPr>
          <w:rFonts w:ascii="Times New Roman" w:hAnsi="Times New Roman"/>
          <w:sz w:val="26"/>
          <w:szCs w:val="26"/>
        </w:rPr>
        <w:t>місцеве</w:t>
      </w:r>
      <w:proofErr w:type="spellEnd"/>
      <w:r w:rsidRPr="00C3395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3395E">
        <w:rPr>
          <w:rFonts w:ascii="Times New Roman" w:hAnsi="Times New Roman"/>
          <w:sz w:val="26"/>
          <w:szCs w:val="26"/>
        </w:rPr>
        <w:t>самоврядування</w:t>
      </w:r>
      <w:proofErr w:type="spellEnd"/>
      <w:r w:rsidRPr="00C3395E">
        <w:rPr>
          <w:rFonts w:ascii="Times New Roman" w:hAnsi="Times New Roman"/>
          <w:sz w:val="26"/>
          <w:szCs w:val="26"/>
        </w:rPr>
        <w:t xml:space="preserve"> в </w:t>
      </w:r>
      <w:proofErr w:type="spellStart"/>
      <w:r w:rsidRPr="00C3395E">
        <w:rPr>
          <w:rFonts w:ascii="Times New Roman" w:hAnsi="Times New Roman"/>
          <w:sz w:val="26"/>
          <w:szCs w:val="26"/>
        </w:rPr>
        <w:t>Україні</w:t>
      </w:r>
      <w:proofErr w:type="spellEnd"/>
      <w:r w:rsidRPr="00C3395E">
        <w:rPr>
          <w:rFonts w:ascii="Times New Roman" w:hAnsi="Times New Roman"/>
          <w:sz w:val="26"/>
          <w:szCs w:val="26"/>
        </w:rPr>
        <w:t>»</w:t>
      </w:r>
      <w:r w:rsidRPr="00C3395E">
        <w:rPr>
          <w:rFonts w:ascii="Times New Roman" w:hAnsi="Times New Roman"/>
          <w:bCs/>
          <w:sz w:val="26"/>
          <w:szCs w:val="26"/>
        </w:rPr>
        <w:t>.</w:t>
      </w:r>
    </w:p>
    <w:p w14:paraId="0B31A0A4" w14:textId="77777777" w:rsidR="00F96B98" w:rsidRPr="00C3395E" w:rsidRDefault="00F96B98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</w:pPr>
    </w:p>
    <w:p w14:paraId="09EC71FA" w14:textId="77777777" w:rsidR="00F96B98" w:rsidRPr="00C3395E" w:rsidRDefault="00000000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</w:pPr>
      <w:r w:rsidRPr="00C3395E"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t>4. Фінансово-економічне обґрунтування</w:t>
      </w:r>
    </w:p>
    <w:p w14:paraId="4EDD4AE8" w14:textId="77777777" w:rsidR="00F96B98" w:rsidRPr="00C3395E" w:rsidRDefault="00000000">
      <w:pPr>
        <w:spacing w:after="160"/>
        <w:ind w:firstLine="567"/>
        <w:jc w:val="both"/>
        <w:rPr>
          <w:rFonts w:ascii="Times New Roman" w:hAnsi="Times New Roman"/>
          <w:sz w:val="26"/>
          <w:szCs w:val="26"/>
          <w:lang w:val="uk-UA" w:eastAsia="zh-CN"/>
        </w:rPr>
      </w:pPr>
      <w:proofErr w:type="spellStart"/>
      <w:r w:rsidRPr="00C3395E">
        <w:rPr>
          <w:rFonts w:ascii="Times New Roman" w:hAnsi="Times New Roman"/>
          <w:sz w:val="26"/>
          <w:szCs w:val="26"/>
        </w:rPr>
        <w:t>Прийняття</w:t>
      </w:r>
      <w:proofErr w:type="spellEnd"/>
      <w:r w:rsidRPr="00C3395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3395E">
        <w:rPr>
          <w:rFonts w:ascii="Times New Roman" w:hAnsi="Times New Roman"/>
          <w:sz w:val="26"/>
          <w:szCs w:val="26"/>
        </w:rPr>
        <w:t>цього</w:t>
      </w:r>
      <w:proofErr w:type="spellEnd"/>
      <w:r w:rsidRPr="00C3395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3395E">
        <w:rPr>
          <w:rFonts w:ascii="Times New Roman" w:hAnsi="Times New Roman"/>
          <w:sz w:val="26"/>
          <w:szCs w:val="26"/>
        </w:rPr>
        <w:t>рішення</w:t>
      </w:r>
      <w:proofErr w:type="spellEnd"/>
      <w:r w:rsidRPr="00C3395E">
        <w:rPr>
          <w:rFonts w:ascii="Times New Roman" w:hAnsi="Times New Roman"/>
          <w:sz w:val="26"/>
          <w:szCs w:val="26"/>
        </w:rPr>
        <w:t xml:space="preserve"> не </w:t>
      </w:r>
      <w:proofErr w:type="spellStart"/>
      <w:r w:rsidRPr="00C3395E">
        <w:rPr>
          <w:rFonts w:ascii="Times New Roman" w:hAnsi="Times New Roman"/>
          <w:sz w:val="26"/>
          <w:szCs w:val="26"/>
        </w:rPr>
        <w:t>потребує</w:t>
      </w:r>
      <w:proofErr w:type="spellEnd"/>
      <w:r w:rsidRPr="00C3395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3395E">
        <w:rPr>
          <w:rFonts w:ascii="Times New Roman" w:hAnsi="Times New Roman"/>
          <w:sz w:val="26"/>
          <w:szCs w:val="26"/>
        </w:rPr>
        <w:t>додаткових</w:t>
      </w:r>
      <w:proofErr w:type="spellEnd"/>
      <w:r w:rsidRPr="00C3395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3395E">
        <w:rPr>
          <w:rFonts w:ascii="Times New Roman" w:hAnsi="Times New Roman"/>
          <w:sz w:val="26"/>
          <w:szCs w:val="26"/>
        </w:rPr>
        <w:t>витрат</w:t>
      </w:r>
      <w:proofErr w:type="spellEnd"/>
      <w:r w:rsidRPr="00C3395E">
        <w:rPr>
          <w:rFonts w:ascii="Times New Roman" w:hAnsi="Times New Roman"/>
          <w:sz w:val="26"/>
          <w:szCs w:val="26"/>
        </w:rPr>
        <w:t xml:space="preserve"> на </w:t>
      </w:r>
      <w:proofErr w:type="spellStart"/>
      <w:r w:rsidRPr="00C3395E">
        <w:rPr>
          <w:rFonts w:ascii="Times New Roman" w:hAnsi="Times New Roman"/>
          <w:sz w:val="26"/>
          <w:szCs w:val="26"/>
        </w:rPr>
        <w:t>фінансування</w:t>
      </w:r>
      <w:proofErr w:type="spellEnd"/>
      <w:r w:rsidRPr="00C3395E">
        <w:rPr>
          <w:rFonts w:ascii="Times New Roman" w:hAnsi="Times New Roman"/>
          <w:sz w:val="26"/>
          <w:szCs w:val="26"/>
        </w:rPr>
        <w:t xml:space="preserve">  </w:t>
      </w:r>
      <w:proofErr w:type="spellStart"/>
      <w:r w:rsidRPr="00C3395E">
        <w:rPr>
          <w:rFonts w:ascii="Times New Roman" w:hAnsi="Times New Roman"/>
          <w:sz w:val="26"/>
          <w:szCs w:val="26"/>
        </w:rPr>
        <w:t>адміністративно-господарської</w:t>
      </w:r>
      <w:proofErr w:type="spellEnd"/>
      <w:r w:rsidRPr="00C3395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3395E">
        <w:rPr>
          <w:rFonts w:ascii="Times New Roman" w:hAnsi="Times New Roman"/>
          <w:sz w:val="26"/>
          <w:szCs w:val="26"/>
        </w:rPr>
        <w:t>групи</w:t>
      </w:r>
      <w:proofErr w:type="spellEnd"/>
      <w:r w:rsidRPr="00C3395E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C3395E">
        <w:rPr>
          <w:rFonts w:ascii="Times New Roman" w:hAnsi="Times New Roman"/>
          <w:sz w:val="26"/>
          <w:szCs w:val="26"/>
        </w:rPr>
        <w:t>Заплановано</w:t>
      </w:r>
      <w:proofErr w:type="spellEnd"/>
      <w:r w:rsidRPr="00C3395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3395E">
        <w:rPr>
          <w:rFonts w:ascii="Times New Roman" w:hAnsi="Times New Roman"/>
          <w:sz w:val="26"/>
          <w:szCs w:val="26"/>
        </w:rPr>
        <w:t>здійснювати</w:t>
      </w:r>
      <w:proofErr w:type="spellEnd"/>
      <w:r w:rsidRPr="00C3395E">
        <w:rPr>
          <w:rFonts w:ascii="Times New Roman" w:hAnsi="Times New Roman"/>
          <w:sz w:val="26"/>
          <w:szCs w:val="26"/>
        </w:rPr>
        <w:t xml:space="preserve"> за </w:t>
      </w:r>
      <w:proofErr w:type="spellStart"/>
      <w:r w:rsidRPr="00C3395E">
        <w:rPr>
          <w:rFonts w:ascii="Times New Roman" w:hAnsi="Times New Roman"/>
          <w:sz w:val="26"/>
          <w:szCs w:val="26"/>
        </w:rPr>
        <w:t>рахунок</w:t>
      </w:r>
      <w:proofErr w:type="spellEnd"/>
      <w:r w:rsidRPr="00C3395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3395E">
        <w:rPr>
          <w:rFonts w:ascii="Times New Roman" w:hAnsi="Times New Roman"/>
          <w:sz w:val="26"/>
          <w:szCs w:val="26"/>
        </w:rPr>
        <w:t>економії</w:t>
      </w:r>
      <w:proofErr w:type="spellEnd"/>
      <w:r w:rsidRPr="00C3395E">
        <w:rPr>
          <w:rFonts w:ascii="Times New Roman" w:hAnsi="Times New Roman"/>
          <w:sz w:val="26"/>
          <w:szCs w:val="26"/>
        </w:rPr>
        <w:t xml:space="preserve"> фонда </w:t>
      </w:r>
      <w:proofErr w:type="spellStart"/>
      <w:r w:rsidRPr="00C3395E">
        <w:rPr>
          <w:rFonts w:ascii="Times New Roman" w:hAnsi="Times New Roman"/>
          <w:sz w:val="26"/>
          <w:szCs w:val="26"/>
        </w:rPr>
        <w:t>заробітної</w:t>
      </w:r>
      <w:proofErr w:type="spellEnd"/>
      <w:r w:rsidRPr="00C3395E">
        <w:rPr>
          <w:rFonts w:ascii="Times New Roman" w:hAnsi="Times New Roman"/>
          <w:sz w:val="26"/>
          <w:szCs w:val="26"/>
        </w:rPr>
        <w:t xml:space="preserve"> плати та фонду </w:t>
      </w:r>
      <w:proofErr w:type="spellStart"/>
      <w:r w:rsidRPr="00C3395E">
        <w:rPr>
          <w:rFonts w:ascii="Times New Roman" w:hAnsi="Times New Roman"/>
          <w:sz w:val="26"/>
          <w:szCs w:val="26"/>
        </w:rPr>
        <w:t>преміювання</w:t>
      </w:r>
      <w:proofErr w:type="spellEnd"/>
      <w:r w:rsidRPr="00C3395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3395E">
        <w:rPr>
          <w:rFonts w:ascii="Times New Roman" w:hAnsi="Times New Roman"/>
          <w:sz w:val="26"/>
          <w:szCs w:val="26"/>
        </w:rPr>
        <w:t>інших</w:t>
      </w:r>
      <w:proofErr w:type="spellEnd"/>
      <w:r w:rsidRPr="00C3395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3395E">
        <w:rPr>
          <w:rFonts w:ascii="Times New Roman" w:hAnsi="Times New Roman"/>
          <w:sz w:val="26"/>
          <w:szCs w:val="26"/>
        </w:rPr>
        <w:t>закладів</w:t>
      </w:r>
      <w:proofErr w:type="spellEnd"/>
      <w:r w:rsidRPr="00C3395E">
        <w:rPr>
          <w:rFonts w:ascii="Times New Roman" w:hAnsi="Times New Roman"/>
          <w:sz w:val="26"/>
          <w:szCs w:val="26"/>
        </w:rPr>
        <w:t xml:space="preserve"> і </w:t>
      </w:r>
      <w:proofErr w:type="spellStart"/>
      <w:r w:rsidRPr="00C3395E">
        <w:rPr>
          <w:rFonts w:ascii="Times New Roman" w:hAnsi="Times New Roman"/>
          <w:sz w:val="26"/>
          <w:szCs w:val="26"/>
        </w:rPr>
        <w:t>установ</w:t>
      </w:r>
      <w:proofErr w:type="spellEnd"/>
      <w:r w:rsidRPr="00C3395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3395E">
        <w:rPr>
          <w:rFonts w:ascii="Times New Roman" w:hAnsi="Times New Roman"/>
          <w:sz w:val="26"/>
          <w:szCs w:val="26"/>
        </w:rPr>
        <w:t>управління</w:t>
      </w:r>
      <w:proofErr w:type="spellEnd"/>
      <w:r w:rsidRPr="00C3395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3395E">
        <w:rPr>
          <w:rFonts w:ascii="Times New Roman" w:hAnsi="Times New Roman"/>
          <w:sz w:val="26"/>
          <w:szCs w:val="26"/>
        </w:rPr>
        <w:t>культури</w:t>
      </w:r>
      <w:proofErr w:type="spellEnd"/>
      <w:r w:rsidRPr="00C3395E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3395E">
        <w:rPr>
          <w:rFonts w:ascii="Times New Roman" w:hAnsi="Times New Roman"/>
          <w:sz w:val="26"/>
          <w:szCs w:val="26"/>
        </w:rPr>
        <w:t>сім’ї</w:t>
      </w:r>
      <w:proofErr w:type="spellEnd"/>
      <w:r w:rsidRPr="00C3395E">
        <w:rPr>
          <w:rFonts w:ascii="Times New Roman" w:hAnsi="Times New Roman"/>
          <w:sz w:val="26"/>
          <w:szCs w:val="26"/>
        </w:rPr>
        <w:t xml:space="preserve"> та </w:t>
      </w:r>
      <w:proofErr w:type="spellStart"/>
      <w:r w:rsidRPr="00C3395E">
        <w:rPr>
          <w:rFonts w:ascii="Times New Roman" w:hAnsi="Times New Roman"/>
          <w:sz w:val="26"/>
          <w:szCs w:val="26"/>
        </w:rPr>
        <w:t>молоді</w:t>
      </w:r>
      <w:proofErr w:type="spellEnd"/>
      <w:r w:rsidRPr="00C3395E">
        <w:rPr>
          <w:rFonts w:ascii="Times New Roman" w:hAnsi="Times New Roman"/>
          <w:sz w:val="26"/>
          <w:szCs w:val="26"/>
        </w:rPr>
        <w:t>.</w:t>
      </w:r>
    </w:p>
    <w:p w14:paraId="1A8F966F" w14:textId="77777777" w:rsidR="00F96B98" w:rsidRPr="00C3395E" w:rsidRDefault="00000000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</w:pPr>
      <w:r w:rsidRPr="00C3395E"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tab/>
        <w:t>5. Прогноз результатів</w:t>
      </w:r>
    </w:p>
    <w:p w14:paraId="118AD873" w14:textId="77777777" w:rsidR="00F96B98" w:rsidRPr="00C3395E" w:rsidRDefault="00000000">
      <w:pPr>
        <w:spacing w:after="160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proofErr w:type="spellStart"/>
      <w:r w:rsidRPr="00C3395E">
        <w:rPr>
          <w:rFonts w:ascii="Times New Roman" w:hAnsi="Times New Roman"/>
          <w:color w:val="000000"/>
          <w:sz w:val="26"/>
          <w:szCs w:val="26"/>
        </w:rPr>
        <w:t>Поліпшення</w:t>
      </w:r>
      <w:proofErr w:type="spellEnd"/>
      <w:r w:rsidRPr="00C3395E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3395E">
        <w:rPr>
          <w:rFonts w:ascii="Times New Roman" w:hAnsi="Times New Roman"/>
          <w:color w:val="000000"/>
          <w:sz w:val="26"/>
          <w:szCs w:val="26"/>
        </w:rPr>
        <w:t>роботи</w:t>
      </w:r>
      <w:proofErr w:type="spellEnd"/>
      <w:r w:rsidRPr="00C3395E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3395E">
        <w:rPr>
          <w:rFonts w:ascii="Times New Roman" w:hAnsi="Times New Roman"/>
          <w:color w:val="000000"/>
          <w:sz w:val="26"/>
          <w:szCs w:val="26"/>
        </w:rPr>
        <w:t>щодо</w:t>
      </w:r>
      <w:proofErr w:type="spellEnd"/>
      <w:r w:rsidRPr="00C3395E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3395E">
        <w:rPr>
          <w:rFonts w:ascii="Times New Roman" w:hAnsi="Times New Roman"/>
          <w:color w:val="000000"/>
          <w:sz w:val="26"/>
          <w:szCs w:val="26"/>
        </w:rPr>
        <w:t>господарської</w:t>
      </w:r>
      <w:proofErr w:type="spellEnd"/>
      <w:r w:rsidRPr="00C3395E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3395E">
        <w:rPr>
          <w:rFonts w:ascii="Times New Roman" w:hAnsi="Times New Roman"/>
          <w:color w:val="000000"/>
          <w:sz w:val="26"/>
          <w:szCs w:val="26"/>
        </w:rPr>
        <w:t>діяльності</w:t>
      </w:r>
      <w:proofErr w:type="spellEnd"/>
      <w:r w:rsidRPr="00C3395E">
        <w:rPr>
          <w:rFonts w:ascii="Times New Roman" w:hAnsi="Times New Roman"/>
          <w:color w:val="000000"/>
          <w:sz w:val="26"/>
          <w:szCs w:val="26"/>
        </w:rPr>
        <w:t xml:space="preserve"> та </w:t>
      </w:r>
      <w:proofErr w:type="spellStart"/>
      <w:r w:rsidRPr="00C3395E">
        <w:rPr>
          <w:rFonts w:ascii="Times New Roman" w:hAnsi="Times New Roman"/>
          <w:color w:val="000000"/>
          <w:sz w:val="26"/>
          <w:szCs w:val="26"/>
        </w:rPr>
        <w:t>матеріально-технічного</w:t>
      </w:r>
      <w:proofErr w:type="spellEnd"/>
      <w:r w:rsidRPr="00C3395E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3395E">
        <w:rPr>
          <w:rFonts w:ascii="Times New Roman" w:hAnsi="Times New Roman"/>
          <w:color w:val="000000"/>
          <w:sz w:val="26"/>
          <w:szCs w:val="26"/>
        </w:rPr>
        <w:t>забезпечення</w:t>
      </w:r>
      <w:proofErr w:type="spellEnd"/>
      <w:r w:rsidRPr="00C3395E">
        <w:rPr>
          <w:rFonts w:ascii="Times New Roman" w:hAnsi="Times New Roman"/>
          <w:color w:val="000000"/>
          <w:sz w:val="26"/>
          <w:szCs w:val="26"/>
        </w:rPr>
        <w:t xml:space="preserve"> 10 </w:t>
      </w:r>
      <w:proofErr w:type="spellStart"/>
      <w:r w:rsidRPr="00C3395E">
        <w:rPr>
          <w:rFonts w:ascii="Times New Roman" w:hAnsi="Times New Roman"/>
          <w:color w:val="000000"/>
          <w:sz w:val="26"/>
          <w:szCs w:val="26"/>
        </w:rPr>
        <w:t>закладів</w:t>
      </w:r>
      <w:proofErr w:type="spellEnd"/>
      <w:r w:rsidRPr="00C3395E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3395E">
        <w:rPr>
          <w:rFonts w:ascii="Times New Roman" w:hAnsi="Times New Roman"/>
          <w:color w:val="000000"/>
          <w:sz w:val="26"/>
          <w:szCs w:val="26"/>
        </w:rPr>
        <w:t>культури</w:t>
      </w:r>
      <w:proofErr w:type="spellEnd"/>
      <w:r w:rsidRPr="00C3395E">
        <w:rPr>
          <w:rFonts w:ascii="Times New Roman" w:hAnsi="Times New Roman"/>
          <w:color w:val="000000"/>
          <w:sz w:val="26"/>
          <w:szCs w:val="26"/>
        </w:rPr>
        <w:t xml:space="preserve">. </w:t>
      </w:r>
      <w:proofErr w:type="spellStart"/>
      <w:r w:rsidRPr="00C3395E">
        <w:rPr>
          <w:rFonts w:ascii="Times New Roman" w:hAnsi="Times New Roman"/>
          <w:color w:val="000000"/>
          <w:sz w:val="26"/>
          <w:szCs w:val="26"/>
        </w:rPr>
        <w:t>Здійснення</w:t>
      </w:r>
      <w:proofErr w:type="spellEnd"/>
      <w:r w:rsidRPr="00C3395E">
        <w:rPr>
          <w:rFonts w:ascii="Times New Roman" w:hAnsi="Times New Roman"/>
          <w:color w:val="000000"/>
          <w:sz w:val="26"/>
          <w:szCs w:val="26"/>
        </w:rPr>
        <w:t xml:space="preserve"> контролю за станом та </w:t>
      </w:r>
      <w:proofErr w:type="spellStart"/>
      <w:r w:rsidRPr="00C3395E">
        <w:rPr>
          <w:rFonts w:ascii="Times New Roman" w:hAnsi="Times New Roman"/>
          <w:color w:val="000000"/>
          <w:sz w:val="26"/>
          <w:szCs w:val="26"/>
        </w:rPr>
        <w:t>експлуатацією</w:t>
      </w:r>
      <w:proofErr w:type="spellEnd"/>
      <w:r w:rsidRPr="00C3395E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3395E">
        <w:rPr>
          <w:rFonts w:ascii="Times New Roman" w:hAnsi="Times New Roman"/>
          <w:color w:val="000000"/>
          <w:sz w:val="26"/>
          <w:szCs w:val="26"/>
        </w:rPr>
        <w:t>приміщень</w:t>
      </w:r>
      <w:proofErr w:type="spellEnd"/>
      <w:r w:rsidRPr="00C3395E">
        <w:rPr>
          <w:rFonts w:ascii="Times New Roman" w:hAnsi="Times New Roman"/>
          <w:color w:val="000000"/>
          <w:sz w:val="26"/>
          <w:szCs w:val="26"/>
        </w:rPr>
        <w:t xml:space="preserve"> і </w:t>
      </w:r>
      <w:proofErr w:type="spellStart"/>
      <w:r w:rsidRPr="00C3395E">
        <w:rPr>
          <w:rFonts w:ascii="Times New Roman" w:hAnsi="Times New Roman"/>
          <w:color w:val="000000"/>
          <w:sz w:val="26"/>
          <w:szCs w:val="26"/>
        </w:rPr>
        <w:t>будівель</w:t>
      </w:r>
      <w:proofErr w:type="spellEnd"/>
      <w:r w:rsidRPr="00C3395E">
        <w:rPr>
          <w:rFonts w:ascii="Times New Roman" w:hAnsi="Times New Roman"/>
          <w:color w:val="000000"/>
          <w:sz w:val="26"/>
          <w:szCs w:val="26"/>
        </w:rPr>
        <w:t xml:space="preserve">, систем </w:t>
      </w:r>
      <w:proofErr w:type="spellStart"/>
      <w:r w:rsidRPr="00C3395E">
        <w:rPr>
          <w:rFonts w:ascii="Times New Roman" w:hAnsi="Times New Roman"/>
          <w:color w:val="000000"/>
          <w:sz w:val="26"/>
          <w:szCs w:val="26"/>
        </w:rPr>
        <w:t>теплопостачання</w:t>
      </w:r>
      <w:proofErr w:type="spellEnd"/>
      <w:r w:rsidRPr="00C3395E">
        <w:rPr>
          <w:rFonts w:ascii="Times New Roman" w:hAnsi="Times New Roman"/>
          <w:color w:val="000000"/>
          <w:sz w:val="26"/>
          <w:szCs w:val="26"/>
        </w:rPr>
        <w:t xml:space="preserve">, </w:t>
      </w:r>
      <w:proofErr w:type="spellStart"/>
      <w:r w:rsidRPr="00C3395E">
        <w:rPr>
          <w:rFonts w:ascii="Times New Roman" w:hAnsi="Times New Roman"/>
          <w:color w:val="000000"/>
          <w:sz w:val="26"/>
          <w:szCs w:val="26"/>
        </w:rPr>
        <w:t>водопостачання</w:t>
      </w:r>
      <w:proofErr w:type="spellEnd"/>
      <w:r w:rsidRPr="00C3395E">
        <w:rPr>
          <w:rFonts w:ascii="Times New Roman" w:hAnsi="Times New Roman"/>
          <w:color w:val="000000"/>
          <w:sz w:val="26"/>
          <w:szCs w:val="26"/>
        </w:rPr>
        <w:t xml:space="preserve"> та </w:t>
      </w:r>
      <w:proofErr w:type="spellStart"/>
      <w:r w:rsidRPr="00C3395E">
        <w:rPr>
          <w:rFonts w:ascii="Times New Roman" w:hAnsi="Times New Roman"/>
          <w:color w:val="000000"/>
          <w:sz w:val="26"/>
          <w:szCs w:val="26"/>
        </w:rPr>
        <w:t>водовідведення</w:t>
      </w:r>
      <w:proofErr w:type="spellEnd"/>
      <w:r w:rsidRPr="00C3395E">
        <w:rPr>
          <w:rFonts w:ascii="Times New Roman" w:hAnsi="Times New Roman"/>
          <w:color w:val="000000"/>
          <w:sz w:val="26"/>
          <w:szCs w:val="26"/>
        </w:rPr>
        <w:t xml:space="preserve">,  </w:t>
      </w:r>
      <w:proofErr w:type="spellStart"/>
      <w:r w:rsidRPr="00C3395E">
        <w:rPr>
          <w:rFonts w:ascii="Times New Roman" w:hAnsi="Times New Roman"/>
          <w:color w:val="000000"/>
          <w:sz w:val="26"/>
          <w:szCs w:val="26"/>
        </w:rPr>
        <w:t>електропостачання</w:t>
      </w:r>
      <w:proofErr w:type="spellEnd"/>
      <w:r w:rsidRPr="00C3395E">
        <w:rPr>
          <w:rFonts w:ascii="Times New Roman" w:hAnsi="Times New Roman"/>
          <w:color w:val="000000"/>
          <w:sz w:val="26"/>
          <w:szCs w:val="26"/>
        </w:rPr>
        <w:t xml:space="preserve">, </w:t>
      </w:r>
      <w:proofErr w:type="spellStart"/>
      <w:r w:rsidRPr="00C3395E">
        <w:rPr>
          <w:rFonts w:ascii="Times New Roman" w:hAnsi="Times New Roman"/>
          <w:color w:val="000000"/>
          <w:sz w:val="26"/>
          <w:szCs w:val="26"/>
        </w:rPr>
        <w:t>газової</w:t>
      </w:r>
      <w:proofErr w:type="spellEnd"/>
      <w:r w:rsidRPr="00C3395E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3395E">
        <w:rPr>
          <w:rFonts w:ascii="Times New Roman" w:hAnsi="Times New Roman"/>
          <w:color w:val="000000"/>
          <w:sz w:val="26"/>
          <w:szCs w:val="26"/>
        </w:rPr>
        <w:t>котельної</w:t>
      </w:r>
      <w:proofErr w:type="spellEnd"/>
      <w:r w:rsidRPr="00C3395E">
        <w:rPr>
          <w:rFonts w:ascii="Times New Roman" w:hAnsi="Times New Roman"/>
          <w:color w:val="000000"/>
          <w:sz w:val="26"/>
          <w:szCs w:val="26"/>
        </w:rPr>
        <w:t xml:space="preserve">, </w:t>
      </w:r>
      <w:proofErr w:type="spellStart"/>
      <w:r w:rsidRPr="00C3395E">
        <w:rPr>
          <w:rFonts w:ascii="Times New Roman" w:hAnsi="Times New Roman"/>
          <w:color w:val="000000"/>
          <w:sz w:val="26"/>
          <w:szCs w:val="26"/>
        </w:rPr>
        <w:t>які</w:t>
      </w:r>
      <w:proofErr w:type="spellEnd"/>
      <w:r w:rsidRPr="00C3395E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3395E">
        <w:rPr>
          <w:rFonts w:ascii="Times New Roman" w:hAnsi="Times New Roman"/>
          <w:color w:val="000000"/>
          <w:sz w:val="26"/>
          <w:szCs w:val="26"/>
        </w:rPr>
        <w:t>знаходяться</w:t>
      </w:r>
      <w:proofErr w:type="spellEnd"/>
      <w:r w:rsidRPr="00C3395E">
        <w:rPr>
          <w:rFonts w:ascii="Times New Roman" w:hAnsi="Times New Roman"/>
          <w:color w:val="000000"/>
          <w:sz w:val="26"/>
          <w:szCs w:val="26"/>
        </w:rPr>
        <w:t xml:space="preserve"> на </w:t>
      </w:r>
      <w:proofErr w:type="spellStart"/>
      <w:r w:rsidRPr="00C3395E">
        <w:rPr>
          <w:rFonts w:ascii="Times New Roman" w:hAnsi="Times New Roman"/>
          <w:color w:val="000000"/>
          <w:sz w:val="26"/>
          <w:szCs w:val="26"/>
        </w:rPr>
        <w:t>балансі</w:t>
      </w:r>
      <w:proofErr w:type="spellEnd"/>
      <w:r w:rsidRPr="00C3395E">
        <w:rPr>
          <w:rFonts w:ascii="Times New Roman" w:hAnsi="Times New Roman"/>
          <w:color w:val="000000"/>
          <w:sz w:val="26"/>
          <w:szCs w:val="26"/>
        </w:rPr>
        <w:t xml:space="preserve">, </w:t>
      </w:r>
      <w:proofErr w:type="spellStart"/>
      <w:r w:rsidRPr="00C3395E">
        <w:rPr>
          <w:rFonts w:ascii="Times New Roman" w:hAnsi="Times New Roman"/>
          <w:color w:val="000000"/>
          <w:sz w:val="26"/>
          <w:szCs w:val="26"/>
        </w:rPr>
        <w:t>або</w:t>
      </w:r>
      <w:proofErr w:type="spellEnd"/>
      <w:r w:rsidRPr="00C3395E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3395E">
        <w:rPr>
          <w:rFonts w:ascii="Times New Roman" w:hAnsi="Times New Roman"/>
          <w:color w:val="000000"/>
          <w:sz w:val="26"/>
          <w:szCs w:val="26"/>
        </w:rPr>
        <w:t>перебувають</w:t>
      </w:r>
      <w:proofErr w:type="spellEnd"/>
      <w:r w:rsidRPr="00C3395E">
        <w:rPr>
          <w:rFonts w:ascii="Times New Roman" w:hAnsi="Times New Roman"/>
          <w:color w:val="000000"/>
          <w:sz w:val="26"/>
          <w:szCs w:val="26"/>
        </w:rPr>
        <w:t xml:space="preserve"> в </w:t>
      </w:r>
      <w:proofErr w:type="spellStart"/>
      <w:r w:rsidRPr="00C3395E">
        <w:rPr>
          <w:rFonts w:ascii="Times New Roman" w:hAnsi="Times New Roman"/>
          <w:color w:val="000000"/>
          <w:sz w:val="26"/>
          <w:szCs w:val="26"/>
        </w:rPr>
        <w:t>оренді</w:t>
      </w:r>
      <w:proofErr w:type="spellEnd"/>
      <w:r w:rsidRPr="00C3395E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3395E">
        <w:rPr>
          <w:rFonts w:ascii="Times New Roman" w:hAnsi="Times New Roman"/>
          <w:color w:val="000000"/>
          <w:sz w:val="26"/>
          <w:szCs w:val="26"/>
        </w:rPr>
        <w:t>управління</w:t>
      </w:r>
      <w:proofErr w:type="spellEnd"/>
      <w:r w:rsidRPr="00C3395E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C3395E">
        <w:rPr>
          <w:rFonts w:ascii="Times New Roman" w:hAnsi="Times New Roman"/>
          <w:color w:val="000000"/>
          <w:sz w:val="26"/>
          <w:szCs w:val="26"/>
        </w:rPr>
        <w:t>культури</w:t>
      </w:r>
      <w:proofErr w:type="spellEnd"/>
      <w:r w:rsidRPr="00C3395E">
        <w:rPr>
          <w:rFonts w:ascii="Times New Roman" w:hAnsi="Times New Roman"/>
          <w:color w:val="000000"/>
          <w:sz w:val="26"/>
          <w:szCs w:val="26"/>
        </w:rPr>
        <w:t xml:space="preserve">, </w:t>
      </w:r>
      <w:proofErr w:type="spellStart"/>
      <w:r w:rsidRPr="00C3395E">
        <w:rPr>
          <w:rFonts w:ascii="Times New Roman" w:hAnsi="Times New Roman"/>
          <w:color w:val="000000"/>
          <w:sz w:val="26"/>
          <w:szCs w:val="26"/>
        </w:rPr>
        <w:t>сімʼї</w:t>
      </w:r>
      <w:proofErr w:type="spellEnd"/>
      <w:r w:rsidRPr="00C3395E">
        <w:rPr>
          <w:rFonts w:ascii="Times New Roman" w:hAnsi="Times New Roman"/>
          <w:color w:val="000000"/>
          <w:sz w:val="26"/>
          <w:szCs w:val="26"/>
        </w:rPr>
        <w:t xml:space="preserve"> та </w:t>
      </w:r>
      <w:proofErr w:type="spellStart"/>
      <w:r w:rsidRPr="00C3395E">
        <w:rPr>
          <w:rFonts w:ascii="Times New Roman" w:hAnsi="Times New Roman"/>
          <w:color w:val="000000"/>
          <w:sz w:val="26"/>
          <w:szCs w:val="26"/>
        </w:rPr>
        <w:t>молоді</w:t>
      </w:r>
      <w:proofErr w:type="spellEnd"/>
      <w:r w:rsidRPr="00C3395E">
        <w:rPr>
          <w:rFonts w:ascii="Times New Roman" w:hAnsi="Times New Roman"/>
          <w:color w:val="000000"/>
          <w:sz w:val="26"/>
          <w:szCs w:val="26"/>
        </w:rPr>
        <w:t xml:space="preserve">. </w:t>
      </w:r>
    </w:p>
    <w:p w14:paraId="169E6921" w14:textId="77777777" w:rsidR="00F96B98" w:rsidRPr="00C3395E" w:rsidRDefault="00000000">
      <w:pPr>
        <w:spacing w:line="240" w:lineRule="auto"/>
        <w:ind w:firstLine="567"/>
        <w:jc w:val="both"/>
        <w:rPr>
          <w:rFonts w:ascii="Times New Roman" w:hAnsi="Times New Roman"/>
          <w:i/>
          <w:sz w:val="26"/>
          <w:szCs w:val="26"/>
          <w:lang w:val="uk-UA"/>
        </w:rPr>
      </w:pPr>
      <w:r w:rsidRPr="00C3395E">
        <w:rPr>
          <w:rFonts w:ascii="Times New Roman" w:hAnsi="Times New Roman"/>
          <w:b/>
          <w:sz w:val="26"/>
          <w:szCs w:val="26"/>
          <w:shd w:val="clear" w:color="auto" w:fill="FFFFFF"/>
          <w:lang w:val="uk-UA"/>
        </w:rPr>
        <w:t xml:space="preserve">6. Суб’єкт подання проекту рішення </w:t>
      </w:r>
      <w:r w:rsidRPr="00C3395E">
        <w:rPr>
          <w:rFonts w:ascii="Times New Roman" w:hAnsi="Times New Roman"/>
          <w:i/>
          <w:sz w:val="26"/>
          <w:szCs w:val="26"/>
          <w:lang w:val="uk-UA"/>
        </w:rPr>
        <w:t xml:space="preserve"> </w:t>
      </w:r>
    </w:p>
    <w:p w14:paraId="5633D70D" w14:textId="77777777" w:rsidR="00F96B98" w:rsidRPr="00C3395E" w:rsidRDefault="00000000">
      <w:pPr>
        <w:pStyle w:val="a5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C3395E">
        <w:rPr>
          <w:rFonts w:ascii="Times New Roman" w:hAnsi="Times New Roman"/>
          <w:bCs/>
          <w:sz w:val="26"/>
          <w:szCs w:val="26"/>
          <w:lang w:eastAsia="ru-RU"/>
        </w:rPr>
        <w:t>Управління культури, сім’ї та молоді Броварської міської ради Броварського району Київської області.</w:t>
      </w:r>
    </w:p>
    <w:p w14:paraId="1DCDF32E" w14:textId="77777777" w:rsidR="00F96B98" w:rsidRPr="00C3395E" w:rsidRDefault="00000000">
      <w:pPr>
        <w:numPr>
          <w:ilvl w:val="0"/>
          <w:numId w:val="2"/>
        </w:numPr>
        <w:spacing w:after="16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proofErr w:type="spellStart"/>
      <w:r w:rsidRPr="00C3395E">
        <w:rPr>
          <w:rFonts w:ascii="Times New Roman" w:hAnsi="Times New Roman"/>
          <w:sz w:val="26"/>
          <w:szCs w:val="26"/>
        </w:rPr>
        <w:t>Керівник</w:t>
      </w:r>
      <w:proofErr w:type="spellEnd"/>
      <w:r w:rsidRPr="00C3395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3395E">
        <w:rPr>
          <w:rFonts w:ascii="Times New Roman" w:hAnsi="Times New Roman"/>
          <w:sz w:val="26"/>
          <w:szCs w:val="26"/>
        </w:rPr>
        <w:t>управління</w:t>
      </w:r>
      <w:proofErr w:type="spellEnd"/>
      <w:r w:rsidRPr="00C3395E">
        <w:rPr>
          <w:rFonts w:ascii="Times New Roman" w:hAnsi="Times New Roman"/>
          <w:sz w:val="26"/>
          <w:szCs w:val="26"/>
        </w:rPr>
        <w:t xml:space="preserve"> – Ярмоленко </w:t>
      </w:r>
      <w:proofErr w:type="spellStart"/>
      <w:r w:rsidRPr="00C3395E">
        <w:rPr>
          <w:rFonts w:ascii="Times New Roman" w:hAnsi="Times New Roman"/>
          <w:sz w:val="26"/>
          <w:szCs w:val="26"/>
        </w:rPr>
        <w:t>Аліна</w:t>
      </w:r>
      <w:proofErr w:type="spellEnd"/>
      <w:r w:rsidRPr="00C3395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3395E">
        <w:rPr>
          <w:rFonts w:ascii="Times New Roman" w:hAnsi="Times New Roman"/>
          <w:sz w:val="26"/>
          <w:szCs w:val="26"/>
        </w:rPr>
        <w:t>Анатоліївна</w:t>
      </w:r>
      <w:proofErr w:type="spellEnd"/>
      <w:r w:rsidRPr="00C3395E">
        <w:rPr>
          <w:rFonts w:ascii="Times New Roman" w:hAnsi="Times New Roman"/>
          <w:sz w:val="26"/>
          <w:szCs w:val="26"/>
        </w:rPr>
        <w:t>.</w:t>
      </w:r>
    </w:p>
    <w:p w14:paraId="00F6DCF1" w14:textId="77777777" w:rsidR="00F96B98" w:rsidRPr="00C3395E" w:rsidRDefault="00000000">
      <w:pPr>
        <w:numPr>
          <w:ilvl w:val="0"/>
          <w:numId w:val="2"/>
        </w:numPr>
        <w:spacing w:after="16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proofErr w:type="spellStart"/>
      <w:r w:rsidRPr="00C3395E">
        <w:rPr>
          <w:rFonts w:ascii="Times New Roman" w:hAnsi="Times New Roman"/>
          <w:sz w:val="26"/>
          <w:szCs w:val="26"/>
        </w:rPr>
        <w:t>Доповідач</w:t>
      </w:r>
      <w:proofErr w:type="spellEnd"/>
      <w:r w:rsidRPr="00C3395E">
        <w:rPr>
          <w:rFonts w:ascii="Times New Roman" w:hAnsi="Times New Roman"/>
          <w:sz w:val="26"/>
          <w:szCs w:val="26"/>
        </w:rPr>
        <w:t xml:space="preserve"> по </w:t>
      </w:r>
      <w:proofErr w:type="spellStart"/>
      <w:r w:rsidRPr="00C3395E">
        <w:rPr>
          <w:rFonts w:ascii="Times New Roman" w:hAnsi="Times New Roman"/>
          <w:sz w:val="26"/>
          <w:szCs w:val="26"/>
        </w:rPr>
        <w:t>проєкту</w:t>
      </w:r>
      <w:proofErr w:type="spellEnd"/>
      <w:r w:rsidRPr="00C3395E">
        <w:rPr>
          <w:rFonts w:ascii="Times New Roman" w:hAnsi="Times New Roman"/>
          <w:sz w:val="26"/>
          <w:szCs w:val="26"/>
        </w:rPr>
        <w:t xml:space="preserve"> та </w:t>
      </w:r>
      <w:proofErr w:type="spellStart"/>
      <w:r w:rsidRPr="00C3395E">
        <w:rPr>
          <w:rFonts w:ascii="Times New Roman" w:hAnsi="Times New Roman"/>
          <w:sz w:val="26"/>
          <w:szCs w:val="26"/>
        </w:rPr>
        <w:t>відповідальна</w:t>
      </w:r>
      <w:proofErr w:type="spellEnd"/>
      <w:r w:rsidRPr="00C3395E">
        <w:rPr>
          <w:rFonts w:ascii="Times New Roman" w:hAnsi="Times New Roman"/>
          <w:sz w:val="26"/>
          <w:szCs w:val="26"/>
        </w:rPr>
        <w:t xml:space="preserve"> особа за </w:t>
      </w:r>
      <w:proofErr w:type="spellStart"/>
      <w:r w:rsidRPr="00C3395E">
        <w:rPr>
          <w:rFonts w:ascii="Times New Roman" w:hAnsi="Times New Roman"/>
          <w:sz w:val="26"/>
          <w:szCs w:val="26"/>
        </w:rPr>
        <w:t>підготовку</w:t>
      </w:r>
      <w:proofErr w:type="spellEnd"/>
      <w:r w:rsidRPr="00C3395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3395E">
        <w:rPr>
          <w:rFonts w:ascii="Times New Roman" w:hAnsi="Times New Roman"/>
          <w:sz w:val="26"/>
          <w:szCs w:val="26"/>
        </w:rPr>
        <w:t>даного</w:t>
      </w:r>
      <w:proofErr w:type="spellEnd"/>
      <w:r w:rsidRPr="00C3395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3395E">
        <w:rPr>
          <w:rFonts w:ascii="Times New Roman" w:hAnsi="Times New Roman"/>
          <w:sz w:val="26"/>
          <w:szCs w:val="26"/>
        </w:rPr>
        <w:t>проєкту</w:t>
      </w:r>
      <w:proofErr w:type="spellEnd"/>
      <w:r w:rsidRPr="00C3395E">
        <w:rPr>
          <w:rFonts w:ascii="Times New Roman" w:hAnsi="Times New Roman"/>
          <w:sz w:val="26"/>
          <w:szCs w:val="26"/>
        </w:rPr>
        <w:t xml:space="preserve"> – Ярмоленко </w:t>
      </w:r>
      <w:proofErr w:type="spellStart"/>
      <w:r w:rsidRPr="00C3395E">
        <w:rPr>
          <w:rFonts w:ascii="Times New Roman" w:hAnsi="Times New Roman"/>
          <w:sz w:val="26"/>
          <w:szCs w:val="26"/>
        </w:rPr>
        <w:t>Аліна</w:t>
      </w:r>
      <w:proofErr w:type="spellEnd"/>
      <w:r w:rsidRPr="00C3395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3395E">
        <w:rPr>
          <w:rFonts w:ascii="Times New Roman" w:hAnsi="Times New Roman"/>
          <w:sz w:val="26"/>
          <w:szCs w:val="26"/>
        </w:rPr>
        <w:t>Анатоліївна</w:t>
      </w:r>
      <w:proofErr w:type="spellEnd"/>
      <w:r w:rsidRPr="00C3395E">
        <w:rPr>
          <w:rFonts w:ascii="Times New Roman" w:hAnsi="Times New Roman"/>
          <w:sz w:val="26"/>
          <w:szCs w:val="26"/>
        </w:rPr>
        <w:t>, +3804594 6-09-44.</w:t>
      </w:r>
    </w:p>
    <w:p w14:paraId="38BD5B87" w14:textId="77777777" w:rsidR="00C3395E" w:rsidRPr="00C3395E" w:rsidRDefault="00C3395E" w:rsidP="00C3395E">
      <w:pPr>
        <w:spacing w:after="0"/>
        <w:jc w:val="both"/>
        <w:rPr>
          <w:rFonts w:ascii="Times New Roman" w:hAnsi="Times New Roman"/>
          <w:b/>
          <w:sz w:val="26"/>
          <w:szCs w:val="26"/>
          <w:lang w:val="uk-UA"/>
        </w:rPr>
      </w:pPr>
    </w:p>
    <w:tbl>
      <w:tblPr>
        <w:tblStyle w:val="a9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3"/>
        <w:gridCol w:w="4788"/>
      </w:tblGrid>
      <w:tr w:rsidR="00F96B98" w:rsidRPr="00C3395E" w14:paraId="23E6318E" w14:textId="77777777">
        <w:tc>
          <w:tcPr>
            <w:tcW w:w="4783" w:type="dxa"/>
            <w:tcBorders>
              <w:top w:val="nil"/>
              <w:left w:val="nil"/>
              <w:bottom w:val="nil"/>
              <w:right w:val="nil"/>
            </w:tcBorders>
          </w:tcPr>
          <w:p w14:paraId="62FFD0D7" w14:textId="77777777" w:rsidR="00F96B98" w:rsidRPr="00C3395E" w:rsidRDefault="00000000">
            <w:pPr>
              <w:contextualSpacing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C3395E">
              <w:rPr>
                <w:rFonts w:ascii="Times New Roman" w:hAnsi="Times New Roman"/>
                <w:sz w:val="26"/>
                <w:szCs w:val="26"/>
                <w:lang w:eastAsia="ru-RU"/>
              </w:rPr>
              <w:t>Начальник у</w:t>
            </w:r>
            <w:r w:rsidRPr="00C3395E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правління </w:t>
            </w:r>
          </w:p>
          <w:p w14:paraId="0AFBBCF6" w14:textId="77777777" w:rsidR="00F96B98" w:rsidRPr="00C3395E" w:rsidRDefault="00000000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3395E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культури, сім’ї та молоді  </w:t>
            </w:r>
          </w:p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14:paraId="768CD3EC" w14:textId="77777777" w:rsidR="00F96B98" w:rsidRPr="00C3395E" w:rsidRDefault="00F96B98">
            <w:pPr>
              <w:contextualSpacing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14:paraId="13AB0B89" w14:textId="77777777" w:rsidR="00F96B98" w:rsidRPr="00C3395E" w:rsidRDefault="00000000">
            <w:pPr>
              <w:tabs>
                <w:tab w:val="left" w:pos="2280"/>
              </w:tabs>
              <w:contextualSpacing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3395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                          Аліна ЯРМОЛЕНКО</w:t>
            </w:r>
          </w:p>
        </w:tc>
      </w:tr>
      <w:tr w:rsidR="00F96B98" w14:paraId="5E863F4F" w14:textId="77777777">
        <w:tc>
          <w:tcPr>
            <w:tcW w:w="4783" w:type="dxa"/>
            <w:tcBorders>
              <w:top w:val="nil"/>
              <w:left w:val="nil"/>
              <w:bottom w:val="nil"/>
              <w:right w:val="nil"/>
            </w:tcBorders>
          </w:tcPr>
          <w:p w14:paraId="5107E38F" w14:textId="77777777" w:rsidR="00F96B98" w:rsidRDefault="00F96B9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14:paraId="36B1D006" w14:textId="77777777" w:rsidR="00F96B98" w:rsidRDefault="00F96B98">
            <w:pPr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5F379E54" w14:textId="77777777" w:rsidR="00F96B98" w:rsidRDefault="00F96B98" w:rsidP="00C3395E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F96B98">
      <w:pgSz w:w="11906" w:h="16838"/>
      <w:pgMar w:top="568" w:right="850" w:bottom="426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5ABC58D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81D6C39"/>
    <w:multiLevelType w:val="hybridMultilevel"/>
    <w:tmpl w:val="8D986FCC"/>
    <w:lvl w:ilvl="0" w:tplc="07B8A21A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0368581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753068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6B98"/>
    <w:rsid w:val="00C3395E"/>
    <w:rsid w:val="00F96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20A93"/>
  <w15:docId w15:val="{229A1208-7030-4558-A333-7C906142E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styleId="a4">
    <w:name w:val="No Spacing"/>
    <w:qFormat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a5">
    <w:name w:val="List Paragraph"/>
    <w:basedOn w:val="a"/>
    <w:qFormat/>
    <w:pPr>
      <w:spacing w:after="160" w:line="259" w:lineRule="auto"/>
      <w:ind w:left="720"/>
      <w:contextualSpacing/>
    </w:pPr>
    <w:rPr>
      <w:lang w:val="uk-UA" w:eastAsia="en-US"/>
    </w:rPr>
  </w:style>
  <w:style w:type="character" w:styleId="a6">
    <w:name w:val="line number"/>
    <w:basedOn w:val="a0"/>
    <w:semiHidden/>
  </w:style>
  <w:style w:type="character" w:styleId="a7">
    <w:name w:val="Hyperlink"/>
    <w:rPr>
      <w:color w:val="0000FF"/>
      <w:u w:val="single"/>
    </w:rPr>
  </w:style>
  <w:style w:type="character" w:styleId="a8">
    <w:name w:val="Strong"/>
    <w:basedOn w:val="a0"/>
    <w:qFormat/>
    <w:rPr>
      <w:b/>
      <w:bCs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pPr>
      <w:spacing w:after="0" w:line="240" w:lineRule="auto"/>
    </w:pPr>
    <w:rPr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1471</Words>
  <Characters>840</Characters>
  <Application>Microsoft Office Word</Application>
  <DocSecurity>0</DocSecurity>
  <Lines>7</Lines>
  <Paragraphs>4</Paragraphs>
  <ScaleCrop>false</ScaleCrop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19</cp:revision>
  <dcterms:created xsi:type="dcterms:W3CDTF">2021-03-03T14:03:00Z</dcterms:created>
  <dcterms:modified xsi:type="dcterms:W3CDTF">2024-03-20T11:23:00Z</dcterms:modified>
</cp:coreProperties>
</file>