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ПВ-285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75827" w14:paraId="5C916CD2" w14:textId="072227B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75827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E75827" w14:paraId="6E2C2E53" w14:textId="07A4045F">
      <w:pPr>
        <w:tabs>
          <w:tab w:val="left" w:pos="5103"/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7582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E75827" w14:paraId="6A667878" w14:textId="445A965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75827" w:rsidRPr="004208DA" w:rsidP="00E75827" w14:paraId="62462892" w14:textId="3CFB3C2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від_______№_______</w:t>
      </w:r>
    </w:p>
    <w:p w:rsidR="00E75827" w:rsidP="00E75827" w14:paraId="778B68BD" w14:textId="77777777">
      <w:pPr>
        <w:tabs>
          <w:tab w:val="left" w:pos="426"/>
        </w:tabs>
        <w:ind w:right="-1"/>
        <w:jc w:val="center"/>
        <w:rPr>
          <w:szCs w:val="28"/>
        </w:rPr>
      </w:pPr>
    </w:p>
    <w:p w:rsidR="00E75827" w:rsidRPr="00E75827" w:rsidP="00E75827" w14:paraId="3A3E0462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E75827">
        <w:rPr>
          <w:rFonts w:ascii="Times New Roman" w:hAnsi="Times New Roman"/>
          <w:b/>
          <w:bCs/>
          <w:sz w:val="28"/>
          <w:szCs w:val="28"/>
        </w:rPr>
        <w:t>СКЛАД</w:t>
      </w:r>
    </w:p>
    <w:p w:rsidR="00E75827" w:rsidRPr="00E75827" w:rsidP="00E75827" w14:paraId="783B08D4" w14:textId="202CA2CB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E75827">
        <w:rPr>
          <w:rFonts w:ascii="Times New Roman" w:hAnsi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E75827" w:rsidRPr="00E75827" w:rsidP="00E75827" w14:paraId="0BCE9612" w14:textId="197DA4B4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E75827">
        <w:rPr>
          <w:rFonts w:ascii="Times New Roman" w:hAnsi="Times New Roman"/>
          <w:b/>
          <w:bCs/>
          <w:sz w:val="28"/>
          <w:szCs w:val="28"/>
        </w:rPr>
        <w:t xml:space="preserve">неповнолітнього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***</w:t>
      </w:r>
      <w:r w:rsidRPr="00E75827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***</w:t>
      </w:r>
      <w:bookmarkStart w:id="1" w:name="_GoBack"/>
      <w:bookmarkEnd w:id="1"/>
      <w:r w:rsidRPr="00E75827">
        <w:rPr>
          <w:rFonts w:ascii="Times New Roman" w:hAnsi="Times New Roman"/>
          <w:b/>
          <w:bCs/>
          <w:sz w:val="28"/>
          <w:szCs w:val="28"/>
        </w:rPr>
        <w:t xml:space="preserve"> р.н.</w:t>
      </w:r>
    </w:p>
    <w:p w:rsidR="00E75827" w:rsidRPr="00E75827" w:rsidP="00E75827" w14:paraId="0F5FD721" w14:textId="77777777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75827" w:rsidRPr="00E75827" w:rsidP="00E75827" w14:paraId="6ACCD55E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E75827" w:rsidRPr="00E75827" w:rsidP="00E75827" w14:paraId="4F2262D2" w14:textId="403545C5">
      <w:pPr>
        <w:pStyle w:val="NoSpacing"/>
        <w:tabs>
          <w:tab w:val="left" w:pos="3402"/>
          <w:tab w:val="left" w:pos="8789"/>
        </w:tabs>
        <w:jc w:val="both"/>
        <w:rPr>
          <w:rFonts w:ascii="Times New Roman" w:hAnsi="Times New Roman"/>
          <w:sz w:val="28"/>
          <w:szCs w:val="28"/>
        </w:rPr>
      </w:pPr>
      <w:r w:rsidRPr="00E75827">
        <w:rPr>
          <w:rFonts w:ascii="Times New Roman" w:hAnsi="Times New Roman"/>
          <w:sz w:val="28"/>
          <w:szCs w:val="28"/>
        </w:rPr>
        <w:t>Сергій ДІДИК</w:t>
      </w:r>
      <w:r w:rsidRPr="00E75827">
        <w:rPr>
          <w:rFonts w:ascii="Times New Roman" w:hAnsi="Times New Roman"/>
          <w:sz w:val="28"/>
          <w:szCs w:val="28"/>
        </w:rPr>
        <w:tab/>
        <w:t xml:space="preserve">фахівець із соціальної роботи </w:t>
      </w:r>
      <w:r w:rsidRPr="00E75827">
        <w:rPr>
          <w:rFonts w:ascii="Times New Roman" w:hAnsi="Times New Roman"/>
          <w:sz w:val="28"/>
          <w:szCs w:val="28"/>
          <w:lang w:val="en-US"/>
        </w:rPr>
        <w:t>II</w:t>
      </w:r>
      <w:r w:rsidRPr="00E75827">
        <w:rPr>
          <w:rFonts w:ascii="Times New Roman" w:hAnsi="Times New Roman"/>
          <w:sz w:val="28"/>
          <w:szCs w:val="28"/>
        </w:rPr>
        <w:t xml:space="preserve"> категорії </w:t>
      </w:r>
      <w:r w:rsidRPr="00E75827">
        <w:rPr>
          <w:rFonts w:ascii="Times New Roman" w:hAnsi="Times New Roman"/>
          <w:sz w:val="28"/>
          <w:szCs w:val="28"/>
        </w:rPr>
        <w:tab/>
        <w:t xml:space="preserve">відділу соціальної роботи центру соціальних </w:t>
      </w:r>
      <w:r>
        <w:rPr>
          <w:rFonts w:ascii="Times New Roman" w:hAnsi="Times New Roman"/>
          <w:sz w:val="28"/>
          <w:szCs w:val="28"/>
        </w:rPr>
        <w:tab/>
      </w:r>
      <w:r w:rsidRPr="00E75827">
        <w:rPr>
          <w:rFonts w:ascii="Times New Roman" w:hAnsi="Times New Roman"/>
          <w:sz w:val="28"/>
          <w:szCs w:val="28"/>
        </w:rPr>
        <w:t xml:space="preserve">служб Броварської міської ради Броварського </w:t>
      </w:r>
      <w:r>
        <w:rPr>
          <w:rFonts w:ascii="Times New Roman" w:hAnsi="Times New Roman"/>
          <w:sz w:val="28"/>
          <w:szCs w:val="28"/>
        </w:rPr>
        <w:tab/>
      </w:r>
      <w:r w:rsidRPr="00E75827">
        <w:rPr>
          <w:rFonts w:ascii="Times New Roman" w:hAnsi="Times New Roman"/>
          <w:sz w:val="28"/>
          <w:szCs w:val="28"/>
        </w:rPr>
        <w:t>району Київської області;</w:t>
      </w:r>
    </w:p>
    <w:p w:rsidR="00E75827" w:rsidRPr="00E75827" w:rsidP="00E75827" w14:paraId="7535ECE0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E75827" w:rsidRPr="00E75827" w:rsidP="00E75827" w14:paraId="30CD3E5E" w14:textId="6644A233">
      <w:pPr>
        <w:pStyle w:val="NoSpacing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r w:rsidRPr="00E75827">
        <w:rPr>
          <w:rFonts w:ascii="Times New Roman" w:hAnsi="Times New Roman"/>
          <w:sz w:val="28"/>
          <w:szCs w:val="28"/>
        </w:rPr>
        <w:t>Марина РИБІНА</w:t>
      </w:r>
      <w:r w:rsidRPr="00E75827">
        <w:rPr>
          <w:rFonts w:ascii="Times New Roman" w:hAnsi="Times New Roman"/>
          <w:sz w:val="28"/>
          <w:szCs w:val="28"/>
        </w:rPr>
        <w:tab/>
        <w:t xml:space="preserve">соціальний педагог Броварського ліцею №2 імені </w:t>
      </w:r>
      <w:r>
        <w:rPr>
          <w:rFonts w:ascii="Times New Roman" w:hAnsi="Times New Roman"/>
          <w:sz w:val="28"/>
          <w:szCs w:val="28"/>
        </w:rPr>
        <w:tab/>
      </w:r>
      <w:r w:rsidRPr="00E75827">
        <w:rPr>
          <w:rFonts w:ascii="Times New Roman" w:hAnsi="Times New Roman"/>
          <w:sz w:val="28"/>
          <w:szCs w:val="28"/>
        </w:rPr>
        <w:t xml:space="preserve">В.О. Сухомлинського Броварської міської ради </w:t>
      </w:r>
      <w:r>
        <w:rPr>
          <w:rFonts w:ascii="Times New Roman" w:hAnsi="Times New Roman"/>
          <w:sz w:val="28"/>
          <w:szCs w:val="28"/>
        </w:rPr>
        <w:tab/>
      </w:r>
      <w:r w:rsidRPr="00E75827">
        <w:rPr>
          <w:rFonts w:ascii="Times New Roman" w:hAnsi="Times New Roman"/>
          <w:sz w:val="28"/>
          <w:szCs w:val="28"/>
        </w:rPr>
        <w:t xml:space="preserve">Броварського району Київської області (за </w:t>
      </w:r>
      <w:r>
        <w:rPr>
          <w:rFonts w:ascii="Times New Roman" w:hAnsi="Times New Roman"/>
          <w:sz w:val="28"/>
          <w:szCs w:val="28"/>
        </w:rPr>
        <w:tab/>
      </w:r>
      <w:r w:rsidRPr="00E75827">
        <w:rPr>
          <w:rFonts w:ascii="Times New Roman" w:hAnsi="Times New Roman"/>
          <w:sz w:val="28"/>
          <w:szCs w:val="28"/>
        </w:rPr>
        <w:t>згодою);</w:t>
      </w:r>
    </w:p>
    <w:p w:rsidR="00E75827" w:rsidRPr="00E75827" w:rsidP="00E75827" w14:paraId="4CDE72B1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75827">
        <w:rPr>
          <w:rFonts w:ascii="Times New Roman" w:hAnsi="Times New Roman"/>
          <w:sz w:val="28"/>
          <w:szCs w:val="28"/>
        </w:rPr>
        <w:tab/>
      </w:r>
    </w:p>
    <w:p w:rsidR="00E75827" w:rsidRPr="00E75827" w:rsidP="00E75827" w14:paraId="0CE2C247" w14:textId="77777777">
      <w:pPr>
        <w:pStyle w:val="NoSpacing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r w:rsidRPr="00E75827">
        <w:rPr>
          <w:rFonts w:ascii="Times New Roman" w:hAnsi="Times New Roman"/>
          <w:sz w:val="28"/>
          <w:szCs w:val="28"/>
        </w:rPr>
        <w:t>Юрій СКОРОБАГАТЬКО</w:t>
      </w:r>
      <w:r w:rsidRPr="00E75827">
        <w:rPr>
          <w:rFonts w:ascii="Times New Roman" w:hAnsi="Times New Roman"/>
          <w:sz w:val="28"/>
          <w:szCs w:val="28"/>
        </w:rPr>
        <w:tab/>
        <w:t xml:space="preserve">головний спеціаліст відділу профілактики та </w:t>
      </w:r>
      <w:r w:rsidRPr="00E75827">
        <w:rPr>
          <w:rFonts w:ascii="Times New Roman" w:hAnsi="Times New Roman"/>
          <w:sz w:val="28"/>
          <w:szCs w:val="28"/>
        </w:rPr>
        <w:tab/>
        <w:t xml:space="preserve">захисту </w:t>
      </w:r>
      <w:r w:rsidRPr="00E75827">
        <w:rPr>
          <w:rFonts w:ascii="Times New Roman" w:hAnsi="Times New Roman"/>
          <w:sz w:val="28"/>
          <w:szCs w:val="28"/>
        </w:rPr>
        <w:tab/>
        <w:t xml:space="preserve">прав дитини служби у справах дітей </w:t>
      </w:r>
      <w:r w:rsidRPr="00E75827">
        <w:rPr>
          <w:rFonts w:ascii="Times New Roman" w:hAnsi="Times New Roman"/>
          <w:sz w:val="28"/>
          <w:szCs w:val="28"/>
        </w:rPr>
        <w:tab/>
        <w:t xml:space="preserve">Броварської міської ради Броварського району </w:t>
      </w:r>
      <w:r w:rsidRPr="00E75827">
        <w:rPr>
          <w:rFonts w:ascii="Times New Roman" w:hAnsi="Times New Roman"/>
          <w:sz w:val="28"/>
          <w:szCs w:val="28"/>
        </w:rPr>
        <w:tab/>
        <w:t>Київської області;</w:t>
      </w:r>
    </w:p>
    <w:p w:rsidR="00E75827" w:rsidRPr="00E75827" w:rsidP="00E75827" w14:paraId="7243C654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E75827" w:rsidRPr="00E75827" w:rsidP="00E75827" w14:paraId="2D1C689F" w14:textId="583BB118">
      <w:pPr>
        <w:pStyle w:val="NoSpacing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r w:rsidRPr="00E75827">
        <w:rPr>
          <w:rFonts w:ascii="Times New Roman" w:hAnsi="Times New Roman"/>
          <w:sz w:val="28"/>
          <w:szCs w:val="28"/>
        </w:rPr>
        <w:t>Марія ЯКИМЧУК</w:t>
      </w:r>
      <w:r w:rsidRPr="00E75827">
        <w:rPr>
          <w:rFonts w:ascii="Times New Roman" w:hAnsi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/>
          <w:sz w:val="28"/>
          <w:szCs w:val="28"/>
        </w:rPr>
        <w:tab/>
      </w:r>
      <w:r w:rsidRPr="00E75827">
        <w:rPr>
          <w:rFonts w:ascii="Times New Roman" w:hAnsi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/>
          <w:sz w:val="28"/>
          <w:szCs w:val="28"/>
        </w:rPr>
        <w:tab/>
      </w:r>
      <w:r w:rsidRPr="00E75827">
        <w:rPr>
          <w:rFonts w:ascii="Times New Roman" w:hAnsi="Times New Roman"/>
          <w:sz w:val="28"/>
          <w:szCs w:val="28"/>
        </w:rPr>
        <w:t xml:space="preserve">поліції Головного управління національної поліції </w:t>
      </w:r>
      <w:r>
        <w:rPr>
          <w:rFonts w:ascii="Times New Roman" w:hAnsi="Times New Roman"/>
          <w:sz w:val="28"/>
          <w:szCs w:val="28"/>
        </w:rPr>
        <w:tab/>
      </w:r>
      <w:r w:rsidRPr="00E75827">
        <w:rPr>
          <w:rFonts w:ascii="Times New Roman" w:hAnsi="Times New Roman"/>
          <w:sz w:val="28"/>
          <w:szCs w:val="28"/>
        </w:rPr>
        <w:t>в Київській області (за згодою).</w:t>
      </w:r>
    </w:p>
    <w:p w:rsidR="00E75827" w:rsidRPr="00E75827" w:rsidP="00E75827" w14:paraId="35E66904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E75827" w:rsidRPr="00E75827" w:rsidP="00E75827" w14:paraId="63577C58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E75827" w:rsidRPr="00E75827" w:rsidP="00E75827" w14:paraId="2E4A1728" w14:textId="3EE920C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75827">
        <w:rPr>
          <w:rFonts w:ascii="Times New Roman" w:hAnsi="Times New Roman"/>
          <w:sz w:val="28"/>
          <w:szCs w:val="28"/>
        </w:rPr>
        <w:t xml:space="preserve">Міський голова </w:t>
      </w:r>
      <w:r w:rsidRPr="00E75827">
        <w:rPr>
          <w:rFonts w:ascii="Times New Roman" w:hAnsi="Times New Roman"/>
          <w:sz w:val="28"/>
          <w:szCs w:val="28"/>
        </w:rPr>
        <w:tab/>
      </w:r>
      <w:r w:rsidRPr="00E7582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75827">
        <w:rPr>
          <w:rFonts w:ascii="Times New Roman" w:hAnsi="Times New Roman"/>
          <w:sz w:val="28"/>
          <w:szCs w:val="28"/>
        </w:rPr>
        <w:t>Ігор САПОЖКО</w:t>
      </w:r>
    </w:p>
    <w:p w:rsidR="00E75827" w:rsidRPr="00E75827" w:rsidP="00E75827" w14:paraId="6B67358A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ermEnd w:id="0"/>
    <w:p w:rsidR="00231682" w:rsidRPr="00E75827" w:rsidP="00E75827" w14:paraId="7804F9AA" w14:textId="08386BC7">
      <w:pPr>
        <w:pStyle w:val="NoSpacing"/>
        <w:jc w:val="both"/>
        <w:rPr>
          <w:rFonts w:ascii="Times New Roman" w:hAnsi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3F2686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75827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E7582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C1195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629</Words>
  <Characters>360</Characters>
  <Application>Microsoft Office Word</Application>
  <DocSecurity>8</DocSecurity>
  <Lines>3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2024-03-20T06:49:00Z</dcterms:modified>
</cp:coreProperties>
</file>