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ПВ-318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134A02" w14:paraId="5C916CD2" w14:textId="3B81F04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134A02">
        <w:rPr>
          <w:rFonts w:ascii="Times New Roman" w:hAnsi="Times New Roman" w:cs="Times New Roman"/>
          <w:sz w:val="28"/>
          <w:szCs w:val="28"/>
        </w:rPr>
        <w:t>6</w:t>
      </w:r>
    </w:p>
    <w:p w:rsidR="007C582E" w:rsidP="00134A02" w14:paraId="6E2C2E53" w14:textId="02EC23B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134A02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134A02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4A02" w:rsidP="00134A02" w14:paraId="376A5EC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134A02" w:rsidP="00134A02" w14:paraId="06C2065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053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B408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сімейної групи дітей-сиріт, </w:t>
      </w:r>
    </w:p>
    <w:p w:rsidR="00134A02" w:rsidRPr="00E24960" w:rsidP="00134A02" w14:paraId="3F278CF7" w14:textId="4931A6D5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B408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B408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408DD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B408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., 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B408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bookmarkStart w:id="1" w:name="_GoBack"/>
      <w:bookmarkEnd w:id="1"/>
      <w:r w:rsidRPr="00B408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408DD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FC6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.н</w:t>
      </w:r>
      <w:r w:rsidRPr="00FC6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134A02" w:rsidP="00134A02" w14:paraId="6B57BEBD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34A02" w:rsidP="00134A02" w14:paraId="203D3ECA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690652FB" w14:textId="77777777" w:rsidTr="00733932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134A02" w:rsidP="00733932" w14:paraId="689E95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ГАНЖЕЛО</w:t>
            </w:r>
          </w:p>
          <w:p w:rsidR="00134A02" w:rsidP="00733932" w14:paraId="26C8695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4A02" w:rsidP="00733932" w14:paraId="717D033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134A02" w:rsidP="00733932" w14:paraId="63F251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 – педіатр  амбулаторії сімейної медицини №2 </w:t>
            </w:r>
            <w:r w:rsidRPr="00E35797">
              <w:rPr>
                <w:rFonts w:ascii="Times New Roman" w:hAnsi="Times New Roman"/>
                <w:sz w:val="28"/>
                <w:szCs w:val="28"/>
              </w:rPr>
              <w:t>КНП БМР БР КО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134A02" w:rsidP="00733932" w14:paraId="623D69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707C30F" w14:textId="77777777" w:rsidTr="00733932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134A02" w:rsidP="00733932" w14:paraId="32AA59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Ярослава ГОНЧАРЕНКО</w:t>
            </w:r>
          </w:p>
          <w:p w:rsidR="00134A02" w:rsidP="00733932" w14:paraId="4C366A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4A02" w:rsidP="00733932" w14:paraId="5EA7E0F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134A02" w:rsidP="00733932" w14:paraId="696D52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                      №7 Броварської міської ради Броварського району Київської області (за згодою);</w:t>
            </w:r>
          </w:p>
          <w:p w:rsidR="00134A02" w:rsidP="00733932" w14:paraId="220F10E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D2C58A6" w14:textId="77777777" w:rsidTr="00733932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134A02" w:rsidP="00733932" w14:paraId="3FD2F42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134A02" w:rsidP="00733932" w14:paraId="1AEE91D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4A02" w:rsidP="00733932" w14:paraId="4D5D5B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134A02" w:rsidP="00733932" w14:paraId="118407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34A02" w:rsidP="00733932" w14:paraId="1124004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C9F0B74" w14:textId="77777777" w:rsidTr="00733932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134A02" w:rsidP="00733932" w14:paraId="1951A7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134A02" w:rsidP="00733932" w14:paraId="6C93D9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134A02" w:rsidP="00733932" w14:paraId="7F0B007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134A02" w:rsidP="00733932" w14:paraId="641D219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34A02" w:rsidP="00134A02" w14:paraId="0C873A4F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4A02" w:rsidP="00134A02" w14:paraId="3AD4A205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134A02" w:rsidRPr="00EE06C3" w:rsidP="00134A02" w14:paraId="0A5871F0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4A02" w:rsidP="00134A02" w14:paraId="7E17A8AD" w14:textId="77777777"/>
    <w:permEnd w:id="0"/>
    <w:p w:rsidR="00231682" w:rsidRPr="003B2A39" w:rsidP="00134A02" w14:paraId="7804F9AA" w14:textId="382325B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53B33"/>
    <w:rsid w:val="00092BE2"/>
    <w:rsid w:val="000E0637"/>
    <w:rsid w:val="001060A6"/>
    <w:rsid w:val="00134A02"/>
    <w:rsid w:val="00231682"/>
    <w:rsid w:val="002B194A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33932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408DD"/>
    <w:rsid w:val="00CB633A"/>
    <w:rsid w:val="00E24960"/>
    <w:rsid w:val="00E35797"/>
    <w:rsid w:val="00E71A04"/>
    <w:rsid w:val="00EC35BD"/>
    <w:rsid w:val="00EE06C3"/>
    <w:rsid w:val="00EF4D7B"/>
    <w:rsid w:val="00FC612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134A0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134A0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471825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669</Words>
  <Characters>382</Characters>
  <Application>Microsoft Office Word</Application>
  <DocSecurity>8</DocSecurity>
  <Lines>3</Lines>
  <Paragraphs>2</Paragraphs>
  <ScaleCrop>false</ScaleCrop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2024-03-27T10:39:00Z</dcterms:modified>
</cp:coreProperties>
</file>