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ПС-105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216602" w:rsidRPr="00216602" w:rsidP="00216602" w14:paraId="72222B03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216602">
        <w:rPr>
          <w:rFonts w:ascii="Times New Roman" w:hAnsi="Times New Roman" w:cs="Times New Roman"/>
          <w:sz w:val="28"/>
          <w:szCs w:val="28"/>
        </w:rPr>
        <w:t>Додаток 2</w:t>
      </w:r>
    </w:p>
    <w:p w:rsidR="00216602" w:rsidRPr="00216602" w:rsidP="00216602" w14:paraId="23D8FF0A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216602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216602" w:rsidRPr="00216602" w:rsidP="00216602" w14:paraId="56BCDA4E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216602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216602" w:rsidRPr="00216602" w:rsidP="00216602" w14:paraId="260FBA9A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216602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216602" w:rsidRPr="00216602" w:rsidP="00216602" w14:paraId="44767EBC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216602">
        <w:rPr>
          <w:rFonts w:ascii="Times New Roman" w:hAnsi="Times New Roman" w:cs="Times New Roman"/>
          <w:sz w:val="28"/>
          <w:szCs w:val="28"/>
        </w:rPr>
        <w:t>від _________ № __________</w:t>
      </w:r>
    </w:p>
    <w:p w:rsidR="00216602" w:rsidRPr="00216602" w:rsidP="00216602" w14:paraId="10E8D581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</w:p>
    <w:p w:rsidR="00216602" w:rsidRPr="00216602" w:rsidP="00216602" w14:paraId="4F537C38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216602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закладу дошкільної освіти (ясла – садок) комбінованого типу </w:t>
      </w:r>
    </w:p>
    <w:p w:rsidR="00216602" w:rsidRPr="00216602" w:rsidP="00216602" w14:paraId="50D15FB0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216602">
        <w:rPr>
          <w:rFonts w:eastAsia="Calibri"/>
          <w:b/>
          <w:bCs/>
          <w:sz w:val="28"/>
          <w:szCs w:val="28"/>
          <w:lang w:val="uk-UA" w:eastAsia="en-US"/>
        </w:rPr>
        <w:t xml:space="preserve">«Золота рибка» Броварської міської ради Броварського району Київської області </w:t>
      </w:r>
      <w:r w:rsidRPr="00216602">
        <w:rPr>
          <w:b/>
          <w:bCs/>
          <w:sz w:val="28"/>
          <w:szCs w:val="28"/>
          <w:lang w:val="uk-UA"/>
        </w:rPr>
        <w:t>та підлягає списанню:</w:t>
      </w:r>
    </w:p>
    <w:p w:rsidR="00216602" w:rsidRPr="00216602" w:rsidP="00216602" w14:paraId="0B50B9A2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2"/>
        <w:gridCol w:w="1417"/>
        <w:gridCol w:w="709"/>
        <w:gridCol w:w="4347"/>
        <w:gridCol w:w="1275"/>
        <w:gridCol w:w="1276"/>
        <w:gridCol w:w="1418"/>
        <w:gridCol w:w="1181"/>
      </w:tblGrid>
      <w:tr w14:paraId="4CB80FBA" w14:textId="77777777" w:rsidTr="00216602">
        <w:tblPrEx>
          <w:tblW w:w="14884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02" w:rsidRPr="00216602" w:rsidP="00216602" w14:paraId="32EE356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№ п/</w:t>
            </w:r>
            <w:r w:rsidRPr="00216602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02" w:rsidRPr="00216602" w:rsidP="00216602" w14:paraId="778350B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Назва основних</w:t>
            </w:r>
          </w:p>
          <w:p w:rsidR="00216602" w:rsidRPr="00216602" w:rsidP="00216602" w14:paraId="03BC3AF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02" w:rsidRPr="00216602" w:rsidP="00216602" w14:paraId="672F28D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Інвентар</w:t>
            </w:r>
          </w:p>
          <w:p w:rsidR="00216602" w:rsidRPr="00216602" w:rsidP="00216602" w14:paraId="173DA2E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ний</w:t>
            </w:r>
          </w:p>
          <w:p w:rsidR="00216602" w:rsidRPr="00216602" w:rsidP="00216602" w14:paraId="329F74F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2A57545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Кіль</w:t>
            </w:r>
          </w:p>
          <w:p w:rsidR="00216602" w:rsidRPr="00216602" w:rsidP="00216602" w14:paraId="734C60C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кість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02" w:rsidRPr="00216602" w:rsidP="00216602" w14:paraId="542AA3B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02" w:rsidRPr="00216602" w:rsidP="00216602" w14:paraId="02D683A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Первісна вартість</w:t>
            </w:r>
          </w:p>
          <w:p w:rsidR="00216602" w:rsidRPr="00216602" w:rsidP="00216602" w14:paraId="7A85B35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02" w:rsidRPr="00216602" w:rsidP="00216602" w14:paraId="763F40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Знос</w:t>
            </w:r>
          </w:p>
          <w:p w:rsidR="00216602" w:rsidRPr="00216602" w:rsidP="00216602" w14:paraId="739CF19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02" w:rsidRPr="00216602" w:rsidP="00216602" w14:paraId="66ECEB8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Залишкова вартість</w:t>
            </w:r>
          </w:p>
          <w:p w:rsidR="00216602" w:rsidRPr="00216602" w:rsidP="00216602" w14:paraId="2A143A0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02" w:rsidRPr="00216602" w:rsidP="00216602" w14:paraId="65035A9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14:paraId="74A3EE52" w14:textId="77777777" w:rsidTr="00216602">
        <w:tblPrEx>
          <w:tblW w:w="14884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02" w:rsidRPr="00216602" w:rsidP="00216602" w14:paraId="4C40327A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6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02" w:rsidRPr="00216602" w:rsidP="00216602" w14:paraId="55DD5F57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6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02" w:rsidRPr="00216602" w:rsidP="00216602" w14:paraId="289F7176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6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07D08214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02" w:rsidRPr="00216602" w:rsidP="00216602" w14:paraId="651AF44F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6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02" w:rsidRPr="00216602" w:rsidP="00216602" w14:paraId="561B59A2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6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02" w:rsidRPr="00216602" w:rsidP="00216602" w14:paraId="724A7B02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6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02" w:rsidRPr="00216602" w:rsidP="00216602" w14:paraId="2E5DEFCB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6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02" w:rsidRPr="00216602" w:rsidP="00216602" w14:paraId="64C50028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6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14:paraId="11C2FB67" w14:textId="77777777" w:rsidTr="00216602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4FFAC04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61AFC48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Апарат «ІОННА»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2F1258B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101410011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6DE3164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3BD9ECB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Втрата герметичності з`єднань та клапанів, фізично застарілий.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325C1E2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5514,00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12FD6B9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5514,00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1F14C31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7A8D174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2008</w:t>
            </w:r>
          </w:p>
        </w:tc>
      </w:tr>
      <w:tr w14:paraId="76239227" w14:textId="77777777" w:rsidTr="00216602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0033549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4C410B3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 xml:space="preserve">Апарат для приготування </w:t>
            </w:r>
            <w:r w:rsidRPr="00216602">
              <w:rPr>
                <w:rFonts w:ascii="Times New Roman" w:hAnsi="Times New Roman" w:cs="Times New Roman"/>
              </w:rPr>
              <w:t>синглентно</w:t>
            </w:r>
            <w:r w:rsidRPr="00216602">
              <w:rPr>
                <w:rFonts w:ascii="Times New Roman" w:hAnsi="Times New Roman" w:cs="Times New Roman"/>
              </w:rPr>
              <w:t xml:space="preserve"> – кисневої пінки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7657CEB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101410006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21A312C3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660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08137E1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Механічна зношеність корпусу та трубок, згорів нагрівальний елемент, вийшли з ладу деталі управління, втрата герметичності, фізично зношений.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6ED9C5A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1654,00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3380441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1654,00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5AC1685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48CCDC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2005</w:t>
            </w:r>
          </w:p>
        </w:tc>
      </w:tr>
      <w:tr w14:paraId="2AC52355" w14:textId="77777777" w:rsidTr="00216602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4DAAC6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2B8AF89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Аромолампа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0D6EE2F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101410012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7206D79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0B8A2B0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Обрив обмотки дроселя, вихід з ладу деталей управління, втрата герметичності, фізично зношений.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4EA17D9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2873,00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245BDFB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2873,00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73A29C3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404ED16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2008</w:t>
            </w:r>
          </w:p>
        </w:tc>
      </w:tr>
      <w:tr w14:paraId="09A2D0C6" w14:textId="77777777" w:rsidTr="00216602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67E93A7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79749EC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 xml:space="preserve">Проектор </w:t>
            </w:r>
            <w:r w:rsidRPr="00216602">
              <w:rPr>
                <w:rFonts w:ascii="Times New Roman" w:hAnsi="Times New Roman" w:cs="Times New Roman"/>
                <w:lang w:val="en-US"/>
              </w:rPr>
              <w:t>NEC NP210G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09FB1C7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101410016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017EFC1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7F99941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 xml:space="preserve">Пошкоджено </w:t>
            </w:r>
            <w:r w:rsidRPr="00216602">
              <w:rPr>
                <w:rFonts w:ascii="Times New Roman" w:hAnsi="Times New Roman" w:cs="Times New Roman"/>
                <w:lang w:val="en-US"/>
              </w:rPr>
              <w:t>S</w:t>
            </w:r>
            <w:r w:rsidRPr="00216602">
              <w:rPr>
                <w:rFonts w:ascii="Times New Roman" w:hAnsi="Times New Roman" w:cs="Times New Roman"/>
              </w:rPr>
              <w:t>М</w:t>
            </w:r>
            <w:r w:rsidRPr="00216602">
              <w:rPr>
                <w:rFonts w:ascii="Times New Roman" w:hAnsi="Times New Roman" w:cs="Times New Roman"/>
                <w:lang w:val="en-US"/>
              </w:rPr>
              <w:t>D</w:t>
            </w:r>
            <w:r w:rsidRPr="00216602">
              <w:rPr>
                <w:rFonts w:ascii="Times New Roman" w:hAnsi="Times New Roman" w:cs="Times New Roman"/>
              </w:rPr>
              <w:t xml:space="preserve"> чіп, що формує зображення, </w:t>
            </w:r>
            <w:r w:rsidRPr="00216602">
              <w:rPr>
                <w:rFonts w:ascii="Times New Roman" w:hAnsi="Times New Roman" w:cs="Times New Roman"/>
              </w:rPr>
              <w:t>Зображення</w:t>
            </w:r>
            <w:r w:rsidRPr="00216602">
              <w:rPr>
                <w:rFonts w:ascii="Times New Roman" w:hAnsi="Times New Roman" w:cs="Times New Roman"/>
              </w:rPr>
              <w:t xml:space="preserve"> пористе не чітке. </w:t>
            </w:r>
            <w:r w:rsidRPr="00216602">
              <w:rPr>
                <w:rFonts w:ascii="Times New Roman" w:hAnsi="Times New Roman" w:cs="Times New Roman"/>
              </w:rPr>
              <w:t xml:space="preserve">Потребує заміни </w:t>
            </w:r>
            <w:r w:rsidRPr="00216602">
              <w:rPr>
                <w:rFonts w:ascii="Times New Roman" w:hAnsi="Times New Roman" w:cs="Times New Roman"/>
                <w:lang w:val="en-US"/>
              </w:rPr>
              <w:t>S</w:t>
            </w:r>
            <w:r w:rsidRPr="00216602">
              <w:rPr>
                <w:rFonts w:ascii="Times New Roman" w:hAnsi="Times New Roman" w:cs="Times New Roman"/>
              </w:rPr>
              <w:t>М</w:t>
            </w:r>
            <w:r w:rsidRPr="00216602">
              <w:rPr>
                <w:rFonts w:ascii="Times New Roman" w:hAnsi="Times New Roman" w:cs="Times New Roman"/>
                <w:lang w:val="en-US"/>
              </w:rPr>
              <w:t>D</w:t>
            </w:r>
            <w:r w:rsidRPr="00216602">
              <w:rPr>
                <w:rFonts w:ascii="Times New Roman" w:hAnsi="Times New Roman" w:cs="Times New Roman"/>
              </w:rPr>
              <w:t xml:space="preserve"> </w:t>
            </w:r>
            <w:r w:rsidRPr="00216602">
              <w:rPr>
                <w:rFonts w:ascii="Times New Roman" w:hAnsi="Times New Roman" w:cs="Times New Roman"/>
              </w:rPr>
              <w:t>чіпа</w:t>
            </w:r>
            <w:r w:rsidRPr="00216602">
              <w:rPr>
                <w:rFonts w:ascii="Times New Roman" w:hAnsi="Times New Roman" w:cs="Times New Roman"/>
              </w:rPr>
              <w:t>, який знятий з виробництва, запасні частини відсутні. Ремонт недоцільний.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41D2DD6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4110,00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5184432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4110,00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5A10483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3DAF502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2011</w:t>
            </w:r>
          </w:p>
        </w:tc>
      </w:tr>
      <w:tr w14:paraId="06898BA2" w14:textId="77777777" w:rsidTr="00216602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462FDEE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3587D6E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Шафа морозильна 1-Дверни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374C4D9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101410018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05493C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659085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Окислення контактів реле та вимикачів, обрив обмотки двигуна компресора, Розгерметизація системи охолодження.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745B78D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14875,00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7438C76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14875,00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41474DE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6785794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2013</w:t>
            </w:r>
          </w:p>
        </w:tc>
      </w:tr>
      <w:tr w14:paraId="3D0B2F6C" w14:textId="77777777" w:rsidTr="00216602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65BE713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560AEB2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Шафа холодильна ШХ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7BEC27A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101410010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2DB9645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3C4B4C6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Втрата, опору ізоляції, корозія металевих деталей, знос кріплень дверцят, розгерметизація системи, корозія корпусу, вихід з ладу термореле.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2FBFBDE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7054,00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69E410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7054,00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6D64199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3437001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2007</w:t>
            </w:r>
          </w:p>
        </w:tc>
      </w:tr>
      <w:tr w14:paraId="1FEBCC51" w14:textId="77777777" w:rsidTr="00216602">
        <w:tblPrEx>
          <w:tblW w:w="14884" w:type="dxa"/>
          <w:tblInd w:w="108" w:type="dxa"/>
          <w:tblLayout w:type="fixed"/>
          <w:tblLook w:val="04A0"/>
        </w:tblPrEx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71271D7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04A3741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Картоплечистка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0DAA7AC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101410015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603573B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7DA4451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Механічна зношеність корпусу та трубок, згорів нагрівальний елемент, вийшли з ладу деталі управління, втрата герметичності, фізичне зношення.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21FC2E0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6300,00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627E508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6300,00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22E5302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4D75167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2010</w:t>
            </w:r>
          </w:p>
        </w:tc>
      </w:tr>
      <w:tr w14:paraId="56AAC5E1" w14:textId="77777777" w:rsidTr="00216602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340A074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7FC6366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Бойлер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7222518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101400008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299DA95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2076429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 xml:space="preserve">Вийшов з ладу </w:t>
            </w:r>
            <w:r w:rsidRPr="00216602">
              <w:rPr>
                <w:rFonts w:ascii="Times New Roman" w:hAnsi="Times New Roman" w:cs="Times New Roman"/>
              </w:rPr>
              <w:t>тен</w:t>
            </w:r>
            <w:r w:rsidRPr="00216602">
              <w:rPr>
                <w:rFonts w:ascii="Times New Roman" w:hAnsi="Times New Roman" w:cs="Times New Roman"/>
              </w:rPr>
              <w:t xml:space="preserve">, зношений корпус. Ресурс </w:t>
            </w:r>
            <w:r w:rsidRPr="00216602">
              <w:rPr>
                <w:rFonts w:ascii="Times New Roman" w:hAnsi="Times New Roman" w:cs="Times New Roman"/>
              </w:rPr>
              <w:t>продіагностованого</w:t>
            </w:r>
            <w:r w:rsidRPr="00216602">
              <w:rPr>
                <w:rFonts w:ascii="Times New Roman" w:hAnsi="Times New Roman" w:cs="Times New Roman"/>
              </w:rPr>
              <w:t xml:space="preserve"> обладнання вичерпано, враховуючи термін експлуатації та стан обладнання. Ремонт вважається недоцільним, рекомендовано для списання.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73E5D92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7500,00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53C954E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4085,16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6DCB461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3414,84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2A4C92D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2018</w:t>
            </w:r>
          </w:p>
        </w:tc>
      </w:tr>
      <w:tr w14:paraId="0C97ADF3" w14:textId="77777777" w:rsidTr="00216602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70763F4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036647E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05E1634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32AA660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4E18B5B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2501116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49 880,00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3504FB3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46 465,16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1B26A80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6602">
              <w:rPr>
                <w:rFonts w:ascii="Times New Roman" w:hAnsi="Times New Roman" w:cs="Times New Roman"/>
              </w:rPr>
              <w:t>3 414,84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02" w:rsidRPr="00216602" w:rsidP="00216602" w14:paraId="3507F03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6602" w:rsidRPr="00216602" w:rsidP="00216602" w14:paraId="31F904B1" w14:textId="77777777">
      <w:pPr>
        <w:spacing w:after="0"/>
        <w:rPr>
          <w:rFonts w:ascii="Times New Roman" w:hAnsi="Times New Roman" w:cs="Times New Roman"/>
        </w:rPr>
      </w:pPr>
    </w:p>
    <w:p w:rsidR="00216602" w:rsidRPr="00216602" w:rsidP="00216602" w14:paraId="3935C3BB" w14:textId="77777777">
      <w:pPr>
        <w:spacing w:after="0"/>
        <w:rPr>
          <w:rFonts w:ascii="Times New Roman" w:hAnsi="Times New Roman" w:cs="Times New Roman"/>
        </w:rPr>
      </w:pPr>
    </w:p>
    <w:p w:rsidR="00F1699F" w:rsidRPr="00216602" w:rsidP="00216602" w14:paraId="18507996" w14:textId="591186B2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216602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216602">
        <w:rPr>
          <w:rFonts w:ascii="Times New Roman" w:hAnsi="Times New Roman" w:cs="Times New Roman"/>
          <w:sz w:val="28"/>
          <w:szCs w:val="28"/>
        </w:rPr>
        <w:tab/>
      </w:r>
      <w:r w:rsidRPr="00216602">
        <w:rPr>
          <w:rFonts w:ascii="Times New Roman" w:hAnsi="Times New Roman" w:cs="Times New Roman"/>
          <w:sz w:val="28"/>
          <w:szCs w:val="28"/>
        </w:rPr>
        <w:tab/>
      </w:r>
      <w:r w:rsidRPr="00216602">
        <w:rPr>
          <w:rFonts w:ascii="Times New Roman" w:hAnsi="Times New Roman" w:cs="Times New Roman"/>
          <w:sz w:val="28"/>
          <w:szCs w:val="28"/>
        </w:rPr>
        <w:tab/>
      </w:r>
      <w:r w:rsidRPr="00216602">
        <w:rPr>
          <w:rFonts w:ascii="Times New Roman" w:hAnsi="Times New Roman" w:cs="Times New Roman"/>
          <w:sz w:val="28"/>
          <w:szCs w:val="28"/>
        </w:rPr>
        <w:tab/>
      </w:r>
      <w:r w:rsidRPr="00216602">
        <w:rPr>
          <w:rFonts w:ascii="Times New Roman" w:hAnsi="Times New Roman" w:cs="Times New Roman"/>
          <w:sz w:val="28"/>
          <w:szCs w:val="28"/>
        </w:rPr>
        <w:tab/>
      </w:r>
      <w:r w:rsidRPr="00216602">
        <w:rPr>
          <w:rFonts w:ascii="Times New Roman" w:hAnsi="Times New Roman" w:cs="Times New Roman"/>
          <w:sz w:val="28"/>
          <w:szCs w:val="28"/>
        </w:rPr>
        <w:tab/>
      </w:r>
      <w:r w:rsidRPr="00216602">
        <w:rPr>
          <w:rFonts w:ascii="Times New Roman" w:hAnsi="Times New Roman" w:cs="Times New Roman"/>
          <w:sz w:val="28"/>
          <w:szCs w:val="28"/>
        </w:rPr>
        <w:tab/>
      </w:r>
      <w:r w:rsidRPr="00216602">
        <w:rPr>
          <w:rFonts w:ascii="Times New Roman" w:hAnsi="Times New Roman" w:cs="Times New Roman"/>
          <w:sz w:val="28"/>
          <w:szCs w:val="28"/>
        </w:rPr>
        <w:tab/>
      </w:r>
      <w:r w:rsidRPr="00216602">
        <w:rPr>
          <w:rFonts w:ascii="Times New Roman" w:hAnsi="Times New Roman" w:cs="Times New Roman"/>
          <w:sz w:val="28"/>
          <w:szCs w:val="28"/>
        </w:rPr>
        <w:tab/>
      </w:r>
      <w:r w:rsidRPr="00216602">
        <w:rPr>
          <w:rFonts w:ascii="Times New Roman" w:hAnsi="Times New Roman" w:cs="Times New Roman"/>
          <w:sz w:val="28"/>
          <w:szCs w:val="28"/>
        </w:rPr>
        <w:tab/>
      </w:r>
      <w:r w:rsidRPr="00216602">
        <w:rPr>
          <w:rFonts w:ascii="Times New Roman" w:hAnsi="Times New Roman" w:cs="Times New Roman"/>
          <w:sz w:val="28"/>
          <w:szCs w:val="28"/>
        </w:rPr>
        <w:tab/>
      </w:r>
      <w:r w:rsidRPr="00216602">
        <w:rPr>
          <w:rFonts w:ascii="Times New Roman" w:hAnsi="Times New Roman" w:cs="Times New Roman"/>
          <w:sz w:val="28"/>
          <w:szCs w:val="28"/>
        </w:rPr>
        <w:tab/>
      </w:r>
      <w:r w:rsidRPr="00216602">
        <w:rPr>
          <w:rFonts w:ascii="Times New Roman" w:hAnsi="Times New Roman" w:cs="Times New Roman"/>
          <w:sz w:val="28"/>
          <w:szCs w:val="28"/>
        </w:rPr>
        <w:tab/>
      </w:r>
      <w:r w:rsidRPr="00216602">
        <w:rPr>
          <w:rFonts w:ascii="Times New Roman" w:hAnsi="Times New Roman" w:cs="Times New Roman"/>
          <w:sz w:val="28"/>
          <w:szCs w:val="28"/>
        </w:rPr>
        <w:tab/>
      </w:r>
      <w:r w:rsidRPr="00216602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1" w:name="_GoBack"/>
      <w:bookmarkEnd w:id="1"/>
      <w:r w:rsidRPr="00216602">
        <w:rPr>
          <w:rFonts w:ascii="Times New Roman" w:hAnsi="Times New Roman" w:cs="Times New Roman"/>
          <w:sz w:val="28"/>
          <w:szCs w:val="28"/>
        </w:rPr>
        <w:t xml:space="preserve">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16602" w:rsidR="0021660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16602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4613C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216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216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166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757DDE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325</Words>
  <Characters>1859</Characters>
  <Application>Microsoft Office Word</Application>
  <DocSecurity>8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2024-04-05T10:10:00Z</dcterms:modified>
</cp:coreProperties>
</file>