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61E7F" w:rsidRPr="00061E7F" w:rsidP="00061E7F" w14:paraId="585C945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61E7F">
        <w:rPr>
          <w:rFonts w:ascii="Times New Roman" w:hAnsi="Times New Roman" w:cs="Times New Roman"/>
          <w:sz w:val="28"/>
          <w:szCs w:val="28"/>
        </w:rPr>
        <w:t>Додаток 1</w:t>
      </w:r>
    </w:p>
    <w:p w:rsidR="00061E7F" w:rsidRPr="00061E7F" w:rsidP="00061E7F" w14:paraId="72B47DD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E7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61E7F" w:rsidRPr="00061E7F" w:rsidP="00061E7F" w14:paraId="114B801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E7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61E7F" w:rsidRPr="00061E7F" w:rsidP="00061E7F" w14:paraId="187D98A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E7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61E7F" w:rsidRPr="00061E7F" w:rsidP="00061E7F" w14:paraId="2555C4D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61E7F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061E7F" w:rsidRPr="00061E7F" w:rsidP="00061E7F" w14:paraId="666C355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061E7F" w:rsidRPr="00061E7F" w:rsidP="00061E7F" w14:paraId="6047BD1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61E7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061E7F">
        <w:rPr>
          <w:rFonts w:eastAsia="Calibri"/>
          <w:b/>
          <w:bCs/>
          <w:sz w:val="28"/>
          <w:szCs w:val="28"/>
          <w:lang w:val="uk-UA" w:eastAsia="en-US"/>
        </w:rPr>
        <w:t>Житлово</w:t>
      </w:r>
      <w:r w:rsidRPr="00061E7F">
        <w:rPr>
          <w:rFonts w:eastAsia="Calibri"/>
          <w:b/>
          <w:bCs/>
          <w:sz w:val="28"/>
          <w:szCs w:val="28"/>
          <w:lang w:val="uk-UA" w:eastAsia="en-US"/>
        </w:rPr>
        <w:t xml:space="preserve"> – експлуатаційна контора - 4» </w:t>
      </w:r>
      <w:r w:rsidRPr="00061E7F">
        <w:rPr>
          <w:b/>
          <w:bCs/>
          <w:sz w:val="28"/>
          <w:szCs w:val="28"/>
          <w:lang w:val="uk-UA"/>
        </w:rPr>
        <w:t>та підлягає списанню:</w:t>
      </w:r>
    </w:p>
    <w:p w:rsidR="00061E7F" w:rsidRPr="00061E7F" w:rsidP="00061E7F" w14:paraId="3B2D53A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709"/>
        <w:gridCol w:w="4536"/>
        <w:gridCol w:w="1134"/>
        <w:gridCol w:w="1275"/>
        <w:gridCol w:w="1134"/>
        <w:gridCol w:w="1276"/>
      </w:tblGrid>
      <w:tr w14:paraId="34BAD184" w14:textId="77777777" w:rsidTr="00061E7F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54EEE7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№ п/</w:t>
            </w:r>
            <w:r w:rsidRPr="00061E7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6C3A2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Назва основних</w:t>
            </w:r>
          </w:p>
          <w:p w:rsidR="00061E7F" w:rsidRPr="00061E7F" w:rsidP="00061E7F" w14:paraId="0F24A0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0B2ACA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Інвентар</w:t>
            </w:r>
          </w:p>
          <w:p w:rsidR="00061E7F" w:rsidRPr="00061E7F" w:rsidP="00061E7F" w14:paraId="03B932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ний</w:t>
            </w:r>
          </w:p>
          <w:p w:rsidR="00061E7F" w:rsidRPr="00061E7F" w:rsidP="00061E7F" w14:paraId="72C04D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65B62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Кіль</w:t>
            </w:r>
          </w:p>
          <w:p w:rsidR="00061E7F" w:rsidRPr="00061E7F" w:rsidP="00061E7F" w14:paraId="0AD6D4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6EACA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7179B9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Первісна вартість</w:t>
            </w:r>
          </w:p>
          <w:p w:rsidR="00061E7F" w:rsidRPr="00061E7F" w:rsidP="00061E7F" w14:paraId="65BF01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6BAE0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Знос</w:t>
            </w:r>
          </w:p>
          <w:p w:rsidR="00061E7F" w:rsidRPr="00061E7F" w:rsidP="00061E7F" w14:paraId="0F8BBF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7F4237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Залишкова вартість</w:t>
            </w:r>
          </w:p>
          <w:p w:rsidR="00061E7F" w:rsidRPr="00061E7F" w:rsidP="00061E7F" w14:paraId="2A452D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3AE315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161FCD9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7E048EA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0FE113A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48BCB57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A8AFD2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111EE0B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689EB5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2B9769C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6AC12F3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7F" w:rsidRPr="00061E7F" w:rsidP="00061E7F" w14:paraId="103D0E8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5D28CE17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72DDB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53AB5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Дитячий майданчик по вул. </w:t>
            </w:r>
            <w:r w:rsidRPr="00061E7F">
              <w:rPr>
                <w:rFonts w:ascii="Times New Roman" w:hAnsi="Times New Roman" w:cs="Times New Roman"/>
              </w:rPr>
              <w:t>Білодібровна</w:t>
            </w:r>
            <w:r w:rsidRPr="00061E7F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840C0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103.6-012.2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731C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B99F02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Гірка дитяча середня з дахом</w:t>
            </w:r>
            <w:r w:rsidRPr="00061E7F">
              <w:rPr>
                <w:rFonts w:ascii="Times New Roman" w:hAnsi="Times New Roman" w:cs="Times New Roman"/>
              </w:rPr>
              <w:t>:</w:t>
            </w:r>
          </w:p>
          <w:p w:rsidR="00061E7F" w:rsidRPr="00061E7F" w:rsidP="00061E7F" w14:paraId="4B9ECA1B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 xml:space="preserve">Блок сходинок: зламані дві сходинки, відсутня одна сходинка, ліва та права балясини і всі стійки, дерево на східцях має численні тріщини та пошкодження. </w:t>
            </w:r>
          </w:p>
          <w:p w:rsidR="00061E7F" w:rsidRPr="00061E7F" w:rsidP="00061E7F" w14:paraId="25BC41A8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>Блоки підлоги: має пошкодження обв’язки, пошкодження (</w:t>
            </w:r>
            <w:r w:rsidRPr="00061E7F">
              <w:rPr>
                <w:lang w:val="uk-UA"/>
              </w:rPr>
              <w:t>згнивші</w:t>
            </w:r>
            <w:r w:rsidRPr="00061E7F">
              <w:rPr>
                <w:lang w:val="uk-UA"/>
              </w:rPr>
              <w:t>) стійки (три одиниці) пошкоджено дерев`яну огорожу. Конструкція хитається.</w:t>
            </w:r>
          </w:p>
          <w:p w:rsidR="00061E7F" w:rsidRPr="00061E7F" w:rsidP="00061E7F" w14:paraId="422F8753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 xml:space="preserve">Блок гірки: металева частина гірки </w:t>
            </w:r>
            <w:r w:rsidRPr="00061E7F">
              <w:rPr>
                <w:lang w:val="uk-UA"/>
              </w:rPr>
              <w:t>(спуск) тріснута в двох місцях, дерев</w:t>
            </w:r>
            <w:r w:rsidRPr="00061E7F">
              <w:t>`</w:t>
            </w:r>
            <w:r w:rsidRPr="00061E7F">
              <w:rPr>
                <w:lang w:val="uk-UA"/>
              </w:rPr>
              <w:t>яний</w:t>
            </w:r>
            <w:r w:rsidRPr="00061E7F">
              <w:rPr>
                <w:lang w:val="uk-UA"/>
              </w:rPr>
              <w:t xml:space="preserve"> захисний бордюр частково має численні тріщини, пошкодження, хитається.</w:t>
            </w:r>
          </w:p>
          <w:p w:rsidR="00061E7F" w:rsidRPr="00061E7F" w:rsidP="00061E7F" w14:paraId="346744F5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>Дах: накриття даху хитається, відсутнє кріплення, має численні пошкодження накриття.</w:t>
            </w:r>
          </w:p>
          <w:p w:rsidR="00061E7F" w:rsidRPr="00061E7F" w:rsidP="00061E7F" w14:paraId="78CD419E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Балансир:</w:t>
            </w:r>
            <w:r w:rsidRPr="00061E7F">
              <w:rPr>
                <w:rFonts w:ascii="Times New Roman" w:hAnsi="Times New Roman" w:cs="Times New Roman"/>
              </w:rPr>
              <w:t xml:space="preserve"> на балансирі рухома деревина має численні тріщини та пошкодження, телефони без ручок та мають пошкоджену (</w:t>
            </w:r>
            <w:r w:rsidRPr="00061E7F">
              <w:rPr>
                <w:rFonts w:ascii="Times New Roman" w:hAnsi="Times New Roman" w:cs="Times New Roman"/>
              </w:rPr>
              <w:t>підгнившу</w:t>
            </w:r>
            <w:r w:rsidRPr="00061E7F">
              <w:rPr>
                <w:rFonts w:ascii="Times New Roman" w:hAnsi="Times New Roman" w:cs="Times New Roman"/>
              </w:rPr>
              <w:t>) деревину знизу.</w:t>
            </w:r>
            <w:r w:rsidRPr="00061E7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55B49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8438,04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A2749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6891,36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031BB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1546,68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EE187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2013</w:t>
            </w:r>
          </w:p>
        </w:tc>
      </w:tr>
      <w:tr w14:paraId="53375867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17722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2.</w:t>
            </w:r>
          </w:p>
          <w:p w:rsidR="00061E7F" w:rsidRPr="00061E7F" w:rsidP="00061E7F" w14:paraId="526D6994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A7823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Героїв Небесної Сотні, 15-Б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E06A2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F92D2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EA12488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 xml:space="preserve">Гойдалка металева часів СРСР: </w:t>
            </w:r>
            <w:r w:rsidRPr="00061E7F">
              <w:rPr>
                <w:rFonts w:ascii="Times New Roman" w:hAnsi="Times New Roman" w:cs="Times New Roman"/>
              </w:rPr>
              <w:t>метал конструкції пошкоджений корозією, кріплення гойдалки (жорстке) не відповідає нормам утримання дитячих конструкцій.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7032E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0104E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CA3D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59DD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Невідомий </w:t>
            </w:r>
          </w:p>
        </w:tc>
      </w:tr>
      <w:tr w14:paraId="1F4E2BB6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D475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484F1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Голуба Аркадія,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B293B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7DBE6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A1B30E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За даною адресою та згідно бухгалтерського обліку рахувалася одна ігрова конструкція, а саме пісочниця дитяча дерев`яна. </w:t>
            </w:r>
          </w:p>
          <w:p w:rsidR="00061E7F" w:rsidRPr="00061E7F" w:rsidP="00061E7F" w14:paraId="103104C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Дана конструкція була демонтована у зв’язку з її незадовільним станом після великого терміну експлуатації, оскільки носила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3916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B9736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30A15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4EFD1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376B536A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4EF95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6509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Голуба Аркадія,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C8FDC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6060E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17512C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Дитячі металеві гірки часів СРСР:</w:t>
            </w:r>
            <w:r w:rsidRPr="00061E7F">
              <w:rPr>
                <w:rFonts w:ascii="Times New Roman" w:hAnsi="Times New Roman" w:cs="Times New Roman"/>
              </w:rPr>
              <w:t xml:space="preserve"> конструкції мають дуже крутий схил з`їзду та підйому, не має поручнів для підйому та бортів захисту при з`їзді з гірки. Мають численні дефекти металу. </w:t>
            </w:r>
          </w:p>
          <w:p w:rsidR="00061E7F" w:rsidRPr="00061E7F" w:rsidP="00061E7F" w14:paraId="435DEB4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Дитяча одинарна металева гойдалка «Сонце» часів СРСР:</w:t>
            </w:r>
            <w:r w:rsidRPr="00061E7F">
              <w:rPr>
                <w:rFonts w:ascii="Times New Roman" w:hAnsi="Times New Roman" w:cs="Times New Roman"/>
              </w:rPr>
              <w:t xml:space="preserve"> гойдалка має пошкодження кріплення та пошкодження металу, не </w:t>
            </w:r>
            <w:r w:rsidRPr="00061E7F">
              <w:rPr>
                <w:rFonts w:ascii="Times New Roman" w:hAnsi="Times New Roman" w:cs="Times New Roman"/>
              </w:rPr>
              <w:t>відповідає нормам утримання дитячих конструкцій.</w:t>
            </w:r>
          </w:p>
          <w:p w:rsidR="00061E7F" w:rsidRPr="00061E7F" w:rsidP="00061E7F" w14:paraId="0517E93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Рукохід</w:t>
            </w:r>
            <w:r w:rsidRPr="00061E7F">
              <w:rPr>
                <w:rFonts w:ascii="Times New Roman" w:hAnsi="Times New Roman" w:cs="Times New Roman"/>
                <w:u w:val="single"/>
              </w:rPr>
              <w:t xml:space="preserve"> металевий часів СРСР:</w:t>
            </w:r>
            <w:r w:rsidRPr="00061E7F">
              <w:rPr>
                <w:rFonts w:ascii="Times New Roman" w:hAnsi="Times New Roman" w:cs="Times New Roman"/>
              </w:rPr>
              <w:t xml:space="preserve"> має пошкодження металу (корозія).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15AEE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887D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F9DBC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161F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44949616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B6BCC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1856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Спортивний майданчик по вул. Грушевського Михайла,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5CBF2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C2465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B5DC45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 xml:space="preserve">Баскетбольний майданчик: </w:t>
            </w:r>
            <w:r w:rsidRPr="00061E7F">
              <w:rPr>
                <w:rFonts w:ascii="Times New Roman" w:hAnsi="Times New Roman" w:cs="Times New Roman"/>
              </w:rPr>
              <w:t xml:space="preserve">площею 976,32 м2, частково огороджений металевими секціями висотою 2,7 м., з осередками асфальтного покриття та чагарниками. </w:t>
            </w:r>
          </w:p>
          <w:p w:rsidR="00061E7F" w:rsidRPr="00061E7F" w:rsidP="00061E7F" w14:paraId="0742085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 xml:space="preserve">Огороджувальний паркан: </w:t>
            </w:r>
            <w:r w:rsidRPr="00061E7F">
              <w:rPr>
                <w:rFonts w:ascii="Times New Roman" w:hAnsi="Times New Roman" w:cs="Times New Roman"/>
              </w:rPr>
              <w:t xml:space="preserve">в якому частково відсутні секції та металева сітка на секціях, має корозію металу, часткову відсутність елементів секцій, деформацію секцій та їх нахил, а також </w:t>
            </w:r>
            <w:r w:rsidRPr="00061E7F">
              <w:rPr>
                <w:rFonts w:ascii="Times New Roman" w:hAnsi="Times New Roman" w:cs="Times New Roman"/>
              </w:rPr>
              <w:t>згнивші</w:t>
            </w:r>
            <w:r w:rsidRPr="00061E7F">
              <w:rPr>
                <w:rFonts w:ascii="Times New Roman" w:hAnsi="Times New Roman" w:cs="Times New Roman"/>
              </w:rPr>
              <w:t xml:space="preserve"> осередки металу на стовпах. В паркані ростуть самосійні дерева американського клену та виноград.</w:t>
            </w:r>
          </w:p>
          <w:p w:rsidR="00061E7F" w:rsidRPr="00061E7F" w:rsidP="00061E7F" w14:paraId="0B459C4A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Металеві щити</w:t>
            </w:r>
            <w:r w:rsidRPr="00061E7F">
              <w:rPr>
                <w:rFonts w:ascii="Times New Roman" w:hAnsi="Times New Roman" w:cs="Times New Roman"/>
              </w:rPr>
              <w:t xml:space="preserve"> в кількості 2 одиниці для баскетболу мають корозію металу, перебувають під нахилом та є небезпечними.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88971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BCDE1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45AB0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62F6D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438CE3CB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34E95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8C80C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Дитячий майданчик по вул. </w:t>
            </w:r>
            <w:r w:rsidRPr="00061E7F">
              <w:rPr>
                <w:rFonts w:ascii="Times New Roman" w:hAnsi="Times New Roman" w:cs="Times New Roman"/>
              </w:rPr>
              <w:t>Грушвського</w:t>
            </w:r>
            <w:r w:rsidRPr="00061E7F">
              <w:rPr>
                <w:rFonts w:ascii="Times New Roman" w:hAnsi="Times New Roman" w:cs="Times New Roman"/>
              </w:rPr>
              <w:t xml:space="preserve"> Михайла, 3Б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DA305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207A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BF13BB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Рукохід</w:t>
            </w:r>
            <w:r w:rsidRPr="00061E7F">
              <w:rPr>
                <w:rFonts w:ascii="Times New Roman" w:hAnsi="Times New Roman" w:cs="Times New Roman"/>
                <w:u w:val="single"/>
              </w:rPr>
              <w:t xml:space="preserve"> металевий часів СРСР:</w:t>
            </w:r>
            <w:r w:rsidRPr="00061E7F">
              <w:rPr>
                <w:rFonts w:ascii="Times New Roman" w:hAnsi="Times New Roman" w:cs="Times New Roman"/>
              </w:rPr>
              <w:t xml:space="preserve"> має пошкодження металу (корозія).</w:t>
            </w:r>
          </w:p>
          <w:p w:rsidR="00061E7F" w:rsidRPr="00061E7F" w:rsidP="00061E7F" w14:paraId="208DDF2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Тренажер:</w:t>
            </w:r>
            <w:r w:rsidRPr="00061E7F">
              <w:rPr>
                <w:rFonts w:ascii="Times New Roman" w:hAnsi="Times New Roman" w:cs="Times New Roman"/>
              </w:rPr>
              <w:t xml:space="preserve"> </w:t>
            </w:r>
          </w:p>
          <w:p w:rsidR="00061E7F" w:rsidRPr="00061E7F" w:rsidP="00061E7F" w14:paraId="7DB6FA8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    - дерев`яна частина потріскалась, має часткові </w:t>
            </w:r>
            <w:r w:rsidRPr="00061E7F">
              <w:rPr>
                <w:rFonts w:ascii="Times New Roman" w:hAnsi="Times New Roman" w:cs="Times New Roman"/>
              </w:rPr>
              <w:t>сколи</w:t>
            </w:r>
            <w:r w:rsidRPr="00061E7F">
              <w:rPr>
                <w:rFonts w:ascii="Times New Roman" w:hAnsi="Times New Roman" w:cs="Times New Roman"/>
              </w:rPr>
              <w:t xml:space="preserve"> та пошкодження.</w:t>
            </w:r>
          </w:p>
          <w:p w:rsidR="00061E7F" w:rsidRPr="00061E7F" w:rsidP="00061E7F" w14:paraId="6FB66762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>металева частина має осередки корозії.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3A900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576D0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A2E4D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D5C93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21D4EC7E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F0BBA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FF57C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Грушевського Михайла,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7A98A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E2164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20F8AB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Лавочка з дахом:</w:t>
            </w:r>
            <w:r w:rsidRPr="00061E7F">
              <w:rPr>
                <w:rFonts w:ascii="Times New Roman" w:hAnsi="Times New Roman" w:cs="Times New Roman"/>
              </w:rPr>
              <w:t xml:space="preserve"> дерев`яне накриття даху відсутнє, сидіння відсутнє частково, конструкція хитається.</w:t>
            </w:r>
          </w:p>
          <w:p w:rsidR="00061E7F" w:rsidRPr="00061E7F" w:rsidP="00061E7F" w14:paraId="694999C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Балансир: 2 штуки на балансирах відсутні дошки для сидіння та телефони з ручками, </w:t>
            </w:r>
            <w:r w:rsidRPr="00061E7F">
              <w:rPr>
                <w:rFonts w:ascii="Times New Roman" w:hAnsi="Times New Roman" w:cs="Times New Roman"/>
              </w:rPr>
              <w:t>рухомі дерев`яні частини мають численні тріщини та пошкодження.</w:t>
            </w:r>
          </w:p>
          <w:p w:rsidR="00061E7F" w:rsidRPr="00061E7F" w:rsidP="00061E7F" w14:paraId="479D0E1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Гірка дитяча маленька (без накриття), дерев`яна з металевим спуском</w:t>
            </w:r>
            <w:r w:rsidRPr="00061E7F">
              <w:rPr>
                <w:rFonts w:ascii="Times New Roman" w:hAnsi="Times New Roman" w:cs="Times New Roman"/>
              </w:rPr>
              <w:t>:</w:t>
            </w:r>
          </w:p>
          <w:p w:rsidR="00061E7F" w:rsidRPr="00061E7F" w:rsidP="00061E7F" w14:paraId="6F32FF1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Блок гірки: металева частини гірки (спуск) тріснута в двох місцях, дерев`яний захисний бордюр має численні тріщини, пошкодження та хитається. </w:t>
            </w:r>
          </w:p>
          <w:p w:rsidR="00061E7F" w:rsidRPr="00061E7F" w:rsidP="00061E7F" w14:paraId="12711B0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Блок сходинок: відсутні дві сходинки, ліва балясина, частина правої стійки пошкоджена, дерево має численні тріщини та пошкодження. </w:t>
            </w:r>
          </w:p>
          <w:p w:rsidR="00061E7F" w:rsidRPr="00061E7F" w:rsidP="00061E7F" w14:paraId="1826B72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Блок підйому: пошкоджена дерев`яна обв`язка підйому та права основна стійка (дерево викришилось та підгнило), дерев`яні дошки огорожі підйому мають численні </w:t>
            </w:r>
            <w:r w:rsidRPr="00061E7F">
              <w:rPr>
                <w:rFonts w:ascii="Times New Roman" w:hAnsi="Times New Roman" w:cs="Times New Roman"/>
              </w:rPr>
              <w:t>сколи</w:t>
            </w:r>
            <w:r w:rsidRPr="00061E7F">
              <w:rPr>
                <w:rFonts w:ascii="Times New Roman" w:hAnsi="Times New Roman" w:cs="Times New Roman"/>
              </w:rPr>
              <w:t>, тріщини та пошкодження.</w:t>
            </w:r>
          </w:p>
          <w:p w:rsidR="00061E7F" w:rsidRPr="00061E7F" w:rsidP="00061E7F" w14:paraId="204E3F2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Різновисокі металеві турніки: 2 штуки похилені, хитаються. </w:t>
            </w:r>
          </w:p>
          <w:p w:rsidR="00061E7F" w:rsidRPr="00061E7F" w:rsidP="00061E7F" w14:paraId="74DA3E3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 xml:space="preserve">Металеві </w:t>
            </w:r>
            <w:r w:rsidRPr="00061E7F">
              <w:rPr>
                <w:rFonts w:ascii="Times New Roman" w:hAnsi="Times New Roman" w:cs="Times New Roman"/>
                <w:u w:val="single"/>
              </w:rPr>
              <w:t>рукоходи</w:t>
            </w:r>
            <w:r w:rsidRPr="00061E7F">
              <w:rPr>
                <w:rFonts w:ascii="Times New Roman" w:hAnsi="Times New Roman" w:cs="Times New Roman"/>
              </w:rPr>
              <w:t xml:space="preserve">: 2 одиниці від потрапляння вологи, залізо має численні </w:t>
            </w:r>
            <w:r w:rsidRPr="00061E7F">
              <w:rPr>
                <w:rFonts w:ascii="Times New Roman" w:hAnsi="Times New Roman" w:cs="Times New Roman"/>
              </w:rPr>
              <w:t>зазубрини</w:t>
            </w:r>
            <w:r w:rsidRPr="00061E7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390DB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73D02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A981E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8D942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015A8196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08162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EA918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Дитячий майданчик вул. </w:t>
            </w:r>
            <w:r w:rsidRPr="00061E7F">
              <w:rPr>
                <w:rFonts w:ascii="Times New Roman" w:hAnsi="Times New Roman" w:cs="Times New Roman"/>
              </w:rPr>
              <w:t>Ірпінська</w:t>
            </w:r>
            <w:r w:rsidRPr="00061E7F">
              <w:rPr>
                <w:rFonts w:ascii="Times New Roman" w:hAnsi="Times New Roman" w:cs="Times New Roman"/>
              </w:rPr>
              <w:t xml:space="preserve"> (Сєдова),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81651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B319B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933B78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Станом на 01.03.2024 за адресою: вул. </w:t>
            </w:r>
            <w:r w:rsidRPr="00061E7F">
              <w:rPr>
                <w:rFonts w:ascii="Times New Roman" w:hAnsi="Times New Roman" w:cs="Times New Roman"/>
              </w:rPr>
              <w:t>Ірпінська</w:t>
            </w:r>
            <w:r w:rsidRPr="00061E7F">
              <w:rPr>
                <w:rFonts w:ascii="Times New Roman" w:hAnsi="Times New Roman" w:cs="Times New Roman"/>
              </w:rPr>
              <w:t xml:space="preserve">, 7 знаходиться один ігровий елемент, а саме: дитяча дерев`яна пісочниця: стан задовільний. Після списання дитячого майданчика цілі складові дитячого майданчика придатні для подальшої експлуатації будуть </w:t>
            </w:r>
            <w:r w:rsidRPr="00061E7F">
              <w:rPr>
                <w:rFonts w:ascii="Times New Roman" w:hAnsi="Times New Roman" w:cs="Times New Roman"/>
              </w:rPr>
              <w:t>опубритковані</w:t>
            </w:r>
            <w:r w:rsidRPr="00061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014B9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6301A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E65D5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3CAAC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1D847D37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82A02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EB48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Дитячий майданчик вул. </w:t>
            </w:r>
            <w:r w:rsidRPr="00061E7F">
              <w:rPr>
                <w:rFonts w:ascii="Times New Roman" w:hAnsi="Times New Roman" w:cs="Times New Roman"/>
              </w:rPr>
              <w:t>Київська, 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F7063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59BA8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F8AB77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За даною адресою та згідно бухгалтерського </w:t>
            </w:r>
            <w:r w:rsidRPr="00061E7F">
              <w:rPr>
                <w:rFonts w:ascii="Times New Roman" w:hAnsi="Times New Roman" w:cs="Times New Roman"/>
              </w:rPr>
              <w:t>обліку рахувалось дві  ігрові конструкції, а саме:</w:t>
            </w:r>
          </w:p>
          <w:p w:rsidR="00061E7F" w:rsidRPr="00061E7F" w:rsidP="00061E7F" w14:paraId="57AE1C29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 xml:space="preserve"> пісочниця дитяча дерев`яна;</w:t>
            </w:r>
          </w:p>
          <w:p w:rsidR="00061E7F" w:rsidRPr="00061E7F" w:rsidP="00061E7F" w14:paraId="4D7B445C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>гойдалка подвійна дерев</w:t>
            </w:r>
            <w:r w:rsidRPr="00061E7F">
              <w:rPr>
                <w:lang w:val="en-US"/>
              </w:rPr>
              <w:t>`</w:t>
            </w:r>
            <w:r w:rsidRPr="00061E7F">
              <w:rPr>
                <w:lang w:val="uk-UA"/>
              </w:rPr>
              <w:t>яна</w:t>
            </w:r>
            <w:r w:rsidRPr="00061E7F">
              <w:rPr>
                <w:lang w:val="uk-UA"/>
              </w:rPr>
              <w:t xml:space="preserve">. </w:t>
            </w:r>
          </w:p>
          <w:p w:rsidR="00061E7F" w:rsidRPr="00061E7F" w:rsidP="00061E7F" w14:paraId="0CFA53B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Дані конструкції були демонтовані у зв’язку з їх незадовільним станом після тривалого терміну експлуатації, оскільки складали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A6B5D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3DF1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0738E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C2FB6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397363D3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EC456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88217F" w14:paraId="4D47F241" w14:textId="2989EF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Спортивний майданчик вул. Кобза</w:t>
            </w:r>
            <w:r w:rsidR="0088217F">
              <w:rPr>
                <w:rFonts w:ascii="Times New Roman" w:hAnsi="Times New Roman" w:cs="Times New Roman"/>
                <w:lang w:val="ru-RU"/>
              </w:rPr>
              <w:t>рс</w:t>
            </w:r>
            <w:r w:rsidRPr="00061E7F">
              <w:rPr>
                <w:rFonts w:ascii="Times New Roman" w:hAnsi="Times New Roman" w:cs="Times New Roman"/>
              </w:rPr>
              <w:t>ька</w:t>
            </w:r>
            <w:r w:rsidRPr="00061E7F">
              <w:rPr>
                <w:rFonts w:ascii="Times New Roman" w:hAnsi="Times New Roman" w:cs="Times New Roman"/>
              </w:rPr>
              <w:t xml:space="preserve"> (Папаніна),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C2582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61D8E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6E61AC4" w14:textId="2BBC1B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Баскетбольний майданчи</w:t>
            </w:r>
            <w:bookmarkStart w:id="1" w:name="_GoBack"/>
            <w:bookmarkEnd w:id="1"/>
            <w:r w:rsidRPr="00061E7F">
              <w:rPr>
                <w:rFonts w:ascii="Times New Roman" w:hAnsi="Times New Roman" w:cs="Times New Roman"/>
              </w:rPr>
              <w:t xml:space="preserve">к, площею 1178,4 м2, огороджена металевими секціями висотою 2,7 м.: </w:t>
            </w:r>
          </w:p>
          <w:p w:rsidR="00061E7F" w:rsidRPr="00061E7F" w:rsidP="00061E7F" w14:paraId="549DA6EC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 xml:space="preserve">огороджувальний паркан, в якому частково відсутні секції та металева сітка на секціях, має корозію металу, часткову відсутність елементів секцій, деформацію секцій та їх нахил, а також згнивши осередки металу на стовпах. </w:t>
            </w:r>
          </w:p>
          <w:p w:rsidR="00061E7F" w:rsidRPr="00061E7F" w:rsidP="00061E7F" w14:paraId="3F197DC8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61E7F">
              <w:rPr>
                <w:lang w:val="uk-UA"/>
              </w:rPr>
              <w:t>Металеві щити, в кількості 2 штук для баскетболу мають корозію металу та мають небезпечний вигляд.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FFB3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38DEF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7301A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B710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55C6BA24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AC973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D67FF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Українки Лесі,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9B646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0C264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C93233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Дитяча металева гірка часів СРСР</w:t>
            </w:r>
            <w:r w:rsidRPr="00061E7F">
              <w:rPr>
                <w:rFonts w:ascii="Times New Roman" w:hAnsi="Times New Roman" w:cs="Times New Roman"/>
              </w:rPr>
              <w:t xml:space="preserve">: конструкція має крутий схил, борти захисту при з`їзді з гірки виконані з металевого прута діаметром 15 мм та деформовані. Метал має численні дефекти. </w:t>
            </w:r>
          </w:p>
          <w:p w:rsidR="00061E7F" w:rsidRPr="00061E7F" w:rsidP="00061E7F" w14:paraId="33BB576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Рукохід</w:t>
            </w:r>
            <w:r w:rsidRPr="00061E7F">
              <w:rPr>
                <w:rFonts w:ascii="Times New Roman" w:hAnsi="Times New Roman" w:cs="Times New Roman"/>
                <w:u w:val="single"/>
              </w:rPr>
              <w:t xml:space="preserve"> металевий часів СРСР</w:t>
            </w:r>
            <w:r w:rsidRPr="00061E7F">
              <w:rPr>
                <w:rFonts w:ascii="Times New Roman" w:hAnsi="Times New Roman" w:cs="Times New Roman"/>
              </w:rPr>
              <w:t>: має пошкодження металу (корозія).</w:t>
            </w:r>
          </w:p>
          <w:p w:rsidR="00061E7F" w:rsidRPr="00061E7F" w:rsidP="00061E7F" w14:paraId="3515545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  <w:u w:val="single"/>
              </w:rPr>
              <w:t>Пісочниця дерев`яна дитяча</w:t>
            </w:r>
            <w:r w:rsidRPr="00061E7F">
              <w:rPr>
                <w:rFonts w:ascii="Times New Roman" w:hAnsi="Times New Roman" w:cs="Times New Roman"/>
              </w:rPr>
              <w:t xml:space="preserve">: розмір 1,5*1,5 </w:t>
            </w:r>
            <w:r w:rsidRPr="00061E7F">
              <w:rPr>
                <w:rFonts w:ascii="Times New Roman" w:hAnsi="Times New Roman" w:cs="Times New Roman"/>
              </w:rPr>
              <w:t>м., рік встановлення 2023 стан задовільний. Після списання дитячого майданчика ціла складова дитячого майданчика придатна для подальшої експлуатації буде оприбуткована.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E51C8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2794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243F0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363C6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5A6871E2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3DFD9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DB789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Шевченка,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523B7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63A80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D643FB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 xml:space="preserve">За даною адресою та згідно бухгалтерського обліку рахувалася одна ігрова конструкція, а саме пісочниця дитяча дерев`яна. </w:t>
            </w:r>
          </w:p>
          <w:p w:rsidR="00061E7F" w:rsidRPr="00061E7F" w:rsidP="00061E7F" w14:paraId="19ECB93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Дана конструкція була демонтована у зв’язку з її незадовільним станом після тривалого терміну експлуатації, оскільки складала загрозу для життя та здоров`я дітей.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98AC1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B3EBB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40B86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DE87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324A726E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3E5CA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19019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Дитячий майданчик по вул. Ярослава Мудрого,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03EE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104.01.10.27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7A5AA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199074C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На даному ігровому майданчику знаходиться один ігровий елемент, а саме: дитяча дерев`яна пісочниця стан задовільний. Після списання дитячого майданчика ціла складова дитячого майданчика придатна для подальшої експлуатації буде оприбуткована.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5DDB5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593CD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244D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26CA19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Невідомий</w:t>
            </w:r>
          </w:p>
        </w:tc>
      </w:tr>
      <w:tr w14:paraId="26E4944C" w14:textId="77777777" w:rsidTr="00061E7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D14BF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00C0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796614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5C1AB2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0735F2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BA81F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8 450,04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3BBD6A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6 891,36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CAAC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1E7F">
              <w:rPr>
                <w:rFonts w:ascii="Times New Roman" w:hAnsi="Times New Roman" w:cs="Times New Roman"/>
              </w:rPr>
              <w:t>1555,68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7F" w:rsidRPr="00061E7F" w:rsidP="00061E7F" w14:paraId="6DE936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1E7F" w:rsidRPr="00061E7F" w:rsidP="00061E7F" w14:paraId="2A19F9A8" w14:textId="77777777">
      <w:pPr>
        <w:spacing w:after="0"/>
        <w:rPr>
          <w:rFonts w:ascii="Times New Roman" w:hAnsi="Times New Roman" w:cs="Times New Roman"/>
        </w:rPr>
      </w:pPr>
    </w:p>
    <w:p w:rsidR="00061E7F" w:rsidRPr="00061E7F" w:rsidP="00061E7F" w14:paraId="418B77E6" w14:textId="77777777">
      <w:pPr>
        <w:spacing w:after="0"/>
        <w:rPr>
          <w:rFonts w:ascii="Times New Roman" w:hAnsi="Times New Roman" w:cs="Times New Roman"/>
        </w:rPr>
      </w:pPr>
    </w:p>
    <w:p w:rsidR="00F1699F" w:rsidRPr="00EA126F" w:rsidP="00061E7F" w14:paraId="18507996" w14:textId="350879D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1E7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 w:rsidRPr="00061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1E7F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6ED7" w:rsidR="001A6ED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562E1"/>
    <w:multiLevelType w:val="hybridMultilevel"/>
    <w:tmpl w:val="0436DC30"/>
    <w:lvl w:ilvl="0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1E7F"/>
    <w:rsid w:val="000D3B98"/>
    <w:rsid w:val="000D5820"/>
    <w:rsid w:val="000E7AC9"/>
    <w:rsid w:val="001A6ED7"/>
    <w:rsid w:val="0022588C"/>
    <w:rsid w:val="00232964"/>
    <w:rsid w:val="002D569F"/>
    <w:rsid w:val="002F5EB3"/>
    <w:rsid w:val="0031787E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217F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2E3F"/>
    <w:rsid w:val="00C33ABB"/>
    <w:rsid w:val="00C37D7A"/>
    <w:rsid w:val="00CB633A"/>
    <w:rsid w:val="00CF556F"/>
    <w:rsid w:val="00E97F96"/>
    <w:rsid w:val="00EA126F"/>
    <w:rsid w:val="00F01745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6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61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6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6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824F1"/>
    <w:rsid w:val="004A6BAA"/>
    <w:rsid w:val="004B4D7E"/>
    <w:rsid w:val="005112E8"/>
    <w:rsid w:val="00564DF9"/>
    <w:rsid w:val="00651CF5"/>
    <w:rsid w:val="00867D70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1042</Words>
  <Characters>5942</Characters>
  <Application>Microsoft Office Word</Application>
  <DocSecurity>8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2024-04-08T07:06:00Z</dcterms:modified>
</cp:coreProperties>
</file>