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B46D0" w14:textId="77777777" w:rsidR="005B1C08" w:rsidRDefault="00BC7CCD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14:paraId="620868FC" w14:textId="77777777" w:rsidR="00BC7CCD" w:rsidRDefault="00BC7CCD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B1C08">
        <w:rPr>
          <w:rFonts w:ascii="Times New Roman" w:hAnsi="Times New Roman"/>
          <w:sz w:val="28"/>
          <w:szCs w:val="28"/>
          <w:lang w:val="uk-UA"/>
        </w:rPr>
        <w:t>до проекту рішення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14:paraId="77B07A10" w14:textId="17E155C2" w:rsidR="00BC7CCD" w:rsidRPr="00AF17B9" w:rsidRDefault="00BC7CCD" w:rsidP="00BC7CCD">
      <w:pPr>
        <w:spacing w:after="0" w:line="240" w:lineRule="auto"/>
        <w:ind w:left="567" w:right="424"/>
        <w:jc w:val="center"/>
        <w:rPr>
          <w:rFonts w:ascii="Times New Roman" w:eastAsia="Calibri" w:hAnsi="Times New Roman" w:cs="Times New Roman"/>
          <w:b/>
          <w:bCs/>
          <w:noProof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uk-UA"/>
        </w:rPr>
        <w:t>«</w:t>
      </w:r>
      <w:r w:rsidRPr="00AF17B9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uk-UA"/>
        </w:rPr>
        <w:t>Про вне</w:t>
      </w:r>
      <w:r w:rsidR="00AE30CC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uk-UA"/>
        </w:rPr>
        <w:t>с</w:t>
      </w:r>
      <w:r w:rsidRPr="00AF17B9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uk-UA"/>
        </w:rPr>
        <w:t xml:space="preserve">ення змін до рішення </w:t>
      </w:r>
      <w:r w:rsidRPr="00AF17B9">
        <w:rPr>
          <w:rFonts w:ascii="Times New Roman" w:eastAsia="Calibri" w:hAnsi="Times New Roman" w:cs="Times New Roman"/>
          <w:b/>
          <w:bCs/>
          <w:noProof/>
          <w:sz w:val="28"/>
          <w:szCs w:val="28"/>
          <w:lang w:val="uk-UA"/>
        </w:rPr>
        <w:t xml:space="preserve">Броварської міської ради </w:t>
      </w:r>
    </w:p>
    <w:p w14:paraId="4847B4F1" w14:textId="77777777" w:rsidR="00BC7CCD" w:rsidRDefault="00BC7CCD" w:rsidP="00BC7CCD">
      <w:pPr>
        <w:spacing w:after="0" w:line="240" w:lineRule="auto"/>
        <w:ind w:left="567" w:right="424"/>
        <w:jc w:val="center"/>
        <w:rPr>
          <w:rFonts w:ascii="Times New Roman" w:eastAsia="Calibri" w:hAnsi="Times New Roman" w:cs="Times New Roman"/>
          <w:b/>
          <w:bCs/>
          <w:noProof/>
          <w:sz w:val="28"/>
          <w:szCs w:val="28"/>
          <w:lang w:val="uk-UA"/>
        </w:rPr>
      </w:pPr>
      <w:r w:rsidRPr="00AF17B9">
        <w:rPr>
          <w:rFonts w:ascii="Times New Roman" w:eastAsia="Calibri" w:hAnsi="Times New Roman" w:cs="Times New Roman"/>
          <w:b/>
          <w:bCs/>
          <w:noProof/>
          <w:sz w:val="28"/>
          <w:szCs w:val="28"/>
          <w:lang w:val="uk-UA"/>
        </w:rPr>
        <w:t>Броварського району  Київської області</w:t>
      </w:r>
      <w:r>
        <w:rPr>
          <w:rFonts w:ascii="Times New Roman" w:eastAsia="Calibri" w:hAnsi="Times New Roman" w:cs="Times New Roman"/>
          <w:b/>
          <w:bCs/>
          <w:noProof/>
          <w:sz w:val="28"/>
          <w:szCs w:val="28"/>
          <w:lang w:val="uk-UA"/>
        </w:rPr>
        <w:t xml:space="preserve"> </w:t>
      </w:r>
    </w:p>
    <w:p w14:paraId="01F56895" w14:textId="77777777" w:rsidR="00BC7CCD" w:rsidRPr="00AF17B9" w:rsidRDefault="00BC7CCD" w:rsidP="00BC7CCD">
      <w:pPr>
        <w:spacing w:after="0" w:line="240" w:lineRule="auto"/>
        <w:ind w:left="567" w:right="424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uk-UA"/>
        </w:rPr>
      </w:pPr>
      <w:r w:rsidRPr="00AF17B9">
        <w:rPr>
          <w:rFonts w:ascii="Times New Roman" w:eastAsia="Calibri" w:hAnsi="Times New Roman" w:cs="Times New Roman"/>
          <w:b/>
          <w:bCs/>
          <w:noProof/>
          <w:sz w:val="28"/>
          <w:szCs w:val="28"/>
          <w:lang w:val="uk-UA"/>
        </w:rPr>
        <w:t>від 23.12.2021</w:t>
      </w:r>
      <w:r>
        <w:rPr>
          <w:rFonts w:ascii="Times New Roman" w:eastAsia="Calibri" w:hAnsi="Times New Roman" w:cs="Times New Roman"/>
          <w:b/>
          <w:bCs/>
          <w:noProof/>
          <w:sz w:val="28"/>
          <w:szCs w:val="28"/>
          <w:lang w:val="uk-UA"/>
        </w:rPr>
        <w:t xml:space="preserve"> </w:t>
      </w:r>
      <w:r w:rsidRPr="00AF17B9">
        <w:rPr>
          <w:rFonts w:ascii="Times New Roman" w:eastAsia="Calibri" w:hAnsi="Times New Roman" w:cs="Times New Roman"/>
          <w:b/>
          <w:bCs/>
          <w:noProof/>
          <w:sz w:val="28"/>
          <w:szCs w:val="28"/>
          <w:lang w:val="uk-UA"/>
        </w:rPr>
        <w:t>№ 576-19-08</w:t>
      </w:r>
      <w:r>
        <w:rPr>
          <w:rFonts w:ascii="Times New Roman" w:eastAsia="Calibri" w:hAnsi="Times New Roman" w:cs="Times New Roman"/>
          <w:b/>
          <w:bCs/>
          <w:noProof/>
          <w:sz w:val="28"/>
          <w:szCs w:val="28"/>
          <w:lang w:val="uk-UA"/>
        </w:rPr>
        <w:t>»</w:t>
      </w:r>
      <w:r w:rsidRPr="00AF17B9">
        <w:rPr>
          <w:rFonts w:ascii="Times New Roman" w:eastAsia="Calibri" w:hAnsi="Times New Roman" w:cs="Times New Roman"/>
          <w:b/>
          <w:bCs/>
          <w:noProof/>
          <w:sz w:val="28"/>
          <w:szCs w:val="28"/>
          <w:lang w:val="uk-UA"/>
        </w:rPr>
        <w:t xml:space="preserve"> </w:t>
      </w:r>
    </w:p>
    <w:p w14:paraId="3EB9C63D" w14:textId="77777777" w:rsidR="00BC7CCD" w:rsidRDefault="00BC7CCD" w:rsidP="00BC7CCD">
      <w:pPr>
        <w:spacing w:after="0" w:line="240" w:lineRule="auto"/>
        <w:ind w:left="1701" w:right="1417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77F6EF25" w14:textId="77777777" w:rsidR="00BC7CCD" w:rsidRDefault="00BC7CCD" w:rsidP="00BC7CCD">
      <w:pPr>
        <w:pStyle w:val="docdata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</w:rPr>
        <w:t>Пояснювальна</w:t>
      </w:r>
      <w:proofErr w:type="spellEnd"/>
      <w:r>
        <w:rPr>
          <w:color w:val="000000"/>
          <w:sz w:val="28"/>
          <w:szCs w:val="28"/>
        </w:rPr>
        <w:t xml:space="preserve"> записка </w:t>
      </w:r>
      <w:proofErr w:type="spellStart"/>
      <w:r>
        <w:rPr>
          <w:color w:val="000000"/>
          <w:sz w:val="28"/>
          <w:szCs w:val="28"/>
        </w:rPr>
        <w:t>підготовлена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</w:rPr>
        <w:t>відповідно</w:t>
      </w:r>
      <w:proofErr w:type="spellEnd"/>
      <w:r>
        <w:rPr>
          <w:color w:val="000000"/>
          <w:sz w:val="28"/>
          <w:szCs w:val="28"/>
        </w:rPr>
        <w:t xml:space="preserve"> до ст. 20 Регламенту </w:t>
      </w:r>
      <w:proofErr w:type="spellStart"/>
      <w:r>
        <w:rPr>
          <w:color w:val="000000"/>
          <w:sz w:val="28"/>
          <w:szCs w:val="28"/>
        </w:rPr>
        <w:t>Броварської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</w:rPr>
        <w:t>міської</w:t>
      </w:r>
      <w:proofErr w:type="spellEnd"/>
      <w:r>
        <w:rPr>
          <w:color w:val="000000"/>
          <w:sz w:val="28"/>
          <w:szCs w:val="28"/>
        </w:rPr>
        <w:t xml:space="preserve"> ради </w:t>
      </w:r>
      <w:bookmarkStart w:id="0" w:name="_Hlk68696339"/>
      <w:proofErr w:type="spellStart"/>
      <w:r>
        <w:rPr>
          <w:color w:val="000000"/>
          <w:sz w:val="28"/>
          <w:szCs w:val="28"/>
        </w:rPr>
        <w:t>Броварського</w:t>
      </w:r>
      <w:proofErr w:type="spellEnd"/>
      <w:r>
        <w:rPr>
          <w:color w:val="000000"/>
          <w:sz w:val="28"/>
          <w:szCs w:val="28"/>
        </w:rPr>
        <w:t xml:space="preserve"> району </w:t>
      </w:r>
      <w:proofErr w:type="spellStart"/>
      <w:r>
        <w:rPr>
          <w:color w:val="000000"/>
          <w:sz w:val="28"/>
          <w:szCs w:val="28"/>
        </w:rPr>
        <w:t>Київської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</w:rPr>
        <w:t>області</w:t>
      </w:r>
      <w:proofErr w:type="spellEnd"/>
      <w:r>
        <w:rPr>
          <w:color w:val="000000"/>
          <w:sz w:val="28"/>
          <w:szCs w:val="28"/>
        </w:rPr>
        <w:t xml:space="preserve"> </w:t>
      </w:r>
      <w:bookmarkEnd w:id="0"/>
      <w:r>
        <w:rPr>
          <w:color w:val="000000"/>
          <w:sz w:val="28"/>
          <w:szCs w:val="28"/>
        </w:rPr>
        <w:t xml:space="preserve">VIII </w:t>
      </w:r>
      <w:proofErr w:type="spellStart"/>
      <w:r>
        <w:rPr>
          <w:color w:val="000000"/>
          <w:sz w:val="28"/>
          <w:szCs w:val="28"/>
        </w:rPr>
        <w:t>скликання</w:t>
      </w:r>
      <w:proofErr w:type="spellEnd"/>
      <w:r>
        <w:rPr>
          <w:color w:val="000000"/>
          <w:sz w:val="28"/>
          <w:szCs w:val="28"/>
        </w:rPr>
        <w:t>.</w:t>
      </w:r>
    </w:p>
    <w:p w14:paraId="57415F3E" w14:textId="77777777" w:rsidR="00BC7CCD" w:rsidRDefault="00BC7CCD" w:rsidP="00BC7CCD">
      <w:pPr>
        <w:pStyle w:val="docdata"/>
        <w:spacing w:before="0" w:beforeAutospacing="0" w:after="0" w:afterAutospacing="0"/>
        <w:ind w:left="567"/>
        <w:jc w:val="both"/>
        <w:rPr>
          <w:b/>
          <w:sz w:val="28"/>
          <w:szCs w:val="28"/>
          <w:lang w:val="uk-UA"/>
        </w:rPr>
      </w:pPr>
    </w:p>
    <w:p w14:paraId="01EFB0A8" w14:textId="77777777" w:rsidR="00BC7CCD" w:rsidRDefault="00BC7CCD" w:rsidP="00BC7CCD">
      <w:pPr>
        <w:pStyle w:val="docdata"/>
        <w:spacing w:before="0" w:beforeAutospacing="0" w:after="0" w:afterAutospacing="0"/>
        <w:ind w:left="56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1. </w:t>
      </w:r>
      <w:r w:rsidRPr="00F30A73">
        <w:rPr>
          <w:b/>
          <w:sz w:val="28"/>
          <w:szCs w:val="28"/>
          <w:lang w:val="uk-UA"/>
        </w:rPr>
        <w:t>Обґрунтування необхідності прийняття рішення</w:t>
      </w:r>
    </w:p>
    <w:p w14:paraId="6358DC6B" w14:textId="77777777" w:rsidR="00BC7CCD" w:rsidRDefault="00BC7CCD" w:rsidP="00BC7CCD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424F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Виникнення заборгованості за послуги </w:t>
      </w:r>
      <w:r w:rsidRPr="00CC1795">
        <w:rPr>
          <w:rFonts w:ascii="Times New Roman" w:hAnsi="Times New Roman" w:cs="Times New Roman"/>
          <w:sz w:val="28"/>
          <w:szCs w:val="28"/>
          <w:lang w:val="uk-UA"/>
        </w:rPr>
        <w:t xml:space="preserve">централізованого опалення та технічного обслуговування </w:t>
      </w:r>
      <w:proofErr w:type="spellStart"/>
      <w:r w:rsidRPr="00CC1795">
        <w:rPr>
          <w:rFonts w:ascii="Times New Roman" w:hAnsi="Times New Roman" w:cs="Times New Roman"/>
          <w:sz w:val="28"/>
          <w:szCs w:val="28"/>
          <w:lang w:val="uk-UA"/>
        </w:rPr>
        <w:t>внутрішньобудинкових</w:t>
      </w:r>
      <w:proofErr w:type="spellEnd"/>
      <w:r w:rsidRPr="00CC1795">
        <w:rPr>
          <w:rFonts w:ascii="Times New Roman" w:hAnsi="Times New Roman" w:cs="Times New Roman"/>
          <w:sz w:val="28"/>
          <w:szCs w:val="28"/>
          <w:lang w:val="uk-UA"/>
        </w:rPr>
        <w:t xml:space="preserve"> систем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 найпростіші укриття </w:t>
      </w:r>
      <w:r w:rsidRPr="00E42902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комунальної власності Броварської міської територіальної громади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.</w:t>
      </w:r>
    </w:p>
    <w:p w14:paraId="630CE856" w14:textId="77777777" w:rsidR="00BC7CCD" w:rsidRDefault="00BC7CCD" w:rsidP="00BC7CCD">
      <w:pPr>
        <w:pStyle w:val="a6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424F7">
        <w:rPr>
          <w:rFonts w:ascii="Times New Roman" w:hAnsi="Times New Roman" w:cs="Times New Roman"/>
          <w:b/>
          <w:sz w:val="28"/>
          <w:szCs w:val="28"/>
          <w:lang w:val="uk-UA"/>
        </w:rPr>
        <w:t>2. Мета і шляхи її досягнення</w:t>
      </w:r>
    </w:p>
    <w:p w14:paraId="013A1891" w14:textId="77777777" w:rsidR="00BC7CCD" w:rsidRDefault="00BC7CCD" w:rsidP="00BC7CCD">
      <w:pPr>
        <w:pStyle w:val="a6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З</w:t>
      </w:r>
      <w:r w:rsidRPr="00E42902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абезпечення </w:t>
      </w:r>
      <w:bookmarkStart w:id="1" w:name="_Hlk163117706"/>
      <w:r w:rsidRPr="00E42902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  <w:t xml:space="preserve">відшкодування витрат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  <w:t xml:space="preserve">балансоутримувачам - </w:t>
      </w:r>
      <w:r w:rsidRPr="00E42902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  <w:t>комунальним підприємствам Броварської міської ради</w:t>
      </w:r>
      <w:r w:rsidRPr="00E42902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Броварського району Київської області 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за</w:t>
      </w:r>
      <w:r w:rsidRPr="00E42902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утримання 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найпро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>c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тіших укриттів </w:t>
      </w:r>
      <w:r w:rsidRPr="00E42902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комунальної власності Броварської міської територіальної громади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. </w:t>
      </w:r>
    </w:p>
    <w:bookmarkEnd w:id="1"/>
    <w:p w14:paraId="2CCD26AD" w14:textId="77777777" w:rsidR="00BC7CCD" w:rsidRDefault="00BC7CCD" w:rsidP="00BC7CCD">
      <w:pPr>
        <w:pStyle w:val="a6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3. </w:t>
      </w:r>
      <w:r w:rsidRPr="00FB42DB">
        <w:rPr>
          <w:rFonts w:ascii="Times New Roman" w:hAnsi="Times New Roman" w:cs="Times New Roman"/>
          <w:b/>
          <w:sz w:val="28"/>
          <w:szCs w:val="28"/>
          <w:lang w:val="uk-UA"/>
        </w:rPr>
        <w:t>Правові аспекти</w:t>
      </w:r>
    </w:p>
    <w:p w14:paraId="555196EF" w14:textId="77777777" w:rsidR="00BC7CCD" w:rsidRPr="00E42902" w:rsidRDefault="00BC7CCD" w:rsidP="00BC7CCD">
      <w:pPr>
        <w:pStyle w:val="a6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П</w:t>
      </w:r>
      <w:r w:rsidRPr="00E42902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ункт 22 частини 1 статті 26 Закону України «Про місцеве самоврядування в Україні</w:t>
      </w:r>
      <w:r w:rsidRPr="00E42902">
        <w:rPr>
          <w:rFonts w:ascii="Times New Roman" w:eastAsia="Times New Roman" w:hAnsi="Times New Roman" w:cs="Times New Roman"/>
          <w:i/>
          <w:iCs/>
          <w:noProof/>
          <w:sz w:val="28"/>
          <w:szCs w:val="28"/>
          <w:lang w:val="uk-UA" w:eastAsia="ru-RU"/>
        </w:rPr>
        <w:t>»</w:t>
      </w:r>
      <w:r>
        <w:rPr>
          <w:rFonts w:ascii="Times New Roman" w:eastAsia="Times New Roman" w:hAnsi="Times New Roman" w:cs="Times New Roman"/>
          <w:i/>
          <w:iCs/>
          <w:noProof/>
          <w:sz w:val="28"/>
          <w:szCs w:val="28"/>
          <w:lang w:val="uk-UA" w:eastAsia="ru-RU"/>
        </w:rPr>
        <w:t>.</w:t>
      </w:r>
    </w:p>
    <w:p w14:paraId="36183D3B" w14:textId="77777777" w:rsidR="00BC7CCD" w:rsidRPr="00FB42DB" w:rsidRDefault="00BC7CCD" w:rsidP="00BC7CCD">
      <w:pPr>
        <w:pStyle w:val="a6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4. </w:t>
      </w:r>
      <w:r w:rsidRPr="00FB42DB">
        <w:rPr>
          <w:rFonts w:ascii="Times New Roman" w:hAnsi="Times New Roman" w:cs="Times New Roman"/>
          <w:b/>
          <w:sz w:val="28"/>
          <w:szCs w:val="28"/>
          <w:lang w:val="uk-UA"/>
        </w:rPr>
        <w:t>Фінансово-економічне обґрунтування</w:t>
      </w:r>
    </w:p>
    <w:p w14:paraId="5AF1DFE4" w14:textId="77777777" w:rsidR="00BC7CCD" w:rsidRDefault="00BC7CCD" w:rsidP="00BC7CCD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B42DB">
        <w:rPr>
          <w:rFonts w:ascii="Times New Roman" w:hAnsi="Times New Roman" w:cs="Times New Roman"/>
          <w:sz w:val="28"/>
          <w:szCs w:val="28"/>
          <w:lang w:val="uk-UA"/>
        </w:rPr>
        <w:t>Прийняття даного рішення виділення коштів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не</w:t>
      </w:r>
      <w:r w:rsidRPr="004F24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B42DB">
        <w:rPr>
          <w:rFonts w:ascii="Times New Roman" w:hAnsi="Times New Roman" w:cs="Times New Roman"/>
          <w:sz w:val="28"/>
          <w:szCs w:val="28"/>
          <w:lang w:val="uk-UA"/>
        </w:rPr>
        <w:t>потребує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0C271768" w14:textId="77777777" w:rsidR="00BC7CCD" w:rsidRDefault="00BC7CCD" w:rsidP="00BC7CCD">
      <w:pPr>
        <w:pStyle w:val="a6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07D7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Фінансування </w:t>
      </w:r>
      <w:r w:rsidRPr="00E42902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  <w:t xml:space="preserve">відшкодування витрат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  <w:t xml:space="preserve">балансоутримувачам 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за</w:t>
      </w:r>
      <w:r w:rsidRPr="00E42902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утримання 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найпро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>c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тіших укриттів </w:t>
      </w:r>
      <w:r w:rsidRPr="00E42902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комунальної власності Броварської міської територіальної громади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буде здійснюватись в межах кошторису.</w:t>
      </w:r>
    </w:p>
    <w:p w14:paraId="52B9A1A2" w14:textId="77777777" w:rsidR="00BC7CCD" w:rsidRDefault="00BC7CCD" w:rsidP="00BC7CCD">
      <w:pPr>
        <w:pStyle w:val="a6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5. </w:t>
      </w:r>
      <w:r w:rsidRPr="00FB42DB">
        <w:rPr>
          <w:rFonts w:ascii="Times New Roman" w:hAnsi="Times New Roman" w:cs="Times New Roman"/>
          <w:b/>
          <w:sz w:val="28"/>
          <w:szCs w:val="28"/>
          <w:lang w:val="uk-UA"/>
        </w:rPr>
        <w:t>Прогноз результатів</w:t>
      </w:r>
    </w:p>
    <w:p w14:paraId="367AAE2D" w14:textId="77777777" w:rsidR="00BC7CCD" w:rsidRDefault="00BC7CCD" w:rsidP="00BC7CCD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У</w:t>
      </w:r>
      <w:r w:rsidRPr="00CC179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трим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ання</w:t>
      </w:r>
      <w:r w:rsidRPr="00CC179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в належному стані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найпростіших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укриттів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, </w:t>
      </w:r>
      <w:r w:rsidRPr="00CC179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що обліковуються на балансах   комунальних підприємств, та уникнення збитковості комунальних підприємств Броварської міської ради Броварського району Київської області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</w:t>
      </w:r>
    </w:p>
    <w:p w14:paraId="1B78C486" w14:textId="77777777" w:rsidR="00BC7CCD" w:rsidRPr="00212035" w:rsidRDefault="00BC7CCD" w:rsidP="00BC7CCD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51B23">
        <w:rPr>
          <w:rFonts w:ascii="Times New Roman" w:hAnsi="Times New Roman" w:cs="Times New Roman"/>
          <w:b/>
          <w:sz w:val="28"/>
          <w:szCs w:val="28"/>
          <w:lang w:val="uk-UA"/>
        </w:rPr>
        <w:t>6. С</w:t>
      </w:r>
      <w:r w:rsidRPr="0021203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уб’єкт подання </w:t>
      </w:r>
      <w:proofErr w:type="spellStart"/>
      <w:r w:rsidRPr="00212035">
        <w:rPr>
          <w:rFonts w:ascii="Times New Roman" w:hAnsi="Times New Roman" w:cs="Times New Roman"/>
          <w:b/>
          <w:sz w:val="28"/>
          <w:szCs w:val="28"/>
          <w:lang w:val="uk-UA"/>
        </w:rPr>
        <w:t>про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є</w:t>
      </w:r>
      <w:r w:rsidRPr="00212035">
        <w:rPr>
          <w:rFonts w:ascii="Times New Roman" w:hAnsi="Times New Roman" w:cs="Times New Roman"/>
          <w:b/>
          <w:sz w:val="28"/>
          <w:szCs w:val="28"/>
          <w:lang w:val="uk-UA"/>
        </w:rPr>
        <w:t>кту</w:t>
      </w:r>
      <w:proofErr w:type="spellEnd"/>
      <w:r w:rsidRPr="0021203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рішення</w:t>
      </w:r>
    </w:p>
    <w:p w14:paraId="031809CC" w14:textId="77777777" w:rsidR="00BC7CCD" w:rsidRDefault="00BC7CCD" w:rsidP="00BC7C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303F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Доповідач: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</w:t>
      </w:r>
      <w:r w:rsidRPr="009332D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ачальник управління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з питань комунальної власності та житла Броварської міської ради Броварського району Київської області – Ірина ЮЩЕНКО.</w:t>
      </w:r>
    </w:p>
    <w:p w14:paraId="4C3C84AA" w14:textId="77777777" w:rsidR="00BC7CCD" w:rsidRDefault="00BC7CCD" w:rsidP="00BC7C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303F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Відповідальна за підготовку </w:t>
      </w:r>
      <w:proofErr w:type="spellStart"/>
      <w:r w:rsidRPr="003303F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про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є</w:t>
      </w:r>
      <w:r w:rsidRPr="003303F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кту</w:t>
      </w:r>
      <w:proofErr w:type="spellEnd"/>
      <w:r w:rsidRPr="003303F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заступник начальника управління з питань комунальної власності та житла Броварської міської ради Броварського району Київської області, начальник відділу комунального майна та комунальних підприємств – Тетяна ДАНЮК. </w:t>
      </w:r>
    </w:p>
    <w:p w14:paraId="48BA5862" w14:textId="77777777" w:rsidR="00BC7CCD" w:rsidRDefault="00BC7CCD" w:rsidP="00BC7C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FDD844A" w14:textId="77777777" w:rsidR="00BC7CCD" w:rsidRDefault="00BC7CCD" w:rsidP="00BC7C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Начальник </w:t>
      </w:r>
      <w:r w:rsidRPr="009332D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управління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 питань </w:t>
      </w:r>
    </w:p>
    <w:p w14:paraId="6028D8CE" w14:textId="77777777" w:rsidR="00BC7CCD" w:rsidRPr="00E741F4" w:rsidRDefault="00BC7CCD" w:rsidP="00BC7C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комунальної власності та житла                                                Ірина ЮЩЕНКО</w:t>
      </w:r>
    </w:p>
    <w:sectPr w:rsidR="00BC7CCD" w:rsidRPr="00E741F4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26B69"/>
    <w:rsid w:val="001A3FF0"/>
    <w:rsid w:val="00244FF9"/>
    <w:rsid w:val="003613A9"/>
    <w:rsid w:val="00361CD8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9B7D79"/>
    <w:rsid w:val="009C0EEF"/>
    <w:rsid w:val="00A218AE"/>
    <w:rsid w:val="00AE30CC"/>
    <w:rsid w:val="00B35D4C"/>
    <w:rsid w:val="00B46089"/>
    <w:rsid w:val="00B80167"/>
    <w:rsid w:val="00BC7CCD"/>
    <w:rsid w:val="00BF6942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7F283"/>
  <w15:docId w15:val="{0534F5A4-E545-4CE0-96A5-5A72FAAA4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customStyle="1" w:styleId="docdata">
    <w:name w:val="docdata"/>
    <w:aliases w:val="docy,v5,4291,baiaagaaboqcaaad+q4aaauhdwaaaaaaaaaaaaaaaaaaaaaaaaaaaaaaaaaaaaaaaaaaaaaaaaaaaaaaaaaaaaaaaaaaaaaaaaaaaaaaaaaaaaaaaaaaaaaaaaaaaaaaaaaaaaaaaaaaaaaaaaaaaaaaaaaaaaaaaaaaaaaaaaaaaaaaaaaaaaaaaaaaaaaaaaaaaaaaaaaaaaaaaaaaaaaaaaaaaaaaaaaaaaaa"/>
    <w:basedOn w:val="a"/>
    <w:rsid w:val="00BC7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BC7CCD"/>
    <w:pPr>
      <w:ind w:left="720"/>
      <w:contextualSpacing/>
    </w:pPr>
    <w:rPr>
      <w:rFonts w:eastAsiaTheme="minorHAnsi"/>
      <w:lang w:eastAsia="en-US"/>
    </w:rPr>
  </w:style>
  <w:style w:type="paragraph" w:styleId="a6">
    <w:name w:val="No Spacing"/>
    <w:uiPriority w:val="1"/>
    <w:qFormat/>
    <w:rsid w:val="00BC7CCD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Rada</cp:lastModifiedBy>
  <cp:revision>16</cp:revision>
  <dcterms:created xsi:type="dcterms:W3CDTF">2021-03-03T14:03:00Z</dcterms:created>
  <dcterms:modified xsi:type="dcterms:W3CDTF">2024-04-09T05:59:00Z</dcterms:modified>
</cp:coreProperties>
</file>