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02611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26119" w:rsidRDefault="00026119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</w:p>
    <w:p w:rsidR="00026119" w:rsidRDefault="00026119" w:rsidP="00026119">
      <w:pPr>
        <w:pStyle w:val="a5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bookmarkStart w:id="0" w:name="_Hlk121326977"/>
      <w:bookmarkStart w:id="1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bookmarkEnd w:id="0"/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Про </w:t>
      </w:r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надання згоди та </w:t>
      </w:r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безоплатне прийняття </w:t>
      </w:r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  <w:r w:rsidRPr="002B15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 w:rsidRPr="002B1555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 міської територіальної громади об’єктів</w:t>
      </w:r>
      <w:bookmarkStart w:id="2" w:name="_Hlk163121570"/>
      <w:r w:rsidRPr="002B1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2"/>
      <w:r w:rsidRPr="002B1555">
        <w:rPr>
          <w:rFonts w:ascii="Times New Roman" w:eastAsia="Calibri" w:hAnsi="Times New Roman" w:cs="Times New Roman"/>
          <w:b/>
          <w:bCs/>
          <w:sz w:val="28"/>
          <w:szCs w:val="28"/>
        </w:rPr>
        <w:t>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2B155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B1555">
        <w:rPr>
          <w:rFonts w:ascii="Times New Roman" w:eastAsia="Calibri" w:hAnsi="Times New Roman" w:cs="Times New Roman"/>
          <w:b/>
          <w:bCs/>
          <w:sz w:val="28"/>
          <w:szCs w:val="28"/>
        </w:rPr>
        <w:t>в місті Бровари</w:t>
      </w:r>
      <w:r w:rsidRPr="002B155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B15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026119" w:rsidRPr="006143C3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bookmarkEnd w:id="1"/>
    <w:p w:rsidR="00026119" w:rsidRPr="006143C3" w:rsidRDefault="00026119" w:rsidP="0002611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143C3">
        <w:rPr>
          <w:color w:val="000000"/>
          <w:sz w:val="28"/>
          <w:szCs w:val="28"/>
        </w:rPr>
        <w:t>Пояснювальна записка підготовлена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>відповідно до ст. 20 Регламенту Броварської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 xml:space="preserve">міської ради </w:t>
      </w:r>
      <w:bookmarkStart w:id="3" w:name="_Hlk68696339"/>
      <w:r w:rsidRPr="006143C3">
        <w:rPr>
          <w:color w:val="000000"/>
          <w:sz w:val="28"/>
          <w:szCs w:val="28"/>
        </w:rPr>
        <w:t>Броварського району Київської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6143C3">
        <w:rPr>
          <w:color w:val="000000"/>
          <w:sz w:val="28"/>
          <w:szCs w:val="28"/>
        </w:rPr>
        <w:t xml:space="preserve">області </w:t>
      </w:r>
      <w:bookmarkEnd w:id="3"/>
      <w:r w:rsidRPr="006143C3">
        <w:rPr>
          <w:color w:val="000000"/>
          <w:sz w:val="28"/>
          <w:szCs w:val="28"/>
        </w:rPr>
        <w:t>VIII скликання.</w:t>
      </w:r>
    </w:p>
    <w:p w:rsidR="00026119" w:rsidRPr="006143C3" w:rsidRDefault="00026119" w:rsidP="0002611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026119" w:rsidRPr="006143C3" w:rsidRDefault="00026119" w:rsidP="0002611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6143C3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026119" w:rsidRDefault="00026119" w:rsidP="00026119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исти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>приватного акціонерного товариства «Виробнича проектно-будівельна фірма «Атлант» від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2B15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28.02.2024 № 26 та від 01.04.2024 № 46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39468743"/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>об’єкт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2B15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>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4"/>
    </w:p>
    <w:p w:rsidR="00026119" w:rsidRPr="006143C3" w:rsidRDefault="00026119" w:rsidP="00026119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026119" w:rsidRPr="002B1555" w:rsidRDefault="00026119" w:rsidP="00026119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6143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належної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експлуатації </w:t>
      </w:r>
      <w:bookmarkStart w:id="5" w:name="_Hlk163203353"/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>об’єктів 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B15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bookmarkEnd w:id="5"/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614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 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надання згоди та 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безоплатне прийняття 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 w:rsidRPr="002B155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</w:rPr>
        <w:t>Броварської міської територіальної громади об’єктів 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2B15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</w:rPr>
        <w:t>в місті Бровари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026119" w:rsidRDefault="00026119" w:rsidP="00026119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благоустрою та освітлення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>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2B15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>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6119" w:rsidRPr="006143C3" w:rsidRDefault="00026119" w:rsidP="0002611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026119" w:rsidRPr="006143C3" w:rsidRDefault="00026119" w:rsidP="00026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Ірина ЮЩЕНКО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6" w:name="_GoBack"/>
      <w:bookmarkEnd w:id="6"/>
    </w:p>
    <w:p w:rsidR="00026119" w:rsidRPr="006143C3" w:rsidRDefault="00026119" w:rsidP="00026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Відповідальна за підготовку проєкту: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026119" w:rsidRPr="006143C3" w:rsidRDefault="00026119" w:rsidP="00026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26119" w:rsidRPr="006143C3" w:rsidRDefault="00026119" w:rsidP="0002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26119" w:rsidRPr="006143C3" w:rsidRDefault="00026119" w:rsidP="0002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026119" w:rsidRPr="00244FF9" w:rsidRDefault="00026119" w:rsidP="000261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02611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611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C070"/>
  <w15:docId w15:val="{A716463A-125E-4D3E-9096-E6DA81B5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2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611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2024-04-05T08:44:00Z</dcterms:modified>
</cp:coreProperties>
</file>