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02611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26119" w:rsidRDefault="00026119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5B1C08">
        <w:rPr>
          <w:rFonts w:ascii="Times New Roman" w:hAnsi="Times New Roman"/>
          <w:sz w:val="28"/>
          <w:szCs w:val="28"/>
          <w:lang w:val="uk-UA"/>
        </w:rPr>
        <w:t>кту рішення</w:t>
      </w:r>
    </w:p>
    <w:p w:rsidR="00026119" w:rsidRDefault="00026119" w:rsidP="00026119">
      <w:pPr>
        <w:pStyle w:val="a5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 w:eastAsia="ru-RU"/>
        </w:rPr>
      </w:pPr>
      <w:bookmarkStart w:id="0" w:name="_Hlk121326977"/>
      <w:bookmarkStart w:id="1" w:name="_Hlk86409892"/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 w:eastAsia="ru-RU"/>
        </w:rPr>
        <w:t>«</w:t>
      </w:r>
      <w:bookmarkEnd w:id="0"/>
      <w:r w:rsidRPr="002B1555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Про </w:t>
      </w:r>
      <w:r w:rsidRPr="002B1555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 w:eastAsia="ru-RU"/>
        </w:rPr>
        <w:t xml:space="preserve">надання згоди та </w:t>
      </w:r>
      <w:r w:rsidRPr="002B1555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безоплатне прийняття </w:t>
      </w:r>
      <w:r w:rsidRPr="002B1555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 w:eastAsia="ru-RU"/>
        </w:rPr>
        <w:t>в</w:t>
      </w:r>
      <w:r w:rsidRPr="002B1555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 комунальну власність</w:t>
      </w:r>
      <w:r w:rsidRPr="002B1555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 w:eastAsia="ru-RU"/>
        </w:rPr>
        <w:t xml:space="preserve"> </w:t>
      </w:r>
      <w:r w:rsidRPr="002B1555">
        <w:rPr>
          <w:rFonts w:ascii="Times New Roman" w:eastAsia="Calibri" w:hAnsi="Times New Roman" w:cs="Times New Roman"/>
          <w:b/>
          <w:bCs/>
          <w:sz w:val="28"/>
          <w:szCs w:val="28"/>
        </w:rPr>
        <w:t>Броварської міської територіальної громади об’єктів</w:t>
      </w:r>
      <w:bookmarkStart w:id="2" w:name="_Hlk163121570"/>
      <w:r w:rsidRPr="002B155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bookmarkEnd w:id="2"/>
      <w:r w:rsidRPr="002B1555">
        <w:rPr>
          <w:rFonts w:ascii="Times New Roman" w:eastAsia="Calibri" w:hAnsi="Times New Roman" w:cs="Times New Roman"/>
          <w:b/>
          <w:bCs/>
          <w:sz w:val="28"/>
          <w:szCs w:val="28"/>
        </w:rPr>
        <w:t>у складі пішохідної алеї (тротуару), вздовж житлового будинку № 2 по вулиці Олімпійській, яка розташована між вулицями Сергія Москаленка – Броварської сотні</w:t>
      </w:r>
      <w:r w:rsidRPr="002B1555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 </w:t>
      </w:r>
      <w:r w:rsidRPr="002B1555">
        <w:rPr>
          <w:rFonts w:ascii="Times New Roman" w:eastAsia="Calibri" w:hAnsi="Times New Roman" w:cs="Times New Roman"/>
          <w:b/>
          <w:bCs/>
          <w:sz w:val="28"/>
          <w:szCs w:val="28"/>
        </w:rPr>
        <w:t>в місті Бровари</w:t>
      </w:r>
      <w:r w:rsidRPr="002B155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</w:t>
      </w:r>
      <w:r w:rsidRPr="002B155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Броварського району Київської області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»</w:t>
      </w:r>
    </w:p>
    <w:p w:rsidR="00026119" w:rsidRPr="006143C3" w:rsidRDefault="00026119" w:rsidP="000261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bookmarkEnd w:id="1"/>
    <w:p w:rsidR="00026119" w:rsidRPr="006143C3" w:rsidRDefault="00026119" w:rsidP="00026119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6143C3">
        <w:rPr>
          <w:color w:val="000000"/>
          <w:sz w:val="28"/>
          <w:szCs w:val="28"/>
        </w:rPr>
        <w:t>Пояснювальна записка підготовлена</w:t>
      </w:r>
      <w:r w:rsidRPr="006143C3">
        <w:rPr>
          <w:color w:val="000000"/>
          <w:sz w:val="28"/>
          <w:szCs w:val="28"/>
          <w:lang w:val="uk-UA"/>
        </w:rPr>
        <w:t xml:space="preserve"> </w:t>
      </w:r>
      <w:r w:rsidRPr="006143C3">
        <w:rPr>
          <w:color w:val="000000"/>
          <w:sz w:val="28"/>
          <w:szCs w:val="28"/>
        </w:rPr>
        <w:t>відповідно до ст. 20 Регламенту Броварської</w:t>
      </w:r>
      <w:r w:rsidRPr="006143C3">
        <w:rPr>
          <w:color w:val="000000"/>
          <w:sz w:val="28"/>
          <w:szCs w:val="28"/>
          <w:lang w:val="uk-UA"/>
        </w:rPr>
        <w:t xml:space="preserve"> </w:t>
      </w:r>
      <w:r w:rsidRPr="006143C3">
        <w:rPr>
          <w:color w:val="000000"/>
          <w:sz w:val="28"/>
          <w:szCs w:val="28"/>
        </w:rPr>
        <w:t xml:space="preserve">міської ради </w:t>
      </w:r>
      <w:bookmarkStart w:id="3" w:name="_Hlk68696339"/>
      <w:r w:rsidRPr="006143C3">
        <w:rPr>
          <w:color w:val="000000"/>
          <w:sz w:val="28"/>
          <w:szCs w:val="28"/>
        </w:rPr>
        <w:t>Броварського району Київської</w:t>
      </w:r>
      <w:r w:rsidRPr="006143C3">
        <w:rPr>
          <w:color w:val="000000"/>
          <w:sz w:val="28"/>
          <w:szCs w:val="28"/>
          <w:lang w:val="uk-UA"/>
        </w:rPr>
        <w:t xml:space="preserve"> </w:t>
      </w:r>
      <w:r w:rsidRPr="006143C3">
        <w:rPr>
          <w:color w:val="000000"/>
          <w:sz w:val="28"/>
          <w:szCs w:val="28"/>
        </w:rPr>
        <w:t xml:space="preserve">області </w:t>
      </w:r>
      <w:bookmarkEnd w:id="3"/>
      <w:r w:rsidRPr="006143C3">
        <w:rPr>
          <w:color w:val="000000"/>
          <w:sz w:val="28"/>
          <w:szCs w:val="28"/>
        </w:rPr>
        <w:t>VIII скликання.</w:t>
      </w:r>
    </w:p>
    <w:p w:rsidR="00026119" w:rsidRPr="006143C3" w:rsidRDefault="00026119" w:rsidP="00026119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</w:p>
    <w:p w:rsidR="00026119" w:rsidRPr="006143C3" w:rsidRDefault="00026119" w:rsidP="00026119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6143C3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:rsidR="00026119" w:rsidRDefault="00026119" w:rsidP="00026119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Pr="006143C3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исти </w:t>
      </w:r>
      <w:r w:rsidRPr="006143C3">
        <w:rPr>
          <w:rFonts w:ascii="Times New Roman" w:eastAsia="Calibri" w:hAnsi="Times New Roman" w:cs="Times New Roman"/>
          <w:sz w:val="28"/>
          <w:szCs w:val="28"/>
          <w:lang w:val="uk-UA"/>
        </w:rPr>
        <w:t>приватного акціонерного товариства «Виробнича проектно-будівельна фірма «Атлант» від</w:t>
      </w:r>
      <w:r w:rsidRPr="006143C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2B1555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28.02.2024 № 26 та від 01.04.2024 № 46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6143C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6143C3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про </w:t>
      </w:r>
      <w:r w:rsidRPr="006143C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безоплатну передачу в комунальну власність Броварської міської територіальної громади</w:t>
      </w:r>
      <w:r w:rsidRPr="006143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4" w:name="_Hlk139468743"/>
      <w:r w:rsidRPr="002B1555">
        <w:rPr>
          <w:rFonts w:ascii="Times New Roman" w:eastAsia="Calibri" w:hAnsi="Times New Roman" w:cs="Times New Roman"/>
          <w:sz w:val="28"/>
          <w:szCs w:val="28"/>
          <w:lang w:val="uk-UA"/>
        </w:rPr>
        <w:t>об’єкт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ів</w:t>
      </w:r>
      <w:r w:rsidRPr="002B15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складі пішохідної алеї (тротуару), вздовж житлового будинку № 2 по вулиці Олімпійській, яка розташована між вулицями Сергія Москаленка – Броварської сотні</w:t>
      </w:r>
      <w:r w:rsidRPr="002B155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B1555">
        <w:rPr>
          <w:rFonts w:ascii="Times New Roman" w:eastAsia="Calibri" w:hAnsi="Times New Roman" w:cs="Times New Roman"/>
          <w:sz w:val="28"/>
          <w:szCs w:val="28"/>
          <w:lang w:val="uk-UA"/>
        </w:rPr>
        <w:t>в місті Бровари 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bookmarkEnd w:id="4"/>
    </w:p>
    <w:p w:rsidR="00026119" w:rsidRPr="006143C3" w:rsidRDefault="00026119" w:rsidP="00026119">
      <w:pPr>
        <w:pStyle w:val="a5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:rsidR="00026119" w:rsidRPr="002B1555" w:rsidRDefault="00026119" w:rsidP="00026119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sz w:val="28"/>
          <w:szCs w:val="28"/>
          <w:lang w:val="uk-UA"/>
        </w:rPr>
        <w:t>Мета прийняття даного рішення –</w:t>
      </w:r>
      <w:r w:rsidRPr="006143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створення умов для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належної </w:t>
      </w:r>
      <w:r w:rsidRPr="002B15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експлуатації </w:t>
      </w:r>
      <w:bookmarkStart w:id="5" w:name="_Hlk163203353"/>
      <w:r w:rsidRPr="002B1555">
        <w:rPr>
          <w:rFonts w:ascii="Times New Roman" w:eastAsia="Calibri" w:hAnsi="Times New Roman" w:cs="Times New Roman"/>
          <w:sz w:val="28"/>
          <w:szCs w:val="28"/>
          <w:lang w:val="uk-UA"/>
        </w:rPr>
        <w:t>об’єктів у складі пішохідної алеї (тротуару), вздовж житлового будинку № 2 по вулиці Олімпійській, яка розташована між вулицями Сергія Москаленка – Броварської сотні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2B155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bookmarkEnd w:id="5"/>
      <w:r w:rsidRPr="006143C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шляхом прийняття рішення  </w:t>
      </w:r>
      <w:r w:rsidRPr="006143C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Броварської міської ради Броварського району Київської області 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«</w:t>
      </w:r>
      <w:r w:rsidRPr="002B155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Про </w:t>
      </w:r>
      <w:r w:rsidRPr="002B1555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надання згоди та </w:t>
      </w:r>
      <w:r w:rsidRPr="002B155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безоплатне прийняття </w:t>
      </w:r>
      <w:r w:rsidRPr="002B1555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в</w:t>
      </w:r>
      <w:r w:rsidRPr="002B155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комунальну власність</w:t>
      </w:r>
      <w:r w:rsidRPr="002B1555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2B1555">
        <w:rPr>
          <w:rFonts w:ascii="Times New Roman" w:eastAsia="Calibri" w:hAnsi="Times New Roman" w:cs="Times New Roman"/>
          <w:sz w:val="28"/>
          <w:szCs w:val="28"/>
        </w:rPr>
        <w:t>Броварської міської територіальної громади об’єктів у складі пішохідної алеї (тротуару), вздовж житлового будинку № 2 по вулиці Олімпійській, яка розташована між вулицями Сергія Москаленка – Броварської сотні</w:t>
      </w:r>
      <w:r w:rsidRPr="002B155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B1555">
        <w:rPr>
          <w:rFonts w:ascii="Times New Roman" w:eastAsia="Calibri" w:hAnsi="Times New Roman" w:cs="Times New Roman"/>
          <w:sz w:val="28"/>
          <w:szCs w:val="28"/>
        </w:rPr>
        <w:t>в місті Бровари</w:t>
      </w:r>
      <w:r w:rsidRPr="002B15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B1555">
        <w:rPr>
          <w:rFonts w:ascii="Times New Roman" w:eastAsia="Calibri" w:hAnsi="Times New Roman" w:cs="Times New Roman"/>
          <w:sz w:val="28"/>
          <w:szCs w:val="28"/>
          <w:lang w:eastAsia="ru-RU"/>
        </w:rPr>
        <w:t>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».</w:t>
      </w:r>
    </w:p>
    <w:p w:rsidR="00026119" w:rsidRPr="006143C3" w:rsidRDefault="00026119" w:rsidP="00026119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:rsidR="00026119" w:rsidRPr="006143C3" w:rsidRDefault="00026119" w:rsidP="00026119">
      <w:pPr>
        <w:pStyle w:val="a5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6143C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:rsidR="00026119" w:rsidRPr="006143C3" w:rsidRDefault="00026119" w:rsidP="00026119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026119" w:rsidRPr="006143C3" w:rsidRDefault="00026119" w:rsidP="0002611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026119" w:rsidRPr="006143C3" w:rsidRDefault="00026119" w:rsidP="00026119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:rsidR="00026119" w:rsidRDefault="00026119" w:rsidP="00026119">
      <w:pPr>
        <w:pStyle w:val="a5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143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Ефективне використання, надійна та безпечна експлуатація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B15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об’єктів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благоустрою та освітлення </w:t>
      </w:r>
      <w:r w:rsidRPr="002B1555">
        <w:rPr>
          <w:rFonts w:ascii="Times New Roman" w:eastAsia="Calibri" w:hAnsi="Times New Roman" w:cs="Times New Roman"/>
          <w:sz w:val="28"/>
          <w:szCs w:val="28"/>
          <w:lang w:val="uk-UA"/>
        </w:rPr>
        <w:t>у складі пішохідної алеї (тротуару), вздовж житлового будинку № 2 по вулиці Олімпійській, яка розташована між вулицями Сергія Москаленка – Броварської сотні</w:t>
      </w:r>
      <w:r w:rsidRPr="002B155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B1555">
        <w:rPr>
          <w:rFonts w:ascii="Times New Roman" w:eastAsia="Calibri" w:hAnsi="Times New Roman" w:cs="Times New Roman"/>
          <w:sz w:val="28"/>
          <w:szCs w:val="28"/>
          <w:lang w:val="uk-UA"/>
        </w:rPr>
        <w:t>в місті Бровари 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026119" w:rsidRPr="006143C3" w:rsidRDefault="00026119" w:rsidP="00026119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b/>
          <w:sz w:val="28"/>
          <w:szCs w:val="28"/>
          <w:lang w:val="uk-UA"/>
        </w:rPr>
        <w:t>6. Суб’єкт подання проєкту рішення</w:t>
      </w:r>
    </w:p>
    <w:p w:rsidR="00026119" w:rsidRPr="006143C3" w:rsidRDefault="00026119" w:rsidP="000261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143C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6143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Ірина ЮЩЕНКО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bookmarkStart w:id="6" w:name="_GoBack"/>
      <w:bookmarkEnd w:id="6"/>
    </w:p>
    <w:p w:rsidR="00026119" w:rsidRPr="006143C3" w:rsidRDefault="00026119" w:rsidP="000261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143C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Відповідальна за підготовку проєкту:</w:t>
      </w:r>
      <w:r w:rsidRPr="006143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:rsidR="00026119" w:rsidRPr="006143C3" w:rsidRDefault="00026119" w:rsidP="000261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26119" w:rsidRPr="006143C3" w:rsidRDefault="00026119" w:rsidP="00026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26119" w:rsidRPr="006143C3" w:rsidRDefault="00026119" w:rsidP="00026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143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:rsidR="00026119" w:rsidRPr="00244FF9" w:rsidRDefault="00026119" w:rsidP="000261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6143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комунальної власності та житла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</w:t>
      </w:r>
      <w:r w:rsidRPr="006143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</w:p>
    <w:sectPr w:rsidR="0002611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26119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AC070"/>
  <w15:docId w15:val="{A716463A-125E-4D3E-9096-E6DA81B50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026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02611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1819</Words>
  <Characters>1038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2024-04-05T08:44:00Z</dcterms:modified>
</cp:coreProperties>
</file>