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472B8" w14:paraId="0C3C94AA"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ПС-118</w:t>
      </w:r>
    </w:p>
    <w:p w:rsidR="002472B8" w14:paraId="0B1FEC38" w14:textId="77777777">
      <w:pPr>
        <w:tabs>
          <w:tab w:val="left" w:pos="5610"/>
          <w:tab w:val="left" w:pos="6358"/>
        </w:tabs>
        <w:spacing w:after="0"/>
        <w:ind w:left="5103"/>
        <w:jc w:val="center"/>
        <w:rPr>
          <w:rFonts w:ascii="Times New Roman" w:hAnsi="Times New Roman"/>
          <w:sz w:val="28"/>
          <w:szCs w:val="28"/>
        </w:rPr>
      </w:pPr>
    </w:p>
    <w:p w:rsidR="002472B8" w14:paraId="62B5C522"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2472B8" w14:paraId="72588A4E"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2472B8" w14:paraId="49BED430"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2472B8" w14:paraId="38DF0709"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2472B8" w14:paraId="5F1DB6B0" w14:textId="295F0E11">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в</w:t>
      </w:r>
      <w:r w:rsidR="005209EE">
        <w:rPr>
          <w:rFonts w:ascii="Times New Roman" w:hAnsi="Times New Roman"/>
          <w:sz w:val="28"/>
          <w:szCs w:val="28"/>
        </w:rPr>
        <w:t>ід</w:t>
      </w:r>
      <w:r>
        <w:rPr>
          <w:rFonts w:ascii="Times New Roman" w:hAnsi="Times New Roman"/>
          <w:sz w:val="28"/>
          <w:szCs w:val="28"/>
        </w:rPr>
        <w:t>_______</w:t>
      </w:r>
      <w:r w:rsidR="005209EE">
        <w:rPr>
          <w:rFonts w:ascii="Times New Roman" w:hAnsi="Times New Roman"/>
          <w:sz w:val="28"/>
          <w:szCs w:val="28"/>
        </w:rPr>
        <w:t>№</w:t>
      </w:r>
      <w:r>
        <w:rPr>
          <w:rFonts w:ascii="Times New Roman" w:hAnsi="Times New Roman"/>
          <w:sz w:val="28"/>
          <w:szCs w:val="28"/>
        </w:rPr>
        <w:t>____ __</w:t>
      </w:r>
    </w:p>
    <w:p w:rsidR="002472B8" w14:paraId="11F676A6" w14:textId="77777777">
      <w:pPr>
        <w:spacing w:after="0"/>
        <w:rPr>
          <w:rFonts w:ascii="Times New Roman" w:hAnsi="Times New Roman"/>
          <w:sz w:val="28"/>
          <w:szCs w:val="28"/>
        </w:rPr>
      </w:pPr>
    </w:p>
    <w:p w:rsidR="002472B8" w14:paraId="373289AF" w14:textId="7777777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П Р О Г Р А М А</w:t>
      </w:r>
    </w:p>
    <w:p w:rsidR="002472B8" w14:paraId="28D8CE13" w14:textId="7777777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20667E07" w14:textId="77777777">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відзначення осіб, які проявили мужність та відвагу під час</w:t>
      </w:r>
      <w:r w:rsidR="001415CD">
        <w:rPr>
          <w:rFonts w:ascii="Times" w:hAnsi="Times"/>
          <w:b/>
          <w:sz w:val="28"/>
        </w:rPr>
        <w:t xml:space="preserve"> виконання службового і громадянсь</w:t>
      </w:r>
      <w:r>
        <w:rPr>
          <w:rFonts w:ascii="Times" w:hAnsi="Times"/>
          <w:b/>
          <w:sz w:val="28"/>
        </w:rPr>
        <w:t xml:space="preserve">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2472B8" w14:paraId="16FDA531" w14:textId="77777777">
      <w:pPr>
        <w:spacing w:after="0" w:line="240" w:lineRule="auto"/>
        <w:jc w:val="center"/>
        <w:rPr>
          <w:rFonts w:ascii="Times" w:hAnsi="Times"/>
          <w:b/>
          <w:sz w:val="28"/>
        </w:rPr>
      </w:pPr>
      <w:r>
        <w:rPr>
          <w:rFonts w:ascii="Times New Roman" w:hAnsi="Times New Roman"/>
          <w:b/>
          <w:sz w:val="28"/>
        </w:rPr>
        <w:t xml:space="preserve"> </w:t>
      </w:r>
      <w:r w:rsidR="001415CD">
        <w:rPr>
          <w:rFonts w:ascii="Times" w:hAnsi="Times"/>
          <w:b/>
          <w:sz w:val="28"/>
        </w:rPr>
        <w:t>на 2024 рік</w:t>
      </w:r>
    </w:p>
    <w:p w:rsidR="002472B8" w14:paraId="1BB709B1" w14:textId="77777777">
      <w:pPr>
        <w:spacing w:after="0"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57FB8A50"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67F6160C"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66B8B548"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570F6CB6"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05CA6EFE"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4210B6D4"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1642B178"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179F02E4"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4A3EA471"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6037650E"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482CBA67"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76F7E5F8"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1F3E5228"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34E29423"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7359C0C1"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5544953D"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431E1901"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74B21F04"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705CCC9E"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3322C674" w14:textId="77777777">
      <w:pPr>
        <w:spacing w:after="0" w:line="240" w:lineRule="auto"/>
        <w:ind w:left="1211" w:right="850"/>
        <w:jc w:val="both"/>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5824301F" w14:textId="77777777">
      <w:pPr>
        <w:spacing w:after="0" w:line="240" w:lineRule="auto"/>
        <w:ind w:right="850"/>
        <w:jc w:val="both"/>
        <w:rPr>
          <w:rFonts w:ascii="Times" w:hAnsi="Times"/>
          <w:b/>
          <w:sz w:val="28"/>
        </w:rPr>
      </w:pPr>
    </w:p>
    <w:p w:rsidR="002472B8" w14:paraId="7F57093F" w14:textId="77777777">
      <w:pPr>
        <w:spacing w:after="0" w:line="240" w:lineRule="auto"/>
        <w:ind w:right="850"/>
        <w:jc w:val="both"/>
        <w:rPr>
          <w:rFonts w:ascii="Times" w:hAnsi="Times"/>
          <w:b/>
          <w:sz w:val="28"/>
        </w:rPr>
      </w:pPr>
    </w:p>
    <w:p w:rsidR="002472B8" w14:paraId="490ABCFB" w14:textId="77777777">
      <w:pPr>
        <w:spacing w:after="0" w:line="240" w:lineRule="auto"/>
        <w:ind w:right="850"/>
        <w:jc w:val="both"/>
        <w:rPr>
          <w:rFonts w:ascii="Times" w:hAnsi="Times"/>
          <w:b/>
          <w:sz w:val="28"/>
        </w:rPr>
      </w:pPr>
    </w:p>
    <w:p w:rsidR="002472B8" w14:paraId="3C00D634" w14:textId="77777777">
      <w:pPr>
        <w:spacing w:after="0" w:line="240" w:lineRule="auto"/>
        <w:ind w:right="850"/>
        <w:jc w:val="both"/>
        <w:rPr>
          <w:rFonts w:ascii="Times" w:hAnsi="Times"/>
          <w:b/>
          <w:sz w:val="28"/>
        </w:rPr>
      </w:pPr>
    </w:p>
    <w:p w:rsidR="002472B8" w:rsidRPr="000915D5" w14:paraId="07266DBF" w14:textId="77777777">
      <w:pPr>
        <w:spacing w:after="0" w:line="240" w:lineRule="auto"/>
        <w:ind w:right="850"/>
        <w:jc w:val="both"/>
        <w:rPr>
          <w:rFonts w:ascii="Times" w:hAnsi="Times"/>
          <w:bCs/>
          <w:sz w:val="28"/>
        </w:rPr>
      </w:pPr>
    </w:p>
    <w:p w:rsidR="000915D5" w:rsidRPr="000915D5" w14:paraId="539C18CE" w14:textId="44D5B50B">
      <w:pPr>
        <w:spacing w:after="0" w:line="240" w:lineRule="auto"/>
        <w:ind w:right="850"/>
        <w:jc w:val="center"/>
        <w:rPr>
          <w:rFonts w:ascii="Times New Roman" w:hAnsi="Times New Roman"/>
          <w:bCs/>
          <w:sz w:val="28"/>
        </w:rPr>
      </w:pPr>
      <w:r w:rsidRPr="000915D5">
        <w:rPr>
          <w:rFonts w:ascii="Times New Roman" w:hAnsi="Times New Roman"/>
          <w:bCs/>
          <w:sz w:val="28"/>
        </w:rPr>
        <w:t>м</w:t>
      </w:r>
      <w:r w:rsidRPr="000915D5" w:rsidR="005209EE">
        <w:rPr>
          <w:rFonts w:ascii="Times New Roman" w:hAnsi="Times New Roman"/>
          <w:bCs/>
          <w:sz w:val="28"/>
        </w:rPr>
        <w:t>істо Бровари</w:t>
      </w:r>
      <w:r w:rsidRPr="000915D5" w:rsidR="00CD60D4">
        <w:rPr>
          <w:rFonts w:ascii="Times New Roman" w:hAnsi="Times New Roman"/>
          <w:bCs/>
          <w:sz w:val="28"/>
        </w:rPr>
        <w:t xml:space="preserve"> </w:t>
      </w:r>
    </w:p>
    <w:p w:rsidR="002472B8" w:rsidRPr="000915D5" w14:paraId="684CFE98" w14:textId="3EAB7B0B">
      <w:pPr>
        <w:spacing w:after="0" w:line="240" w:lineRule="auto"/>
        <w:ind w:right="850"/>
        <w:jc w:val="center"/>
        <w:rPr>
          <w:rFonts w:ascii="Times New Roman" w:hAnsi="Times New Roman"/>
          <w:bCs/>
          <w:sz w:val="28"/>
        </w:rPr>
      </w:pPr>
      <w:r w:rsidRPr="000915D5">
        <w:rPr>
          <w:rFonts w:ascii="Times New Roman" w:hAnsi="Times New Roman"/>
          <w:bCs/>
          <w:sz w:val="28"/>
        </w:rPr>
        <w:t>2024 р</w:t>
      </w:r>
      <w:r w:rsidRPr="000915D5" w:rsidR="005209EE">
        <w:rPr>
          <w:rFonts w:ascii="Times New Roman" w:hAnsi="Times New Roman"/>
          <w:bCs/>
          <w:sz w:val="28"/>
        </w:rPr>
        <w:t>ік</w:t>
      </w:r>
    </w:p>
    <w:p w:rsidR="002472B8" w14:paraId="6CCFEEA0" w14:textId="77777777">
      <w:pPr>
        <w:spacing w:after="0" w:line="240" w:lineRule="auto"/>
        <w:ind w:left="1211" w:right="850"/>
        <w:rPr>
          <w:rFonts w:ascii="Times" w:hAnsi="Times"/>
          <w:b/>
          <w:sz w:val="28"/>
        </w:rPr>
      </w:pPr>
      <w:r>
        <w:rPr>
          <w:rFonts w:ascii="Times New Roman" w:hAnsi="Times New Roman"/>
          <w:b/>
          <w:sz w:val="28"/>
        </w:rPr>
        <w:t xml:space="preserve"> </w:t>
      </w:r>
      <w:r>
        <w:rPr>
          <w:rFonts w:ascii="Times" w:hAnsi="Times"/>
          <w:b/>
          <w:sz w:val="28"/>
        </w:rPr>
        <w:t xml:space="preserve"> </w:t>
      </w:r>
    </w:p>
    <w:p w:rsidR="002472B8" w14:paraId="00024F10" w14:textId="77777777">
      <w:pPr>
        <w:spacing w:after="0" w:line="240" w:lineRule="auto"/>
        <w:jc w:val="center"/>
        <w:rPr>
          <w:rFonts w:ascii="Times New Roman" w:hAnsi="Times New Roman"/>
          <w:b/>
          <w:sz w:val="28"/>
        </w:rPr>
      </w:pPr>
      <w:r>
        <w:rPr>
          <w:rFonts w:ascii="Times New Roman" w:hAnsi="Times New Roman"/>
          <w:b/>
          <w:sz w:val="28"/>
        </w:rPr>
        <w:t xml:space="preserve"> ПАСПОРТ</w:t>
      </w:r>
    </w:p>
    <w:p w:rsidR="002472B8" w14:paraId="739FD1AE" w14:textId="77777777">
      <w:pPr>
        <w:spacing w:after="0" w:line="240" w:lineRule="auto"/>
        <w:jc w:val="center"/>
        <w:rPr>
          <w:rFonts w:ascii="Times New Roman" w:hAnsi="Times New Roman"/>
          <w:b/>
          <w:sz w:val="28"/>
        </w:rPr>
      </w:pPr>
      <w:r>
        <w:rPr>
          <w:rFonts w:ascii="Times New Roman" w:hAnsi="Times New Roman"/>
          <w:b/>
          <w:sz w:val="28"/>
        </w:rPr>
        <w:t xml:space="preserve">  </w:t>
      </w:r>
    </w:p>
    <w:p w:rsidR="002472B8" w14:paraId="553BFB3E" w14:textId="77777777">
      <w:pPr>
        <w:spacing w:after="0" w:line="240" w:lineRule="auto"/>
        <w:jc w:val="center"/>
        <w:rPr>
          <w:rFonts w:ascii="Times New Roman" w:hAnsi="Times New Roman"/>
          <w:b/>
          <w:sz w:val="28"/>
        </w:rPr>
      </w:pPr>
      <w:r>
        <w:rPr>
          <w:rFonts w:ascii="Times New Roman" w:hAnsi="Times New Roman"/>
          <w:b/>
          <w:sz w:val="28"/>
        </w:rPr>
        <w:t>Програми</w:t>
      </w:r>
    </w:p>
    <w:p w:rsidR="002472B8" w14:paraId="79226B09" w14:textId="77777777">
      <w:pPr>
        <w:spacing w:after="0" w:line="240" w:lineRule="auto"/>
        <w:jc w:val="center"/>
        <w:rPr>
          <w:rFonts w:ascii="Times New Roman" w:hAnsi="Times New Roman"/>
          <w:b/>
          <w:sz w:val="28"/>
        </w:rPr>
      </w:pPr>
      <w:r>
        <w:rPr>
          <w:rFonts w:ascii="Times New Roman" w:hAnsi="Times New Roman"/>
          <w:b/>
          <w:sz w:val="28"/>
        </w:rPr>
        <w:t xml:space="preserve"> відзначення осіб, які проявили мужність та відвагу під час</w:t>
      </w:r>
      <w:r w:rsidR="00AB0BCC">
        <w:rPr>
          <w:rFonts w:ascii="Times New Roman" w:hAnsi="Times New Roman"/>
          <w:b/>
          <w:sz w:val="28"/>
        </w:rPr>
        <w:t xml:space="preserve"> виконання службового і громадянсь</w:t>
      </w:r>
      <w:r>
        <w:rPr>
          <w:rFonts w:ascii="Times New Roman" w:hAnsi="Times New Roman"/>
          <w:b/>
          <w:sz w:val="28"/>
        </w:rPr>
        <w:t xml:space="preserve">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2472B8" w:rsidRPr="005209EE" w:rsidP="005209EE" w14:paraId="38713F97" w14:textId="77777777">
      <w:pPr>
        <w:spacing w:after="0" w:line="240" w:lineRule="auto"/>
        <w:jc w:val="center"/>
        <w:rPr>
          <w:rFonts w:ascii="Times New Roman" w:hAnsi="Times New Roman"/>
          <w:b/>
          <w:sz w:val="28"/>
        </w:rPr>
      </w:pPr>
      <w:r>
        <w:rPr>
          <w:rFonts w:ascii="Times New Roman" w:hAnsi="Times New Roman"/>
          <w:b/>
          <w:sz w:val="28"/>
        </w:rPr>
        <w:t xml:space="preserve"> на 2024 рік</w:t>
      </w:r>
    </w:p>
    <w:p w:rsidR="002472B8" w14:paraId="6BA15F7E" w14:textId="77777777">
      <w:pPr>
        <w:spacing w:line="240" w:lineRule="auto"/>
        <w:rPr>
          <w:rFonts w:ascii="Times New Roman" w:hAnsi="Times New Roman"/>
          <w:b/>
          <w:sz w:val="28"/>
        </w:rPr>
      </w:pPr>
      <w:r>
        <w:rPr>
          <w:rFonts w:ascii="Times New Roman" w:hAnsi="Times New Roman"/>
          <w:b/>
          <w:sz w:val="28"/>
        </w:rPr>
        <w:t xml:space="preserve"> </w:t>
      </w:r>
    </w:p>
    <w:tbl>
      <w:tblPr>
        <w:tblW w:w="9689" w:type="dxa"/>
        <w:shd w:val="clear" w:color="auto" w:fill="FFFFFF"/>
        <w:tblLook w:val="0000"/>
      </w:tblPr>
      <w:tblGrid>
        <w:gridCol w:w="616"/>
        <w:gridCol w:w="4595"/>
        <w:gridCol w:w="4478"/>
      </w:tblGrid>
      <w:tr w14:paraId="33B950F4" w14:textId="77777777">
        <w:tblPrEx>
          <w:tblW w:w="9689" w:type="dxa"/>
          <w:shd w:val="clear" w:color="auto" w:fill="FFFFFF"/>
          <w:tblLook w:val="0000"/>
        </w:tblPrEx>
        <w:tc>
          <w:tcPr>
            <w:tcW w:w="61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28D9443C" w14:textId="77777777">
            <w:pPr>
              <w:spacing w:after="0" w:line="240" w:lineRule="auto"/>
              <w:jc w:val="both"/>
              <w:rPr>
                <w:rFonts w:ascii="Times" w:hAnsi="Times"/>
                <w:sz w:val="28"/>
              </w:rPr>
            </w:pPr>
            <w:r w:rsidRPr="001415CD">
              <w:rPr>
                <w:rFonts w:ascii="Times" w:hAnsi="Times"/>
                <w:sz w:val="28"/>
              </w:rPr>
              <w:t>1</w:t>
            </w:r>
          </w:p>
        </w:tc>
        <w:tc>
          <w:tcPr>
            <w:tcW w:w="4595" w:type="dxa"/>
            <w:tcBorders>
              <w:top w:val="single" w:sz="6" w:space="0" w:color="auto"/>
              <w:bottom w:val="single" w:sz="6" w:space="0" w:color="auto"/>
              <w:right w:val="single" w:sz="6" w:space="0" w:color="auto"/>
            </w:tcBorders>
            <w:tcMar>
              <w:top w:w="0" w:type="dxa"/>
              <w:left w:w="108" w:type="dxa"/>
              <w:bottom w:w="0" w:type="dxa"/>
              <w:right w:w="108" w:type="dxa"/>
            </w:tcMar>
          </w:tcPr>
          <w:p w:rsidR="002472B8" w:rsidRPr="001415CD" w14:paraId="321B7529" w14:textId="77777777">
            <w:pPr>
              <w:spacing w:after="0" w:line="260" w:lineRule="atLeast"/>
              <w:jc w:val="both"/>
              <w:rPr>
                <w:rFonts w:ascii="Times New Roman" w:hAnsi="Times New Roman"/>
                <w:sz w:val="28"/>
              </w:rPr>
            </w:pPr>
            <w:r w:rsidRPr="001415CD">
              <w:rPr>
                <w:rFonts w:ascii="Times New Roman" w:hAnsi="Times New Roman"/>
                <w:sz w:val="28"/>
              </w:rPr>
              <w:t>Ініціатор розроблення програми</w:t>
            </w:r>
          </w:p>
        </w:tc>
        <w:tc>
          <w:tcPr>
            <w:tcW w:w="4478" w:type="dxa"/>
            <w:tcBorders>
              <w:top w:val="single" w:sz="6" w:space="0" w:color="auto"/>
              <w:bottom w:val="single" w:sz="6" w:space="0" w:color="auto"/>
              <w:right w:val="single" w:sz="6" w:space="0" w:color="auto"/>
            </w:tcBorders>
            <w:tcMar>
              <w:top w:w="0" w:type="dxa"/>
              <w:left w:w="108" w:type="dxa"/>
              <w:bottom w:w="0" w:type="dxa"/>
              <w:right w:w="108" w:type="dxa"/>
            </w:tcMar>
          </w:tcPr>
          <w:p w:rsidR="002472B8" w14:paraId="626A64AF" w14:textId="77777777">
            <w:pPr>
              <w:spacing w:after="0" w:line="317" w:lineRule="atLeast"/>
              <w:jc w:val="both"/>
              <w:rPr>
                <w:rFonts w:ascii="Times" w:hAnsi="Times"/>
                <w:sz w:val="28"/>
              </w:rPr>
            </w:pPr>
            <w:r w:rsidRPr="001415CD">
              <w:rPr>
                <w:rFonts w:ascii="Times" w:hAnsi="Times"/>
                <w:sz w:val="28"/>
              </w:rPr>
              <w:t xml:space="preserve">Виконавчий комітет Броварської міської ради </w:t>
            </w:r>
            <w:r w:rsidR="001415CD">
              <w:rPr>
                <w:rFonts w:ascii="Times" w:hAnsi="Times"/>
                <w:sz w:val="28"/>
              </w:rPr>
              <w:t xml:space="preserve">Броварського району Київської </w:t>
            </w:r>
            <w:r w:rsidRPr="001415CD">
              <w:rPr>
                <w:rFonts w:ascii="Times" w:hAnsi="Times"/>
                <w:sz w:val="28"/>
              </w:rPr>
              <w:t xml:space="preserve">області </w:t>
            </w:r>
          </w:p>
          <w:p w:rsidR="001415CD" w:rsidRPr="001415CD" w14:paraId="26A56FA8" w14:textId="77777777">
            <w:pPr>
              <w:spacing w:after="0" w:line="317" w:lineRule="atLeast"/>
              <w:jc w:val="both"/>
              <w:rPr>
                <w:rFonts w:ascii="Times" w:hAnsi="Times"/>
                <w:sz w:val="28"/>
              </w:rPr>
            </w:pPr>
          </w:p>
        </w:tc>
      </w:tr>
      <w:tr w14:paraId="6AFFB275" w14:textId="77777777">
        <w:tblPrEx>
          <w:tblW w:w="9689" w:type="dxa"/>
          <w:shd w:val="clear" w:color="auto" w:fill="FFFFFF"/>
          <w:tblLook w:val="0000"/>
        </w:tblPrEx>
        <w:tc>
          <w:tcPr>
            <w:tcW w:w="616"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67638112" w14:textId="77777777">
            <w:pPr>
              <w:spacing w:after="0" w:line="240" w:lineRule="auto"/>
              <w:jc w:val="both"/>
              <w:rPr>
                <w:rFonts w:ascii="Times" w:hAnsi="Times"/>
                <w:sz w:val="28"/>
              </w:rPr>
            </w:pPr>
            <w:r w:rsidRPr="001415CD">
              <w:rPr>
                <w:rFonts w:ascii="Times" w:hAnsi="Times"/>
                <w:sz w:val="28"/>
              </w:rPr>
              <w:t>2</w:t>
            </w:r>
          </w:p>
        </w:tc>
        <w:tc>
          <w:tcPr>
            <w:tcW w:w="4595" w:type="dxa"/>
            <w:tcBorders>
              <w:bottom w:val="single" w:sz="6" w:space="0" w:color="auto"/>
              <w:right w:val="single" w:sz="6" w:space="0" w:color="auto"/>
            </w:tcBorders>
            <w:tcMar>
              <w:top w:w="0" w:type="dxa"/>
              <w:left w:w="108" w:type="dxa"/>
              <w:bottom w:w="0" w:type="dxa"/>
              <w:right w:w="108" w:type="dxa"/>
            </w:tcMar>
          </w:tcPr>
          <w:p w:rsidR="002472B8" w:rsidRPr="001415CD" w14:paraId="6F5B86F9" w14:textId="77777777">
            <w:pPr>
              <w:spacing w:after="0" w:line="260" w:lineRule="atLeast"/>
              <w:jc w:val="both"/>
              <w:rPr>
                <w:rFonts w:ascii="Times New Roman" w:hAnsi="Times New Roman"/>
                <w:sz w:val="28"/>
              </w:rPr>
            </w:pPr>
            <w:r w:rsidRPr="001415CD">
              <w:rPr>
                <w:rFonts w:ascii="Times New Roman" w:hAnsi="Times New Roman"/>
                <w:sz w:val="28"/>
              </w:rPr>
              <w:t>Підстава для розроблення програми</w:t>
            </w:r>
          </w:p>
        </w:tc>
        <w:tc>
          <w:tcPr>
            <w:tcW w:w="4478" w:type="dxa"/>
            <w:tcBorders>
              <w:bottom w:val="single" w:sz="6" w:space="0" w:color="auto"/>
              <w:right w:val="single" w:sz="6" w:space="0" w:color="auto"/>
            </w:tcBorders>
            <w:tcMar>
              <w:top w:w="0" w:type="dxa"/>
              <w:left w:w="108" w:type="dxa"/>
              <w:bottom w:w="0" w:type="dxa"/>
              <w:right w:w="108" w:type="dxa"/>
            </w:tcMar>
          </w:tcPr>
          <w:p w:rsidR="002472B8" w14:paraId="2555ECD4" w14:textId="77777777">
            <w:pPr>
              <w:spacing w:after="0" w:line="240" w:lineRule="auto"/>
              <w:jc w:val="both"/>
              <w:rPr>
                <w:rFonts w:ascii="Times" w:hAnsi="Times"/>
                <w:sz w:val="28"/>
              </w:rPr>
            </w:pPr>
            <w:r w:rsidRPr="001415CD">
              <w:rPr>
                <w:rFonts w:ascii="Times" w:hAnsi="Times"/>
                <w:sz w:val="28"/>
              </w:rPr>
              <w:t>Закон України «Про місцеве   самоврядування в Україні», Бюджетний кодекс Укра</w:t>
            </w:r>
            <w:r w:rsidR="001415CD">
              <w:rPr>
                <w:rFonts w:ascii="Times" w:hAnsi="Times"/>
                <w:sz w:val="28"/>
              </w:rPr>
              <w:t xml:space="preserve">їни, Укази Президента України </w:t>
            </w:r>
            <w:r w:rsidRPr="001415CD">
              <w:rPr>
                <w:rFonts w:ascii="Times" w:hAnsi="Times"/>
                <w:sz w:val="28"/>
              </w:rPr>
              <w:t>«Про впорядкування відзначення пам'ятних д</w:t>
            </w:r>
            <w:r w:rsidRPr="001415CD" w:rsidR="001415CD">
              <w:rPr>
                <w:rFonts w:ascii="Times" w:hAnsi="Times"/>
                <w:sz w:val="28"/>
              </w:rPr>
              <w:t xml:space="preserve">ат і ювілеїв», «Про додаткові </w:t>
            </w:r>
            <w:r w:rsidRPr="001415CD">
              <w:rPr>
                <w:rFonts w:ascii="Times" w:hAnsi="Times"/>
                <w:sz w:val="28"/>
              </w:rPr>
              <w:t>заходи щодо впорядкування відзначення пам'ятних дат і ювілеїв», Укази   Президента України щодо встановлення професійних</w:t>
            </w:r>
            <w:r w:rsidR="001415CD">
              <w:rPr>
                <w:rFonts w:ascii="Times" w:hAnsi="Times"/>
                <w:sz w:val="28"/>
              </w:rPr>
              <w:t xml:space="preserve"> свят і пам’ятних дат та інші </w:t>
            </w:r>
            <w:r w:rsidRPr="001415CD">
              <w:rPr>
                <w:rFonts w:ascii="Times" w:hAnsi="Times"/>
                <w:sz w:val="28"/>
              </w:rPr>
              <w:t>нормативно-правові акти України</w:t>
            </w:r>
          </w:p>
          <w:p w:rsidR="001415CD" w:rsidRPr="001415CD" w14:paraId="6C6B49EB" w14:textId="77777777">
            <w:pPr>
              <w:spacing w:after="0" w:line="240" w:lineRule="auto"/>
              <w:jc w:val="both"/>
              <w:rPr>
                <w:rFonts w:ascii="Times" w:hAnsi="Times"/>
                <w:sz w:val="28"/>
              </w:rPr>
            </w:pPr>
          </w:p>
        </w:tc>
      </w:tr>
      <w:tr w14:paraId="7D28EED1" w14:textId="77777777">
        <w:tblPrEx>
          <w:tblW w:w="9689" w:type="dxa"/>
          <w:shd w:val="clear" w:color="auto" w:fill="FFFFFF"/>
          <w:tblLook w:val="0000"/>
        </w:tblPrEx>
        <w:tc>
          <w:tcPr>
            <w:tcW w:w="616"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6E6E1688" w14:textId="77777777">
            <w:pPr>
              <w:spacing w:after="0" w:line="240" w:lineRule="auto"/>
              <w:jc w:val="both"/>
              <w:rPr>
                <w:rFonts w:ascii="Times" w:hAnsi="Times"/>
                <w:sz w:val="28"/>
              </w:rPr>
            </w:pPr>
            <w:r w:rsidRPr="001415CD">
              <w:rPr>
                <w:rFonts w:ascii="Times" w:hAnsi="Times"/>
                <w:sz w:val="28"/>
              </w:rPr>
              <w:t>3</w:t>
            </w:r>
          </w:p>
        </w:tc>
        <w:tc>
          <w:tcPr>
            <w:tcW w:w="4595" w:type="dxa"/>
            <w:tcBorders>
              <w:bottom w:val="single" w:sz="6" w:space="0" w:color="auto"/>
              <w:right w:val="single" w:sz="6" w:space="0" w:color="auto"/>
            </w:tcBorders>
            <w:tcMar>
              <w:top w:w="0" w:type="dxa"/>
              <w:left w:w="108" w:type="dxa"/>
              <w:bottom w:w="0" w:type="dxa"/>
              <w:right w:w="108" w:type="dxa"/>
            </w:tcMar>
          </w:tcPr>
          <w:p w:rsidR="002472B8" w:rsidRPr="001415CD" w14:paraId="10634C21" w14:textId="77777777">
            <w:pPr>
              <w:spacing w:after="0" w:line="260" w:lineRule="atLeast"/>
              <w:jc w:val="both"/>
              <w:rPr>
                <w:rFonts w:ascii="Times New Roman" w:hAnsi="Times New Roman"/>
                <w:sz w:val="28"/>
              </w:rPr>
            </w:pPr>
            <w:r w:rsidRPr="001415CD">
              <w:rPr>
                <w:rFonts w:ascii="Times New Roman" w:hAnsi="Times New Roman"/>
                <w:sz w:val="28"/>
              </w:rPr>
              <w:t>Розробник програми</w:t>
            </w:r>
          </w:p>
        </w:tc>
        <w:tc>
          <w:tcPr>
            <w:tcW w:w="4478" w:type="dxa"/>
            <w:tcBorders>
              <w:bottom w:val="single" w:sz="6" w:space="0" w:color="auto"/>
              <w:right w:val="single" w:sz="6" w:space="0" w:color="auto"/>
            </w:tcBorders>
            <w:tcMar>
              <w:top w:w="0" w:type="dxa"/>
              <w:left w:w="108" w:type="dxa"/>
              <w:bottom w:w="0" w:type="dxa"/>
              <w:right w:w="108" w:type="dxa"/>
            </w:tcMar>
          </w:tcPr>
          <w:p w:rsidR="002472B8" w14:paraId="4C6C570B" w14:textId="77777777">
            <w:pPr>
              <w:spacing w:after="0" w:line="240" w:lineRule="auto"/>
              <w:jc w:val="both"/>
              <w:rPr>
                <w:rFonts w:ascii="Times" w:hAnsi="Times"/>
                <w:sz w:val="28"/>
              </w:rPr>
            </w:pPr>
            <w:r w:rsidRPr="001415CD">
              <w:rPr>
                <w:rFonts w:ascii="Times" w:hAnsi="Times"/>
                <w:sz w:val="28"/>
              </w:rPr>
              <w:t>Управління забезпечення   діяльності виконавчого комітету Броварської міс</w:t>
            </w:r>
            <w:r w:rsidR="001415CD">
              <w:rPr>
                <w:rFonts w:ascii="Times" w:hAnsi="Times"/>
                <w:sz w:val="28"/>
              </w:rPr>
              <w:t xml:space="preserve">ької ради Броварського району </w:t>
            </w:r>
            <w:r w:rsidRPr="001415CD">
              <w:rPr>
                <w:rFonts w:ascii="Times" w:hAnsi="Times"/>
                <w:sz w:val="28"/>
              </w:rPr>
              <w:t>Київської області та її виконавчих органів</w:t>
            </w:r>
          </w:p>
          <w:p w:rsidR="001415CD" w:rsidRPr="001415CD" w14:paraId="73541EA7" w14:textId="77777777">
            <w:pPr>
              <w:spacing w:after="0" w:line="240" w:lineRule="auto"/>
              <w:jc w:val="both"/>
              <w:rPr>
                <w:rFonts w:ascii="Times" w:hAnsi="Times"/>
                <w:sz w:val="28"/>
              </w:rPr>
            </w:pPr>
          </w:p>
        </w:tc>
      </w:tr>
      <w:tr w14:paraId="3844F851" w14:textId="77777777">
        <w:tblPrEx>
          <w:tblW w:w="9689" w:type="dxa"/>
          <w:shd w:val="clear" w:color="auto" w:fill="FFFFFF"/>
          <w:tblLook w:val="0000"/>
        </w:tblPrEx>
        <w:tc>
          <w:tcPr>
            <w:tcW w:w="616"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265EB566" w14:textId="77777777">
            <w:pPr>
              <w:spacing w:after="0" w:line="240" w:lineRule="auto"/>
              <w:jc w:val="both"/>
              <w:rPr>
                <w:rFonts w:ascii="Times" w:hAnsi="Times"/>
                <w:sz w:val="28"/>
              </w:rPr>
            </w:pPr>
            <w:r w:rsidRPr="001415CD">
              <w:rPr>
                <w:rFonts w:ascii="Times" w:hAnsi="Times"/>
                <w:sz w:val="28"/>
              </w:rPr>
              <w:t>4</w:t>
            </w:r>
          </w:p>
        </w:tc>
        <w:tc>
          <w:tcPr>
            <w:tcW w:w="4595" w:type="dxa"/>
            <w:tcBorders>
              <w:bottom w:val="single" w:sz="6" w:space="0" w:color="auto"/>
              <w:right w:val="single" w:sz="6" w:space="0" w:color="auto"/>
            </w:tcBorders>
            <w:tcMar>
              <w:top w:w="0" w:type="dxa"/>
              <w:left w:w="108" w:type="dxa"/>
              <w:bottom w:w="0" w:type="dxa"/>
              <w:right w:w="108" w:type="dxa"/>
            </w:tcMar>
          </w:tcPr>
          <w:p w:rsidR="002472B8" w:rsidRPr="001415CD" w14:paraId="1A61CC12" w14:textId="77777777">
            <w:pPr>
              <w:spacing w:after="0" w:line="260" w:lineRule="atLeast"/>
              <w:jc w:val="both"/>
              <w:rPr>
                <w:rFonts w:ascii="Times New Roman" w:hAnsi="Times New Roman"/>
                <w:sz w:val="28"/>
              </w:rPr>
            </w:pPr>
            <w:r w:rsidRPr="001415CD">
              <w:rPr>
                <w:rFonts w:ascii="Times New Roman" w:hAnsi="Times New Roman"/>
                <w:sz w:val="28"/>
              </w:rPr>
              <w:t xml:space="preserve">Відповідальні виконавці програми </w:t>
            </w:r>
          </w:p>
        </w:tc>
        <w:tc>
          <w:tcPr>
            <w:tcW w:w="4478" w:type="dxa"/>
            <w:tcBorders>
              <w:bottom w:val="single" w:sz="6" w:space="0" w:color="auto"/>
              <w:right w:val="single" w:sz="6" w:space="0" w:color="auto"/>
            </w:tcBorders>
            <w:tcMar>
              <w:top w:w="0" w:type="dxa"/>
              <w:left w:w="108" w:type="dxa"/>
              <w:bottom w:w="0" w:type="dxa"/>
              <w:right w:w="108" w:type="dxa"/>
            </w:tcMar>
          </w:tcPr>
          <w:p w:rsidR="002472B8" w:rsidRPr="001415CD" w14:paraId="34DE82FD" w14:textId="77777777">
            <w:pPr>
              <w:spacing w:after="0" w:line="298" w:lineRule="atLeast"/>
              <w:jc w:val="both"/>
              <w:rPr>
                <w:rFonts w:ascii="Times New Roman" w:hAnsi="Times New Roman"/>
                <w:sz w:val="28"/>
              </w:rPr>
            </w:pPr>
            <w:r w:rsidRPr="001415CD">
              <w:rPr>
                <w:rFonts w:ascii="Times New Roman" w:hAnsi="Times New Roman"/>
                <w:sz w:val="28"/>
              </w:rPr>
              <w:t>Головний виконавець:</w:t>
            </w:r>
          </w:p>
          <w:p w:rsidR="002472B8" w:rsidRPr="001415CD" w14:paraId="57540371" w14:textId="77777777">
            <w:pPr>
              <w:spacing w:after="0" w:line="298" w:lineRule="atLeast"/>
              <w:jc w:val="both"/>
              <w:rPr>
                <w:rFonts w:ascii="Times New Roman" w:hAnsi="Times New Roman"/>
                <w:sz w:val="28"/>
              </w:rPr>
            </w:pPr>
            <w:r w:rsidRPr="001415CD">
              <w:rPr>
                <w:rFonts w:ascii="Times New Roman" w:hAnsi="Times New Roman"/>
                <w:sz w:val="28"/>
              </w:rPr>
              <w:t>Виконавчий комітет Броварської міської ради</w:t>
            </w:r>
          </w:p>
          <w:p w:rsidR="002472B8" w:rsidRPr="001415CD" w14:paraId="4D14F698" w14:textId="77777777">
            <w:pPr>
              <w:spacing w:after="0" w:line="317" w:lineRule="atLeast"/>
              <w:jc w:val="both"/>
              <w:rPr>
                <w:rFonts w:ascii="Times New Roman" w:hAnsi="Times New Roman"/>
                <w:sz w:val="28"/>
              </w:rPr>
            </w:pPr>
            <w:r w:rsidRPr="001415CD">
              <w:rPr>
                <w:rFonts w:ascii="Times New Roman" w:hAnsi="Times New Roman"/>
                <w:sz w:val="28"/>
              </w:rPr>
              <w:t>Співвиконавці: Виконавчі органи   Броварської міської ради, підприємства, уста</w:t>
            </w:r>
            <w:r w:rsidR="001415CD">
              <w:rPr>
                <w:rFonts w:ascii="Times New Roman" w:hAnsi="Times New Roman"/>
                <w:sz w:val="28"/>
              </w:rPr>
              <w:t xml:space="preserve">нови, організації Броварської міської </w:t>
            </w:r>
            <w:r w:rsidRPr="001415CD">
              <w:rPr>
                <w:rFonts w:ascii="Times New Roman" w:hAnsi="Times New Roman"/>
                <w:sz w:val="28"/>
              </w:rPr>
              <w:t>територіальної громади</w:t>
            </w:r>
          </w:p>
        </w:tc>
      </w:tr>
      <w:tr w14:paraId="57C99450" w14:textId="77777777">
        <w:tblPrEx>
          <w:tblW w:w="9689" w:type="dxa"/>
          <w:shd w:val="clear" w:color="auto" w:fill="FFFFFF"/>
          <w:tblLook w:val="0000"/>
        </w:tblPrEx>
        <w:tc>
          <w:tcPr>
            <w:tcW w:w="616"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48F6FFC3" w14:textId="77777777">
            <w:pPr>
              <w:spacing w:after="0" w:line="240" w:lineRule="auto"/>
              <w:jc w:val="both"/>
              <w:rPr>
                <w:rFonts w:ascii="Times" w:hAnsi="Times"/>
                <w:sz w:val="28"/>
              </w:rPr>
            </w:pPr>
            <w:r w:rsidRPr="001415CD">
              <w:rPr>
                <w:rFonts w:ascii="Times" w:hAnsi="Times"/>
                <w:sz w:val="28"/>
              </w:rPr>
              <w:t>5</w:t>
            </w:r>
          </w:p>
        </w:tc>
        <w:tc>
          <w:tcPr>
            <w:tcW w:w="4595" w:type="dxa"/>
            <w:tcBorders>
              <w:bottom w:val="single" w:sz="6" w:space="0" w:color="auto"/>
              <w:right w:val="single" w:sz="6" w:space="0" w:color="auto"/>
            </w:tcBorders>
            <w:tcMar>
              <w:top w:w="0" w:type="dxa"/>
              <w:left w:w="108" w:type="dxa"/>
              <w:bottom w:w="0" w:type="dxa"/>
              <w:right w:w="108" w:type="dxa"/>
            </w:tcMar>
          </w:tcPr>
          <w:p w:rsidR="002472B8" w:rsidRPr="001415CD" w14:paraId="46BEA87E" w14:textId="77777777">
            <w:pPr>
              <w:spacing w:after="0" w:line="260" w:lineRule="atLeast"/>
              <w:jc w:val="both"/>
              <w:rPr>
                <w:rFonts w:ascii="Times New Roman" w:hAnsi="Times New Roman"/>
                <w:sz w:val="28"/>
              </w:rPr>
            </w:pPr>
            <w:r w:rsidRPr="001415CD">
              <w:rPr>
                <w:rFonts w:ascii="Times New Roman" w:hAnsi="Times New Roman"/>
                <w:sz w:val="28"/>
              </w:rPr>
              <w:t>Терміни реалізації програми</w:t>
            </w:r>
          </w:p>
        </w:tc>
        <w:tc>
          <w:tcPr>
            <w:tcW w:w="4478" w:type="dxa"/>
            <w:tcBorders>
              <w:bottom w:val="single" w:sz="6" w:space="0" w:color="auto"/>
              <w:right w:val="single" w:sz="6" w:space="0" w:color="auto"/>
            </w:tcBorders>
            <w:tcMar>
              <w:top w:w="0" w:type="dxa"/>
              <w:left w:w="108" w:type="dxa"/>
              <w:bottom w:w="0" w:type="dxa"/>
              <w:right w:w="108" w:type="dxa"/>
            </w:tcMar>
          </w:tcPr>
          <w:p w:rsidR="002472B8" w14:paraId="1B52BCA6" w14:textId="77777777">
            <w:pPr>
              <w:spacing w:after="0" w:line="317" w:lineRule="atLeast"/>
              <w:jc w:val="both"/>
              <w:rPr>
                <w:rFonts w:ascii="Times New Roman" w:hAnsi="Times New Roman"/>
                <w:sz w:val="28"/>
              </w:rPr>
            </w:pPr>
            <w:r w:rsidRPr="001415CD">
              <w:rPr>
                <w:rFonts w:ascii="Times New Roman" w:hAnsi="Times New Roman"/>
                <w:sz w:val="28"/>
              </w:rPr>
              <w:t>2024 рік</w:t>
            </w:r>
          </w:p>
          <w:p w:rsidR="001415CD" w:rsidRPr="001415CD" w14:paraId="501BDBBC" w14:textId="77777777">
            <w:pPr>
              <w:spacing w:after="0" w:line="317" w:lineRule="atLeast"/>
              <w:jc w:val="both"/>
              <w:rPr>
                <w:rFonts w:ascii="Times New Roman" w:hAnsi="Times New Roman"/>
                <w:sz w:val="28"/>
              </w:rPr>
            </w:pPr>
          </w:p>
        </w:tc>
      </w:tr>
      <w:tr w14:paraId="1F214AA5" w14:textId="77777777">
        <w:tblPrEx>
          <w:tblW w:w="9689" w:type="dxa"/>
          <w:shd w:val="clear" w:color="auto" w:fill="FFFFFF"/>
          <w:tblLook w:val="0000"/>
        </w:tblPrEx>
        <w:tc>
          <w:tcPr>
            <w:tcW w:w="616"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6B4B92CF" w14:textId="77777777">
            <w:pPr>
              <w:spacing w:after="0" w:line="260" w:lineRule="atLeast"/>
              <w:jc w:val="both"/>
              <w:rPr>
                <w:rFonts w:ascii="Times New Roman" w:hAnsi="Times New Roman"/>
                <w:sz w:val="28"/>
              </w:rPr>
            </w:pPr>
            <w:r w:rsidRPr="001415CD">
              <w:rPr>
                <w:rFonts w:ascii="Times New Roman" w:hAnsi="Times New Roman"/>
                <w:sz w:val="28"/>
              </w:rPr>
              <w:t>6</w:t>
            </w:r>
          </w:p>
        </w:tc>
        <w:tc>
          <w:tcPr>
            <w:tcW w:w="4595" w:type="dxa"/>
            <w:tcBorders>
              <w:bottom w:val="single" w:sz="6" w:space="0" w:color="auto"/>
              <w:right w:val="single" w:sz="6" w:space="0" w:color="auto"/>
            </w:tcBorders>
            <w:tcMar>
              <w:top w:w="0" w:type="dxa"/>
              <w:left w:w="108" w:type="dxa"/>
              <w:bottom w:w="0" w:type="dxa"/>
              <w:right w:w="108" w:type="dxa"/>
            </w:tcMar>
          </w:tcPr>
          <w:p w:rsidR="002472B8" w:rsidRPr="001415CD" w14:paraId="4D4BEF8E" w14:textId="77777777">
            <w:pPr>
              <w:spacing w:after="0" w:line="322" w:lineRule="atLeast"/>
              <w:jc w:val="both"/>
              <w:rPr>
                <w:rFonts w:ascii="Times New Roman" w:hAnsi="Times New Roman"/>
                <w:sz w:val="28"/>
              </w:rPr>
            </w:pPr>
            <w:r w:rsidRPr="001415CD">
              <w:rPr>
                <w:rFonts w:ascii="Times New Roman" w:hAnsi="Times New Roman"/>
                <w:sz w:val="28"/>
              </w:rPr>
              <w:t>Загальн</w:t>
            </w:r>
            <w:r w:rsidR="001415CD">
              <w:rPr>
                <w:rFonts w:ascii="Times New Roman" w:hAnsi="Times New Roman"/>
                <w:sz w:val="28"/>
              </w:rPr>
              <w:t xml:space="preserve">ий обсяг фінансових ресурсів, </w:t>
            </w:r>
            <w:r w:rsidRPr="001415CD">
              <w:rPr>
                <w:rFonts w:ascii="Times New Roman" w:hAnsi="Times New Roman"/>
                <w:sz w:val="28"/>
              </w:rPr>
              <w:t>необхідних для реалізації програми протягом усього терміну виконання</w:t>
            </w:r>
          </w:p>
        </w:tc>
        <w:tc>
          <w:tcPr>
            <w:tcW w:w="4478" w:type="dxa"/>
            <w:tcBorders>
              <w:bottom w:val="single" w:sz="6" w:space="0" w:color="auto"/>
              <w:right w:val="single" w:sz="6" w:space="0" w:color="auto"/>
            </w:tcBorders>
            <w:tcMar>
              <w:top w:w="0" w:type="dxa"/>
              <w:left w:w="108" w:type="dxa"/>
              <w:bottom w:w="0" w:type="dxa"/>
              <w:right w:w="108" w:type="dxa"/>
            </w:tcMar>
          </w:tcPr>
          <w:p w:rsidR="002472B8" w:rsidRPr="001415CD" w14:paraId="75320B33" w14:textId="77777777">
            <w:pPr>
              <w:spacing w:after="0" w:line="298" w:lineRule="atLeast"/>
              <w:jc w:val="both"/>
              <w:rPr>
                <w:rFonts w:ascii="Times New Roman" w:hAnsi="Times New Roman"/>
                <w:sz w:val="28"/>
              </w:rPr>
            </w:pPr>
            <w:r w:rsidRPr="001415CD">
              <w:rPr>
                <w:rFonts w:ascii="Times New Roman" w:hAnsi="Times New Roman"/>
                <w:sz w:val="28"/>
              </w:rPr>
              <w:t xml:space="preserve">Виконання заходів програми буде   </w:t>
            </w:r>
            <w:r w:rsidRPr="001415CD">
              <w:rPr>
                <w:rFonts w:ascii="Times New Roman" w:hAnsi="Times New Roman"/>
                <w:sz w:val="28"/>
              </w:rPr>
              <w:t>здійснюватись</w:t>
            </w:r>
            <w:r w:rsidRPr="001415CD">
              <w:rPr>
                <w:rFonts w:ascii="Times New Roman" w:hAnsi="Times New Roman"/>
                <w:sz w:val="28"/>
              </w:rPr>
              <w:t xml:space="preserve"> шляхом фінансування за рахунок коштів бюджету Броварської міської  територіальної громади.</w:t>
            </w:r>
          </w:p>
          <w:p w:rsidR="002472B8" w:rsidRPr="001415CD" w14:paraId="1BE4A3F5" w14:textId="77777777">
            <w:pPr>
              <w:spacing w:after="0" w:line="298" w:lineRule="atLeast"/>
              <w:jc w:val="both"/>
              <w:rPr>
                <w:rFonts w:ascii="Times New Roman" w:hAnsi="Times New Roman"/>
                <w:sz w:val="28"/>
              </w:rPr>
            </w:pPr>
            <w:r w:rsidRPr="001415CD">
              <w:rPr>
                <w:rFonts w:ascii="Times New Roman" w:hAnsi="Times New Roman"/>
                <w:sz w:val="28"/>
              </w:rPr>
              <w:t>Потреба у фінансуванні Програми:</w:t>
            </w:r>
          </w:p>
          <w:p w:rsidR="002472B8" w14:paraId="2D72AE5E" w14:textId="77777777">
            <w:pPr>
              <w:spacing w:after="0" w:line="298" w:lineRule="atLeast"/>
              <w:jc w:val="both"/>
              <w:rPr>
                <w:rFonts w:ascii="Times New Roman" w:hAnsi="Times New Roman"/>
                <w:sz w:val="28"/>
              </w:rPr>
            </w:pPr>
            <w:r w:rsidRPr="001415CD">
              <w:rPr>
                <w:rFonts w:ascii="Times New Roman" w:hAnsi="Times New Roman"/>
                <w:sz w:val="28"/>
              </w:rPr>
              <w:t xml:space="preserve">   2024 р.- 600,000 тис. грн..</w:t>
            </w:r>
          </w:p>
          <w:p w:rsidR="001415CD" w:rsidRPr="001415CD" w14:paraId="2398271D" w14:textId="77777777">
            <w:pPr>
              <w:spacing w:after="0" w:line="298" w:lineRule="atLeast"/>
              <w:jc w:val="both"/>
              <w:rPr>
                <w:rFonts w:ascii="Times New Roman" w:hAnsi="Times New Roman"/>
                <w:sz w:val="28"/>
              </w:rPr>
            </w:pPr>
          </w:p>
        </w:tc>
      </w:tr>
    </w:tbl>
    <w:p w:rsidR="002472B8" w:rsidRPr="001415CD" w14:paraId="5B395DE1" w14:textId="77777777">
      <w:pPr>
        <w:spacing w:after="0" w:line="240" w:lineRule="auto"/>
        <w:jc w:val="both"/>
        <w:rPr>
          <w:rFonts w:ascii="Times" w:hAnsi="Times"/>
          <w:sz w:val="28"/>
        </w:rPr>
      </w:pPr>
    </w:p>
    <w:p w:rsidR="002472B8" w14:paraId="42D35495" w14:textId="77777777">
      <w:pPr>
        <w:spacing w:line="240" w:lineRule="auto"/>
        <w:rPr>
          <w:rFonts w:ascii="Times New Roman" w:hAnsi="Times New Roman"/>
          <w:b/>
          <w:sz w:val="2"/>
        </w:rPr>
      </w:pPr>
      <w:r>
        <w:rPr>
          <w:rFonts w:ascii="Times New Roman" w:hAnsi="Times New Roman"/>
          <w:b/>
          <w:sz w:val="28"/>
        </w:rPr>
        <w:t xml:space="preserve"> </w:t>
      </w:r>
      <w:r>
        <w:rPr>
          <w:rFonts w:ascii="Times New Roman" w:hAnsi="Times New Roman"/>
          <w:b/>
          <w:sz w:val="2"/>
        </w:rPr>
        <w:t xml:space="preserve"> </w:t>
      </w:r>
    </w:p>
    <w:p w:rsidR="002472B8" w14:paraId="4060BBC9" w14:textId="77777777">
      <w:pPr>
        <w:spacing w:after="0" w:line="240" w:lineRule="auto"/>
        <w:ind w:left="720" w:hanging="720"/>
        <w:jc w:val="center"/>
        <w:rPr>
          <w:rFonts w:ascii="Times" w:hAnsi="Times"/>
          <w:b/>
          <w:sz w:val="28"/>
        </w:rPr>
      </w:pPr>
      <w:r>
        <w:rPr>
          <w:rFonts w:ascii="Times" w:hAnsi="Times"/>
          <w:b/>
          <w:sz w:val="28"/>
        </w:rPr>
        <w:t>1.</w:t>
      </w:r>
      <w:r>
        <w:rPr>
          <w:rFonts w:ascii="Times" w:hAnsi="Times"/>
          <w:b/>
          <w:sz w:val="14"/>
        </w:rPr>
        <w:tab/>
        <w:t xml:space="preserve"> </w:t>
      </w:r>
      <w:r>
        <w:rPr>
          <w:rFonts w:ascii="Times" w:hAnsi="Times"/>
          <w:b/>
          <w:sz w:val="28"/>
        </w:rPr>
        <w:t>Загальні положення</w:t>
      </w:r>
    </w:p>
    <w:p w:rsidR="002472B8" w:rsidRPr="001415CD" w14:paraId="5A10D7D3" w14:textId="77777777">
      <w:pPr>
        <w:spacing w:after="0" w:line="240" w:lineRule="auto"/>
        <w:rPr>
          <w:rFonts w:ascii="Times New Roman" w:hAnsi="Times New Roman"/>
          <w:sz w:val="28"/>
        </w:rPr>
      </w:pPr>
    </w:p>
    <w:p w:rsidR="002472B8" w:rsidRPr="001415CD" w:rsidP="001415CD" w14:paraId="53349045" w14:textId="77777777">
      <w:pPr>
        <w:spacing w:after="160" w:line="240" w:lineRule="auto"/>
        <w:ind w:firstLine="567"/>
        <w:jc w:val="both"/>
        <w:rPr>
          <w:rFonts w:ascii="Times" w:hAnsi="Times"/>
          <w:sz w:val="28"/>
        </w:rPr>
      </w:pPr>
      <w:r w:rsidRPr="001415CD">
        <w:rPr>
          <w:rFonts w:ascii="Times" w:hAnsi="Times"/>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2472B8" w:rsidRPr="001415CD" w14:paraId="228F8002" w14:textId="77777777">
      <w:pPr>
        <w:spacing w:after="160" w:line="240" w:lineRule="auto"/>
        <w:ind w:firstLine="567"/>
        <w:jc w:val="both"/>
        <w:rPr>
          <w:rFonts w:ascii="Times" w:hAnsi="Times"/>
          <w:sz w:val="28"/>
        </w:rPr>
      </w:pPr>
      <w:r w:rsidRPr="001415CD">
        <w:rPr>
          <w:rFonts w:ascii="Times" w:hAnsi="Times"/>
          <w:sz w:val="28"/>
        </w:rPr>
        <w:t>- особи, які проявили мужність та відвагу під час виконання службо</w:t>
      </w:r>
      <w:r w:rsidR="00AB0BCC">
        <w:rPr>
          <w:rFonts w:ascii="Times" w:hAnsi="Times"/>
          <w:sz w:val="28"/>
        </w:rPr>
        <w:t>вого і громадянсь</w:t>
      </w:r>
      <w:r w:rsidRPr="001415CD">
        <w:rPr>
          <w:rFonts w:ascii="Times" w:hAnsi="Times"/>
          <w:sz w:val="28"/>
        </w:rPr>
        <w:t>кого обов’язку;</w:t>
      </w:r>
    </w:p>
    <w:p w:rsidR="002472B8" w:rsidRPr="001415CD" w14:paraId="762E9781" w14:textId="77777777">
      <w:pPr>
        <w:spacing w:after="160" w:line="240" w:lineRule="auto"/>
        <w:ind w:firstLine="567"/>
        <w:jc w:val="both"/>
        <w:rPr>
          <w:rFonts w:ascii="Times" w:hAnsi="Times"/>
          <w:sz w:val="28"/>
        </w:rPr>
      </w:pPr>
      <w:r w:rsidRPr="001415CD">
        <w:rPr>
          <w:rFonts w:ascii="Times" w:hAnsi="Times"/>
          <w:sz w:val="28"/>
        </w:rPr>
        <w:t>- військові частини та підрозділи Збройних Сил України, добровольчі формування територіальної громади;</w:t>
      </w:r>
    </w:p>
    <w:p w:rsidR="002472B8" w:rsidRPr="001415CD" w14:paraId="74771457" w14:textId="77777777">
      <w:pPr>
        <w:spacing w:after="160" w:line="240" w:lineRule="auto"/>
        <w:ind w:firstLine="567"/>
        <w:jc w:val="both"/>
        <w:rPr>
          <w:rFonts w:ascii="Times" w:hAnsi="Times"/>
          <w:sz w:val="28"/>
        </w:rPr>
      </w:pPr>
      <w:r w:rsidRPr="001415CD">
        <w:rPr>
          <w:rFonts w:ascii="Times" w:hAnsi="Times"/>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2472B8" w14:paraId="17543DC7" w14:textId="5DAE291C">
      <w:pPr>
        <w:spacing w:after="160" w:line="240" w:lineRule="auto"/>
        <w:ind w:firstLine="567"/>
        <w:jc w:val="both"/>
        <w:rPr>
          <w:rFonts w:ascii="Times" w:hAnsi="Times"/>
          <w:sz w:val="28"/>
        </w:rPr>
      </w:pPr>
      <w:r w:rsidRPr="001415CD">
        <w:rPr>
          <w:rFonts w:ascii="Times" w:hAnsi="Times"/>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w:t>
      </w:r>
      <w:r w:rsidR="00F40E48">
        <w:rPr>
          <w:rFonts w:ascii="Times" w:hAnsi="Times"/>
          <w:sz w:val="28"/>
        </w:rPr>
        <w:t xml:space="preserve"> військових підрозділів</w:t>
      </w:r>
      <w:r w:rsidRPr="001415CD">
        <w:rPr>
          <w:rFonts w:ascii="Times" w:hAnsi="Times"/>
          <w:sz w:val="28"/>
        </w:rPr>
        <w:t>;</w:t>
      </w:r>
    </w:p>
    <w:p w:rsidR="00F40E48" w:rsidRPr="001415CD" w:rsidP="00F40E48" w14:paraId="4F7AD7C8" w14:textId="7B56C695">
      <w:pPr>
        <w:spacing w:after="160" w:line="240" w:lineRule="auto"/>
        <w:ind w:firstLine="567"/>
        <w:jc w:val="both"/>
        <w:rPr>
          <w:rFonts w:ascii="Times" w:hAnsi="Times"/>
          <w:sz w:val="28"/>
        </w:rPr>
      </w:pPr>
      <w:r>
        <w:rPr>
          <w:rFonts w:ascii="Times" w:hAnsi="Times"/>
          <w:sz w:val="28"/>
        </w:rPr>
        <w:t xml:space="preserve">- </w:t>
      </w:r>
      <w:r w:rsidRPr="001415CD">
        <w:rPr>
          <w:rFonts w:ascii="Times" w:hAnsi="Times"/>
          <w:sz w:val="28"/>
        </w:rPr>
        <w:t>міст</w:t>
      </w:r>
      <w:r>
        <w:rPr>
          <w:rFonts w:ascii="Times" w:hAnsi="Times"/>
          <w:sz w:val="28"/>
        </w:rPr>
        <w:t>а-побратими</w:t>
      </w:r>
      <w:r w:rsidRPr="001415CD">
        <w:rPr>
          <w:rFonts w:ascii="Times" w:hAnsi="Times"/>
          <w:sz w:val="28"/>
        </w:rPr>
        <w:t xml:space="preserve">, які зробили вагомий внесок </w:t>
      </w:r>
      <w:r>
        <w:rPr>
          <w:rFonts w:ascii="Times" w:hAnsi="Times"/>
          <w:sz w:val="28"/>
        </w:rPr>
        <w:t xml:space="preserve">у підтримку та розвиток всіх галузей діяльності </w:t>
      </w:r>
      <w:r w:rsidRPr="001415CD">
        <w:rPr>
          <w:rFonts w:ascii="Times" w:hAnsi="Times"/>
          <w:sz w:val="28"/>
        </w:rPr>
        <w:t>Броварської міської територіальної громади;</w:t>
      </w:r>
    </w:p>
    <w:p w:rsidR="002472B8" w:rsidRPr="001415CD" w14:paraId="15D2ABA0" w14:textId="77777777">
      <w:pPr>
        <w:spacing w:after="160" w:line="240" w:lineRule="auto"/>
        <w:ind w:firstLine="567"/>
        <w:jc w:val="both"/>
        <w:rPr>
          <w:rFonts w:ascii="Times" w:hAnsi="Times"/>
          <w:sz w:val="28"/>
        </w:rPr>
      </w:pPr>
      <w:r w:rsidRPr="001415CD">
        <w:rPr>
          <w:rFonts w:ascii="Times" w:hAnsi="Times"/>
          <w:sz w:val="28"/>
        </w:rPr>
        <w:t>- члени сімей загиблих (померлих) військовослужбовців (захисників та захисниць України).</w:t>
      </w:r>
    </w:p>
    <w:p w:rsidR="002472B8" w:rsidRPr="001415CD" w14:paraId="4E0ED2AB" w14:textId="7A514633">
      <w:pPr>
        <w:spacing w:line="240" w:lineRule="auto"/>
        <w:ind w:firstLine="567"/>
        <w:jc w:val="both"/>
        <w:rPr>
          <w:rFonts w:ascii="Times" w:hAnsi="Times"/>
          <w:sz w:val="28"/>
        </w:rPr>
      </w:pPr>
      <w:r w:rsidRPr="001415CD">
        <w:rPr>
          <w:rFonts w:ascii="Times" w:hAnsi="Times"/>
          <w:sz w:val="28"/>
        </w:rPr>
        <w:t xml:space="preserve">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w:t>
      </w:r>
      <w:r w:rsidRPr="001415CD">
        <w:rPr>
          <w:rFonts w:ascii="Times" w:hAnsi="Times"/>
          <w:sz w:val="28"/>
        </w:rPr>
        <w:t>міській територіальній громаді та</w:t>
      </w:r>
      <w:r w:rsidR="00F40E48">
        <w:rPr>
          <w:rFonts w:ascii="Times" w:hAnsi="Times"/>
          <w:sz w:val="28"/>
        </w:rPr>
        <w:t xml:space="preserve"> вжиття заходів із забезпечення національної безпеки та оборони</w:t>
      </w:r>
      <w:r w:rsidR="00276CF8">
        <w:rPr>
          <w:rFonts w:ascii="Times" w:hAnsi="Times"/>
          <w:sz w:val="28"/>
        </w:rPr>
        <w:t xml:space="preserve"> України</w:t>
      </w:r>
      <w:r w:rsidRPr="001415CD">
        <w:rPr>
          <w:rFonts w:ascii="Times" w:hAnsi="Times"/>
          <w:sz w:val="28"/>
        </w:rPr>
        <w:t>.</w:t>
      </w:r>
    </w:p>
    <w:p w:rsidR="002472B8" w:rsidRPr="001415CD" w14:paraId="29B4D725" w14:textId="77777777">
      <w:pPr>
        <w:spacing w:after="0" w:line="240" w:lineRule="auto"/>
        <w:ind w:firstLine="567"/>
        <w:jc w:val="both"/>
        <w:rPr>
          <w:rFonts w:ascii="Times" w:hAnsi="Times"/>
          <w:sz w:val="28"/>
        </w:rPr>
      </w:pPr>
      <w:r w:rsidRPr="001415CD">
        <w:rPr>
          <w:rFonts w:ascii="Times" w:hAnsi="Times"/>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2472B8" w:rsidRPr="001415CD" w14:paraId="19AE64EF" w14:textId="77777777">
      <w:pPr>
        <w:spacing w:after="0" w:line="240" w:lineRule="auto"/>
        <w:rPr>
          <w:rFonts w:ascii="Times New Roman" w:hAnsi="Times New Roman"/>
          <w:sz w:val="28"/>
        </w:rPr>
      </w:pPr>
    </w:p>
    <w:p w:rsidR="002472B8" w14:paraId="5262EB08" w14:textId="77777777">
      <w:pPr>
        <w:spacing w:after="0" w:line="240" w:lineRule="auto"/>
        <w:jc w:val="center"/>
        <w:rPr>
          <w:rFonts w:ascii="Times" w:hAnsi="Times"/>
          <w:b/>
          <w:sz w:val="28"/>
        </w:rPr>
      </w:pPr>
      <w:r>
        <w:rPr>
          <w:rFonts w:ascii="Times" w:hAnsi="Times"/>
          <w:b/>
          <w:color w:val="000000"/>
          <w:sz w:val="26"/>
        </w:rPr>
        <w:t>2.</w:t>
      </w:r>
      <w:r>
        <w:rPr>
          <w:rFonts w:ascii="Times" w:hAnsi="Times"/>
          <w:b/>
          <w:color w:val="000000"/>
          <w:sz w:val="14"/>
        </w:rPr>
        <w:tab/>
        <w:t xml:space="preserve"> </w:t>
      </w:r>
      <w:r>
        <w:rPr>
          <w:rFonts w:ascii="Times" w:hAnsi="Times"/>
          <w:b/>
          <w:sz w:val="28"/>
        </w:rPr>
        <w:t>Мета та основні завдання Програми</w:t>
      </w:r>
    </w:p>
    <w:p w:rsidR="002472B8" w:rsidRPr="001415CD" w14:paraId="37DF7350" w14:textId="77777777">
      <w:pPr>
        <w:spacing w:after="0" w:line="240" w:lineRule="auto"/>
        <w:jc w:val="both"/>
        <w:rPr>
          <w:rFonts w:ascii="Times New Roman" w:hAnsi="Times New Roman"/>
          <w:sz w:val="28"/>
        </w:rPr>
      </w:pPr>
    </w:p>
    <w:p w:rsidR="002472B8" w:rsidRPr="001415CD" w:rsidP="00AB0BCC" w14:paraId="1257A300" w14:textId="77777777">
      <w:pPr>
        <w:spacing w:line="240" w:lineRule="auto"/>
        <w:ind w:firstLine="567"/>
        <w:jc w:val="both"/>
        <w:rPr>
          <w:rFonts w:ascii="Times" w:hAnsi="Times"/>
          <w:sz w:val="28"/>
        </w:rPr>
      </w:pPr>
      <w:r w:rsidRPr="001415CD">
        <w:rPr>
          <w:rFonts w:ascii="Times" w:hAnsi="Times"/>
          <w:sz w:val="28"/>
        </w:rPr>
        <w:t>Метою Програми є:</w:t>
      </w:r>
    </w:p>
    <w:p w:rsidR="00276CF8" w:rsidP="00AB0BCC" w14:paraId="42459308" w14:textId="28524B48">
      <w:pPr>
        <w:tabs>
          <w:tab w:val="left" w:pos="1134"/>
        </w:tabs>
        <w:spacing w:line="240" w:lineRule="auto"/>
        <w:ind w:firstLine="567"/>
        <w:jc w:val="both"/>
        <w:rPr>
          <w:rFonts w:ascii="Times New Roman" w:hAnsi="Times New Roman"/>
          <w:sz w:val="28"/>
        </w:rPr>
      </w:pPr>
      <w:r w:rsidRPr="001415CD">
        <w:rPr>
          <w:rFonts w:ascii="Times" w:hAnsi="Times"/>
          <w:sz w:val="28"/>
        </w:rPr>
        <w:t>-</w:t>
      </w:r>
      <w:r w:rsidR="001415CD">
        <w:rPr>
          <w:rFonts w:ascii="Times" w:hAnsi="Times"/>
          <w:sz w:val="14"/>
        </w:rPr>
        <w:tab/>
      </w:r>
      <w:r>
        <w:rPr>
          <w:rFonts w:ascii="Times New Roman" w:hAnsi="Times New Roman"/>
          <w:sz w:val="28"/>
        </w:rPr>
        <w:t>визнання</w:t>
      </w:r>
      <w:r w:rsidRPr="00AB0BCC">
        <w:rPr>
          <w:rFonts w:ascii="Times New Roman" w:hAnsi="Times New Roman"/>
          <w:sz w:val="28"/>
        </w:rPr>
        <w:t xml:space="preserve"> та в</w:t>
      </w:r>
      <w:r>
        <w:rPr>
          <w:rFonts w:ascii="Times New Roman" w:hAnsi="Times New Roman"/>
          <w:sz w:val="28"/>
        </w:rPr>
        <w:t>дячність</w:t>
      </w:r>
      <w:r w:rsidRPr="00AB0BCC">
        <w:rPr>
          <w:rFonts w:ascii="Times New Roman" w:hAnsi="Times New Roman"/>
          <w:sz w:val="28"/>
        </w:rPr>
        <w:t xml:space="preserve">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України), колективам підприємств, установ, організацій та окремим особам, що приймають активну участь</w:t>
      </w:r>
      <w:r w:rsidRPr="00276CF8">
        <w:rPr>
          <w:rFonts w:ascii="Times New Roman" w:hAnsi="Times New Roman"/>
          <w:sz w:val="28"/>
        </w:rPr>
        <w:t xml:space="preserve"> </w:t>
      </w:r>
      <w:r>
        <w:rPr>
          <w:rFonts w:ascii="Times New Roman" w:hAnsi="Times New Roman"/>
          <w:sz w:val="28"/>
        </w:rPr>
        <w:t xml:space="preserve">у </w:t>
      </w:r>
      <w:r w:rsidRPr="00AB0BCC">
        <w:rPr>
          <w:rFonts w:ascii="Times New Roman" w:hAnsi="Times New Roman"/>
          <w:sz w:val="28"/>
        </w:rPr>
        <w:t>волонтерській діяльності</w:t>
      </w:r>
      <w:r>
        <w:rPr>
          <w:rFonts w:ascii="Times New Roman" w:hAnsi="Times New Roman"/>
          <w:sz w:val="28"/>
        </w:rPr>
        <w:t>,</w:t>
      </w:r>
      <w:r w:rsidRPr="00AB0BCC">
        <w:rPr>
          <w:rFonts w:ascii="Times New Roman" w:hAnsi="Times New Roman"/>
          <w:sz w:val="28"/>
        </w:rPr>
        <w:t xml:space="preserve"> допомозі </w:t>
      </w:r>
      <w:r>
        <w:rPr>
          <w:rFonts w:ascii="Times New Roman" w:hAnsi="Times New Roman"/>
          <w:sz w:val="28"/>
        </w:rPr>
        <w:t xml:space="preserve">в забезпеченні обороноздатності </w:t>
      </w:r>
      <w:r>
        <w:rPr>
          <w:rFonts w:ascii="Times New Roman" w:hAnsi="Times New Roman"/>
          <w:sz w:val="28"/>
        </w:rPr>
        <w:t>військови</w:t>
      </w:r>
      <w:r>
        <w:rPr>
          <w:rFonts w:ascii="Times New Roman" w:hAnsi="Times New Roman"/>
          <w:sz w:val="28"/>
        </w:rPr>
        <w:t>х</w:t>
      </w:r>
      <w:r>
        <w:rPr>
          <w:rFonts w:ascii="Times New Roman" w:hAnsi="Times New Roman"/>
          <w:sz w:val="28"/>
        </w:rPr>
        <w:t xml:space="preserve"> підрозд</w:t>
      </w:r>
      <w:r>
        <w:rPr>
          <w:rFonts w:ascii="Times New Roman" w:hAnsi="Times New Roman"/>
          <w:sz w:val="28"/>
        </w:rPr>
        <w:t>іл</w:t>
      </w:r>
      <w:r>
        <w:rPr>
          <w:rFonts w:ascii="Times New Roman" w:hAnsi="Times New Roman"/>
          <w:sz w:val="28"/>
        </w:rPr>
        <w:t>і</w:t>
      </w:r>
      <w:r>
        <w:rPr>
          <w:rFonts w:ascii="Times New Roman" w:hAnsi="Times New Roman"/>
          <w:sz w:val="28"/>
        </w:rPr>
        <w:t xml:space="preserve">в, </w:t>
      </w:r>
      <w:r>
        <w:rPr>
          <w:rFonts w:ascii="Times" w:hAnsi="Times"/>
          <w:sz w:val="28"/>
        </w:rPr>
        <w:t xml:space="preserve">та </w:t>
      </w:r>
      <w:r w:rsidRPr="001415CD">
        <w:rPr>
          <w:rFonts w:ascii="Times" w:hAnsi="Times"/>
          <w:sz w:val="28"/>
        </w:rPr>
        <w:t>підвищення патріотизм</w:t>
      </w:r>
      <w:r>
        <w:rPr>
          <w:rFonts w:ascii="Times" w:hAnsi="Times"/>
          <w:sz w:val="28"/>
        </w:rPr>
        <w:t xml:space="preserve">у, національної свідомості, </w:t>
      </w:r>
      <w:r w:rsidRPr="001415CD">
        <w:rPr>
          <w:rFonts w:ascii="Times" w:hAnsi="Times"/>
          <w:sz w:val="28"/>
        </w:rPr>
        <w:t>соціальної активності мешканців громади</w:t>
      </w:r>
      <w:r>
        <w:rPr>
          <w:rFonts w:ascii="Times" w:hAnsi="Times"/>
          <w:sz w:val="28"/>
        </w:rPr>
        <w:t xml:space="preserve"> та популяризації </w:t>
      </w:r>
      <w:r>
        <w:rPr>
          <w:rFonts w:ascii="Times" w:hAnsi="Times"/>
          <w:sz w:val="28"/>
        </w:rPr>
        <w:t xml:space="preserve">військової </w:t>
      </w:r>
      <w:r>
        <w:rPr>
          <w:rFonts w:ascii="Times" w:hAnsi="Times"/>
          <w:sz w:val="28"/>
        </w:rPr>
        <w:t>служби</w:t>
      </w:r>
      <w:r>
        <w:rPr>
          <w:rFonts w:ascii="Times" w:hAnsi="Times"/>
          <w:sz w:val="28"/>
        </w:rPr>
        <w:t>.</w:t>
      </w:r>
    </w:p>
    <w:p w:rsidR="002472B8" w:rsidRPr="001415CD" w14:paraId="757D5E60" w14:textId="77777777">
      <w:pPr>
        <w:spacing w:after="0" w:line="240" w:lineRule="auto"/>
        <w:jc w:val="both"/>
        <w:rPr>
          <w:rFonts w:ascii="Times" w:hAnsi="Times"/>
          <w:sz w:val="28"/>
        </w:rPr>
      </w:pPr>
    </w:p>
    <w:p w:rsidR="002472B8" w14:paraId="659A8D92" w14:textId="77777777">
      <w:pPr>
        <w:spacing w:after="0" w:line="240" w:lineRule="auto"/>
        <w:jc w:val="center"/>
        <w:rPr>
          <w:rFonts w:ascii="Times" w:hAnsi="Times"/>
          <w:b/>
          <w:color w:val="000000"/>
          <w:sz w:val="28"/>
        </w:rPr>
      </w:pPr>
      <w:r>
        <w:rPr>
          <w:rFonts w:ascii="Times" w:hAnsi="Times"/>
          <w:b/>
          <w:color w:val="000000"/>
          <w:sz w:val="28"/>
        </w:rPr>
        <w:t>3.</w:t>
      </w:r>
      <w:r w:rsidR="001415CD">
        <w:rPr>
          <w:rFonts w:ascii="Times" w:hAnsi="Times"/>
          <w:b/>
          <w:color w:val="000000"/>
          <w:sz w:val="14"/>
        </w:rPr>
        <w:tab/>
      </w:r>
      <w:r>
        <w:rPr>
          <w:rFonts w:ascii="Times" w:hAnsi="Times"/>
          <w:b/>
          <w:color w:val="000000"/>
          <w:sz w:val="28"/>
        </w:rPr>
        <w:t>Заходи Програми</w:t>
      </w:r>
    </w:p>
    <w:p w:rsidR="002472B8" w:rsidRPr="001415CD" w:rsidP="001415CD" w14:paraId="75360E40" w14:textId="77777777">
      <w:pPr>
        <w:spacing w:line="240" w:lineRule="auto"/>
        <w:rPr>
          <w:rFonts w:ascii="Times New Roman" w:hAnsi="Times New Roman"/>
          <w:sz w:val="28"/>
        </w:rPr>
      </w:pPr>
    </w:p>
    <w:tbl>
      <w:tblPr>
        <w:tblW w:w="9495" w:type="dxa"/>
        <w:tblInd w:w="108" w:type="dxa"/>
        <w:shd w:val="clear" w:color="auto" w:fill="FFFFFF"/>
        <w:tblLook w:val="0000"/>
      </w:tblPr>
      <w:tblGrid>
        <w:gridCol w:w="728"/>
        <w:gridCol w:w="3816"/>
        <w:gridCol w:w="3108"/>
        <w:gridCol w:w="1843"/>
      </w:tblGrid>
      <w:tr w14:paraId="5D79E8AE" w14:textId="77777777" w:rsidTr="00452BDD">
        <w:tblPrEx>
          <w:tblW w:w="9495" w:type="dxa"/>
          <w:tblInd w:w="108" w:type="dxa"/>
          <w:shd w:val="clear" w:color="auto" w:fill="FFFFFF"/>
          <w:tblLook w:val="0000"/>
        </w:tblPrEx>
        <w:tc>
          <w:tcPr>
            <w:tcW w:w="72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472B8" w14:paraId="35CDA2E3" w14:textId="77777777">
            <w:pPr>
              <w:spacing w:after="0" w:line="260" w:lineRule="atLeast"/>
              <w:ind w:left="160"/>
              <w:jc w:val="both"/>
              <w:rPr>
                <w:rFonts w:ascii="Times" w:hAnsi="Times"/>
                <w:b/>
                <w:color w:val="000000"/>
                <w:sz w:val="28"/>
              </w:rPr>
            </w:pPr>
            <w:r>
              <w:rPr>
                <w:rFonts w:ascii="Times" w:hAnsi="Times"/>
                <w:b/>
                <w:color w:val="000000"/>
                <w:sz w:val="28"/>
              </w:rPr>
              <w:t>N</w:t>
            </w:r>
          </w:p>
          <w:p w:rsidR="002472B8" w14:paraId="2CEEBF33" w14:textId="77777777">
            <w:pPr>
              <w:spacing w:before="60" w:after="0" w:line="260" w:lineRule="atLeast"/>
              <w:ind w:left="160"/>
              <w:jc w:val="both"/>
              <w:rPr>
                <w:rFonts w:ascii="Times" w:hAnsi="Times"/>
                <w:b/>
                <w:color w:val="000000"/>
                <w:sz w:val="28"/>
              </w:rPr>
            </w:pPr>
            <w:r>
              <w:rPr>
                <w:rFonts w:ascii="Times" w:hAnsi="Times"/>
                <w:b/>
                <w:color w:val="000000"/>
                <w:sz w:val="28"/>
              </w:rPr>
              <w:t>з/п</w:t>
            </w:r>
          </w:p>
        </w:tc>
        <w:tc>
          <w:tcPr>
            <w:tcW w:w="3816" w:type="dxa"/>
            <w:tcBorders>
              <w:top w:val="single" w:sz="6" w:space="0" w:color="auto"/>
              <w:bottom w:val="single" w:sz="6" w:space="0" w:color="auto"/>
              <w:right w:val="single" w:sz="6" w:space="0" w:color="auto"/>
            </w:tcBorders>
            <w:tcMar>
              <w:top w:w="0" w:type="dxa"/>
              <w:left w:w="108" w:type="dxa"/>
              <w:bottom w:w="0" w:type="dxa"/>
              <w:right w:w="108" w:type="dxa"/>
            </w:tcMar>
          </w:tcPr>
          <w:p w:rsidR="002472B8" w14:paraId="5E29CE1C" w14:textId="77777777">
            <w:pPr>
              <w:spacing w:after="0" w:line="260" w:lineRule="atLeast"/>
              <w:jc w:val="both"/>
              <w:rPr>
                <w:rFonts w:ascii="Times" w:hAnsi="Times"/>
                <w:b/>
                <w:color w:val="000000"/>
                <w:sz w:val="28"/>
              </w:rPr>
            </w:pPr>
            <w:r>
              <w:rPr>
                <w:rFonts w:ascii="Times" w:hAnsi="Times"/>
                <w:b/>
                <w:color w:val="000000"/>
                <w:sz w:val="28"/>
              </w:rPr>
              <w:t>Зміст заходів</w:t>
            </w:r>
          </w:p>
        </w:tc>
        <w:tc>
          <w:tcPr>
            <w:tcW w:w="3108" w:type="dxa"/>
            <w:tcBorders>
              <w:top w:val="single" w:sz="6" w:space="0" w:color="auto"/>
              <w:bottom w:val="single" w:sz="6" w:space="0" w:color="auto"/>
              <w:right w:val="single" w:sz="6" w:space="0" w:color="auto"/>
            </w:tcBorders>
            <w:tcMar>
              <w:top w:w="0" w:type="dxa"/>
              <w:left w:w="108" w:type="dxa"/>
              <w:bottom w:w="0" w:type="dxa"/>
              <w:right w:w="108" w:type="dxa"/>
            </w:tcMar>
          </w:tcPr>
          <w:p w:rsidR="002472B8" w14:paraId="04D4E610" w14:textId="77777777">
            <w:pPr>
              <w:spacing w:after="0" w:line="260" w:lineRule="atLeast"/>
              <w:jc w:val="both"/>
              <w:rPr>
                <w:rFonts w:ascii="Times" w:hAnsi="Times"/>
                <w:b/>
                <w:color w:val="000000"/>
                <w:sz w:val="28"/>
              </w:rPr>
            </w:pPr>
            <w:r>
              <w:rPr>
                <w:rFonts w:ascii="Times" w:hAnsi="Times"/>
                <w:b/>
                <w:color w:val="000000"/>
                <w:sz w:val="28"/>
              </w:rPr>
              <w:t>Виконавці</w:t>
            </w:r>
          </w:p>
        </w:tc>
        <w:tc>
          <w:tcPr>
            <w:tcW w:w="1843" w:type="dxa"/>
            <w:tcBorders>
              <w:top w:val="single" w:sz="6" w:space="0" w:color="auto"/>
              <w:bottom w:val="single" w:sz="6" w:space="0" w:color="auto"/>
              <w:right w:val="single" w:sz="6" w:space="0" w:color="auto"/>
            </w:tcBorders>
            <w:tcMar>
              <w:top w:w="0" w:type="dxa"/>
              <w:left w:w="108" w:type="dxa"/>
              <w:bottom w:w="0" w:type="dxa"/>
              <w:right w:w="108" w:type="dxa"/>
            </w:tcMar>
          </w:tcPr>
          <w:p w:rsidR="002472B8" w14:paraId="768A97C6" w14:textId="77777777">
            <w:pPr>
              <w:spacing w:after="120" w:line="260" w:lineRule="atLeast"/>
              <w:rPr>
                <w:rFonts w:ascii="Times" w:hAnsi="Times"/>
                <w:b/>
                <w:color w:val="000000"/>
                <w:sz w:val="28"/>
              </w:rPr>
            </w:pPr>
            <w:r>
              <w:rPr>
                <w:rFonts w:ascii="Times" w:hAnsi="Times"/>
                <w:b/>
                <w:color w:val="000000"/>
                <w:sz w:val="28"/>
              </w:rPr>
              <w:t>Термін</w:t>
            </w:r>
          </w:p>
          <w:p w:rsidR="002472B8" w14:paraId="3DED8E53" w14:textId="77777777">
            <w:pPr>
              <w:spacing w:before="120" w:after="0" w:line="260" w:lineRule="atLeast"/>
              <w:ind w:right="220"/>
              <w:rPr>
                <w:rFonts w:ascii="Times" w:hAnsi="Times"/>
                <w:b/>
                <w:color w:val="000000"/>
                <w:sz w:val="28"/>
              </w:rPr>
            </w:pPr>
            <w:r>
              <w:rPr>
                <w:rFonts w:ascii="Times" w:hAnsi="Times"/>
                <w:b/>
                <w:color w:val="000000"/>
                <w:sz w:val="28"/>
              </w:rPr>
              <w:t>виконання</w:t>
            </w:r>
          </w:p>
        </w:tc>
      </w:tr>
      <w:tr w14:paraId="72A92C4C"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28E055F2" w14:textId="77777777">
            <w:pPr>
              <w:spacing w:after="0" w:line="240" w:lineRule="auto"/>
              <w:jc w:val="both"/>
              <w:rPr>
                <w:rFonts w:ascii="Times" w:hAnsi="Times"/>
                <w:sz w:val="28"/>
              </w:rPr>
            </w:pPr>
            <w:r w:rsidRPr="001415CD">
              <w:rPr>
                <w:rFonts w:ascii="Times" w:hAnsi="Times"/>
                <w:sz w:val="28"/>
              </w:rPr>
              <w:t>1</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414DEC9F" w14:textId="77777777">
            <w:pPr>
              <w:spacing w:after="0" w:line="240" w:lineRule="auto"/>
              <w:jc w:val="both"/>
              <w:rPr>
                <w:rFonts w:ascii="Times" w:hAnsi="Times"/>
                <w:color w:val="000000"/>
                <w:sz w:val="28"/>
              </w:rPr>
            </w:pPr>
            <w:r w:rsidRPr="001415CD">
              <w:rPr>
                <w:rFonts w:ascii="Times" w:hAnsi="Times"/>
                <w:color w:val="000000"/>
                <w:sz w:val="28"/>
              </w:rPr>
              <w:t>Відзначення державних свят, визначних под</w:t>
            </w:r>
            <w:r w:rsidR="001415CD">
              <w:rPr>
                <w:rFonts w:ascii="Times" w:hAnsi="Times"/>
                <w:color w:val="000000"/>
                <w:sz w:val="28"/>
              </w:rPr>
              <w:t xml:space="preserve">ій в державі, які встановлені </w:t>
            </w:r>
            <w:r w:rsidRPr="001415CD">
              <w:rPr>
                <w:rFonts w:ascii="Times" w:hAnsi="Times"/>
                <w:color w:val="000000"/>
                <w:sz w:val="28"/>
              </w:rPr>
              <w:t>актами Президента України, Кабінету Міністрів України; відзначення подій, які   проводяться відповідно до розпоряджень голови</w:t>
            </w:r>
            <w:r w:rsidRPr="001415CD" w:rsidR="001415CD">
              <w:rPr>
                <w:rFonts w:ascii="Times" w:hAnsi="Times"/>
                <w:color w:val="000000"/>
                <w:sz w:val="28"/>
              </w:rPr>
              <w:t xml:space="preserve"> Київської обласної державної </w:t>
            </w:r>
            <w:r w:rsidRPr="001415CD">
              <w:rPr>
                <w:rFonts w:ascii="Times" w:hAnsi="Times"/>
                <w:color w:val="000000"/>
                <w:sz w:val="28"/>
              </w:rPr>
              <w:t>адміністрації (Київської обласної військ</w:t>
            </w:r>
            <w:r w:rsidRPr="001415CD" w:rsidR="001415CD">
              <w:rPr>
                <w:rFonts w:ascii="Times" w:hAnsi="Times"/>
                <w:color w:val="000000"/>
                <w:sz w:val="28"/>
              </w:rPr>
              <w:t xml:space="preserve">ової адміністрації) та голови </w:t>
            </w:r>
            <w:r w:rsidRPr="001415CD">
              <w:rPr>
                <w:rFonts w:ascii="Times" w:hAnsi="Times"/>
                <w:color w:val="000000"/>
                <w:sz w:val="28"/>
              </w:rPr>
              <w:t>Київської обласної ради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57B6314" w14:textId="77777777">
            <w:pPr>
              <w:spacing w:after="0" w:line="240" w:lineRule="auto"/>
              <w:jc w:val="both"/>
              <w:rPr>
                <w:rFonts w:ascii="Times" w:hAnsi="Times"/>
                <w:sz w:val="28"/>
              </w:rPr>
            </w:pPr>
            <w:r w:rsidRPr="001415CD">
              <w:rPr>
                <w:rFonts w:ascii="Times" w:hAnsi="Times"/>
                <w:sz w:val="28"/>
              </w:rPr>
              <w:t xml:space="preserve">Виконавчі органи Броварської </w:t>
            </w:r>
            <w:r w:rsidRPr="001415CD" w:rsidR="00CD60D4">
              <w:rPr>
                <w:rFonts w:ascii="Times" w:hAnsi="Times"/>
                <w:sz w:val="28"/>
              </w:rPr>
              <w:t xml:space="preserve">міської ради Броварського району Київської області </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4994F5DE" w14:textId="77777777">
            <w:pPr>
              <w:spacing w:after="0" w:line="240" w:lineRule="auto"/>
              <w:jc w:val="both"/>
              <w:rPr>
                <w:rFonts w:ascii="Times" w:hAnsi="Times"/>
                <w:color w:val="000000"/>
                <w:sz w:val="28"/>
              </w:rPr>
            </w:pPr>
            <w:r w:rsidRPr="001415CD">
              <w:rPr>
                <w:rFonts w:ascii="Times" w:hAnsi="Times"/>
                <w:color w:val="000000"/>
                <w:sz w:val="28"/>
              </w:rPr>
              <w:t>Відповідно потреб</w:t>
            </w:r>
          </w:p>
        </w:tc>
      </w:tr>
      <w:tr w14:paraId="3A9EE8EF"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5F1559F7" w14:textId="77777777">
            <w:pPr>
              <w:spacing w:after="0" w:line="240" w:lineRule="auto"/>
              <w:jc w:val="both"/>
              <w:rPr>
                <w:rFonts w:ascii="Times" w:hAnsi="Times"/>
                <w:sz w:val="28"/>
              </w:rPr>
            </w:pPr>
            <w:r w:rsidRPr="001415CD">
              <w:rPr>
                <w:rFonts w:ascii="Times" w:hAnsi="Times"/>
                <w:sz w:val="28"/>
              </w:rPr>
              <w:t>2</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51294A65" w14:textId="77777777">
            <w:pPr>
              <w:spacing w:after="0" w:line="322" w:lineRule="atLeast"/>
              <w:jc w:val="both"/>
              <w:rPr>
                <w:rFonts w:ascii="Times" w:hAnsi="Times"/>
                <w:sz w:val="28"/>
              </w:rPr>
            </w:pPr>
            <w:r w:rsidRPr="001415CD">
              <w:rPr>
                <w:rFonts w:ascii="Times" w:hAnsi="Times"/>
                <w:sz w:val="28"/>
              </w:rPr>
              <w:t xml:space="preserve">Проведення урочистих заходів, відзначення </w:t>
            </w:r>
            <w:r w:rsidRPr="001415CD" w:rsidR="001415CD">
              <w:rPr>
                <w:rFonts w:ascii="Times" w:hAnsi="Times"/>
                <w:sz w:val="28"/>
              </w:rPr>
              <w:t xml:space="preserve">ювілейних та пам’ятних дат та </w:t>
            </w:r>
            <w:r w:rsidRPr="001415CD">
              <w:rPr>
                <w:rFonts w:ascii="Times" w:hAnsi="Times"/>
                <w:sz w:val="28"/>
              </w:rPr>
              <w:t xml:space="preserve">оголошення скорботних </w:t>
            </w:r>
            <w:r w:rsidRPr="001415CD">
              <w:rPr>
                <w:rFonts w:ascii="Times" w:hAnsi="Times"/>
                <w:sz w:val="28"/>
              </w:rPr>
              <w:t>днів в Броварській міській територіальній громаді</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3817F396" w14:textId="77777777">
            <w:pPr>
              <w:spacing w:after="0" w:line="322" w:lineRule="atLeast"/>
              <w:jc w:val="both"/>
              <w:rPr>
                <w:rFonts w:ascii="Times" w:hAnsi="Times"/>
                <w:sz w:val="28"/>
              </w:rPr>
            </w:pPr>
            <w:r w:rsidRPr="001415CD">
              <w:rPr>
                <w:rFonts w:ascii="Times" w:hAnsi="Times"/>
                <w:sz w:val="28"/>
              </w:rPr>
              <w:t xml:space="preserve">Виконавчі органи Броварської міської ради Броварського </w:t>
            </w:r>
            <w:r w:rsidRPr="001415CD">
              <w:rPr>
                <w:rFonts w:ascii="Times" w:hAnsi="Times"/>
                <w:sz w:val="28"/>
              </w:rPr>
              <w:t>району Київської   області</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09E894BE" w14:textId="77777777">
            <w:pPr>
              <w:spacing w:after="0" w:line="260" w:lineRule="atLeast"/>
              <w:rPr>
                <w:rFonts w:ascii="Times" w:hAnsi="Times"/>
                <w:color w:val="000000"/>
                <w:sz w:val="28"/>
              </w:rPr>
            </w:pPr>
            <w:r w:rsidRPr="001415CD">
              <w:rPr>
                <w:rFonts w:ascii="Times" w:hAnsi="Times"/>
                <w:color w:val="000000"/>
                <w:sz w:val="28"/>
              </w:rPr>
              <w:t xml:space="preserve">Відповідно потреб </w:t>
            </w:r>
          </w:p>
        </w:tc>
      </w:tr>
      <w:tr w14:paraId="6E271102"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6C10B525" w14:textId="5AB50801">
            <w:pPr>
              <w:spacing w:after="0" w:line="240" w:lineRule="auto"/>
              <w:jc w:val="both"/>
              <w:rPr>
                <w:rFonts w:ascii="Times" w:hAnsi="Times"/>
                <w:sz w:val="28"/>
              </w:rPr>
            </w:pPr>
            <w:r>
              <w:rPr>
                <w:rFonts w:ascii="Times" w:hAnsi="Times"/>
                <w:sz w:val="28"/>
              </w:rPr>
              <w:t>3</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58022EAC" w14:textId="77777777">
            <w:pPr>
              <w:spacing w:after="0" w:line="322" w:lineRule="atLeast"/>
              <w:jc w:val="both"/>
              <w:rPr>
                <w:rFonts w:ascii="Times" w:hAnsi="Times"/>
                <w:sz w:val="28"/>
              </w:rPr>
            </w:pPr>
            <w:r w:rsidRPr="001415CD">
              <w:rPr>
                <w:rFonts w:ascii="Times" w:hAnsi="Times"/>
                <w:sz w:val="28"/>
              </w:rPr>
              <w:t>Відзначення осіб, які проявили мужність та відвагу під час в</w:t>
            </w:r>
            <w:r w:rsidR="00AB0BCC">
              <w:rPr>
                <w:rFonts w:ascii="Times" w:hAnsi="Times"/>
                <w:sz w:val="28"/>
              </w:rPr>
              <w:t>иконання   службового і громадянсь</w:t>
            </w:r>
            <w:r w:rsidRPr="001415CD">
              <w:rPr>
                <w:rFonts w:ascii="Times" w:hAnsi="Times"/>
                <w:sz w:val="28"/>
              </w:rPr>
              <w:t>кого обов’язку, із врученням Почесних відзнак   Броварського міського голови «За заслуги перед містом», Почесних відзнак   Броварської міської ради «Знак</w:t>
            </w:r>
            <w:r w:rsidRPr="001415CD" w:rsidR="001415CD">
              <w:rPr>
                <w:rFonts w:ascii="Times" w:hAnsi="Times"/>
                <w:sz w:val="28"/>
              </w:rPr>
              <w:t xml:space="preserve"> Пошани» I, II, III ступенів, </w:t>
            </w:r>
            <w:r w:rsidRPr="001415CD">
              <w:rPr>
                <w:rFonts w:ascii="Times" w:hAnsi="Times"/>
                <w:sz w:val="28"/>
              </w:rPr>
              <w:t>Почесних грамот виконавчого комітету Броварської міської ради Броварського</w:t>
            </w:r>
            <w:r w:rsidRPr="001415CD" w:rsidR="001415CD">
              <w:rPr>
                <w:rFonts w:ascii="Times" w:hAnsi="Times"/>
                <w:sz w:val="28"/>
              </w:rPr>
              <w:t xml:space="preserve"> </w:t>
            </w:r>
            <w:r w:rsidRPr="001415CD">
              <w:rPr>
                <w:rFonts w:ascii="Times" w:hAnsi="Times"/>
                <w:sz w:val="28"/>
              </w:rPr>
              <w:t>району Київської області та Подяк Броварського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6C55B6B" w14:textId="77777777">
            <w:pPr>
              <w:spacing w:after="0" w:line="322" w:lineRule="atLeast"/>
              <w:jc w:val="both"/>
              <w:rPr>
                <w:rFonts w:ascii="Times" w:hAnsi="Times"/>
                <w:color w:val="000000"/>
                <w:sz w:val="28"/>
              </w:rPr>
            </w:pPr>
            <w:r w:rsidRPr="001415CD">
              <w:rPr>
                <w:rFonts w:ascii="Times" w:hAnsi="Times"/>
                <w:color w:val="000000"/>
                <w:sz w:val="28"/>
              </w:rPr>
              <w:t>Міський голова, секретар Броварської   міської ради, заступники міського голови з</w:t>
            </w:r>
            <w:r w:rsidRPr="001415CD" w:rsidR="001415CD">
              <w:rPr>
                <w:rFonts w:ascii="Times" w:hAnsi="Times"/>
                <w:color w:val="000000"/>
                <w:sz w:val="28"/>
              </w:rPr>
              <w:t xml:space="preserve"> питань діяльності виконавчих </w:t>
            </w:r>
            <w:r w:rsidRPr="001415CD">
              <w:rPr>
                <w:rFonts w:ascii="Times" w:hAnsi="Times"/>
                <w:color w:val="000000"/>
                <w:sz w:val="28"/>
              </w:rPr>
              <w:t>органів ради, керуючий справами виконавчого комітету</w:t>
            </w:r>
          </w:p>
          <w:p w:rsidR="002472B8" w:rsidRPr="001415CD" w14:paraId="3C50F708" w14:textId="77777777">
            <w:pPr>
              <w:spacing w:after="0" w:line="322" w:lineRule="atLeast"/>
              <w:jc w:val="both"/>
              <w:rPr>
                <w:rFonts w:ascii="Times" w:hAnsi="Times"/>
                <w:sz w:val="28"/>
              </w:rPr>
            </w:pP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0921BB9C"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06DB3B1C"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6BC4628D" w14:textId="682FD734">
            <w:pPr>
              <w:spacing w:after="0" w:line="240" w:lineRule="auto"/>
              <w:jc w:val="both"/>
              <w:rPr>
                <w:rFonts w:ascii="Times" w:hAnsi="Times"/>
                <w:sz w:val="28"/>
              </w:rPr>
            </w:pPr>
            <w:r>
              <w:rPr>
                <w:rFonts w:ascii="Times" w:hAnsi="Times"/>
                <w:sz w:val="28"/>
              </w:rPr>
              <w:t>4</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6805998E" w14:textId="77777777">
            <w:pPr>
              <w:spacing w:after="0" w:line="322" w:lineRule="atLeast"/>
              <w:jc w:val="both"/>
              <w:rPr>
                <w:rFonts w:ascii="Times" w:hAnsi="Times"/>
                <w:sz w:val="28"/>
              </w:rPr>
            </w:pPr>
            <w:r w:rsidRPr="001415CD">
              <w:rPr>
                <w:rFonts w:ascii="Times" w:hAnsi="Times"/>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w:t>
            </w:r>
            <w:r w:rsidR="00AB0BCC">
              <w:rPr>
                <w:rFonts w:ascii="Times" w:hAnsi="Times"/>
                <w:sz w:val="28"/>
              </w:rPr>
              <w:t xml:space="preserve"> Броварського району Київської</w:t>
            </w:r>
            <w:r w:rsidRPr="001415CD">
              <w:rPr>
                <w:rFonts w:ascii="Times" w:hAnsi="Times"/>
                <w:sz w:val="28"/>
              </w:rPr>
              <w:t xml:space="preserve"> області та Подяк Броварського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39E0D0CD" w14:textId="77777777">
            <w:pPr>
              <w:spacing w:after="0" w:line="322" w:lineRule="atLeast"/>
              <w:jc w:val="both"/>
              <w:rPr>
                <w:rFonts w:ascii="Times" w:hAnsi="Times"/>
                <w:color w:val="000000"/>
                <w:sz w:val="28"/>
              </w:rPr>
            </w:pPr>
            <w:r w:rsidRPr="001415CD">
              <w:rPr>
                <w:rFonts w:ascii="Times" w:hAnsi="Times"/>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2472B8" w:rsidRPr="001415CD" w14:paraId="00B717C0" w14:textId="77777777">
            <w:pPr>
              <w:spacing w:after="0" w:line="322" w:lineRule="atLeast"/>
              <w:jc w:val="both"/>
              <w:rPr>
                <w:rFonts w:ascii="Times" w:hAnsi="Times"/>
                <w:color w:val="000000"/>
                <w:sz w:val="28"/>
              </w:rPr>
            </w:pP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0B16DAF9"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021FF573"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23774613" w14:textId="0BF3AFA4">
            <w:pPr>
              <w:spacing w:after="0" w:line="240" w:lineRule="auto"/>
              <w:jc w:val="both"/>
              <w:rPr>
                <w:rFonts w:ascii="Times" w:hAnsi="Times"/>
                <w:sz w:val="28"/>
              </w:rPr>
            </w:pPr>
            <w:r>
              <w:rPr>
                <w:rFonts w:ascii="Times" w:hAnsi="Times"/>
                <w:sz w:val="28"/>
              </w:rPr>
              <w:t>5</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31C81F22" w14:textId="77777777">
            <w:pPr>
              <w:spacing w:after="0" w:line="322" w:lineRule="atLeast"/>
              <w:jc w:val="both"/>
              <w:rPr>
                <w:rFonts w:ascii="Times" w:hAnsi="Times"/>
                <w:sz w:val="28"/>
              </w:rPr>
            </w:pPr>
            <w:r w:rsidRPr="001415CD">
              <w:rPr>
                <w:rFonts w:ascii="Times" w:hAnsi="Times"/>
                <w:sz w:val="28"/>
              </w:rPr>
              <w:t>Відзначення працівників підприємств, установ, організацій т</w:t>
            </w:r>
            <w:r w:rsidR="00AB0BCC">
              <w:rPr>
                <w:rFonts w:ascii="Times" w:hAnsi="Times"/>
                <w:sz w:val="28"/>
              </w:rPr>
              <w:t xml:space="preserve">а мешканців Броварської </w:t>
            </w:r>
            <w:r w:rsidRPr="001415CD">
              <w:rPr>
                <w:rFonts w:ascii="Times" w:hAnsi="Times"/>
                <w:sz w:val="28"/>
              </w:rPr>
              <w:t>міської територіальної громади</w:t>
            </w:r>
            <w:r w:rsidRPr="001415CD">
              <w:rPr>
                <w:rFonts w:ascii="Times" w:hAnsi="Times"/>
                <w:i/>
                <w:sz w:val="28"/>
              </w:rPr>
              <w:t>,</w:t>
            </w:r>
            <w:r w:rsidRPr="001415CD">
              <w:rPr>
                <w:rFonts w:ascii="Times" w:hAnsi="Times"/>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w:t>
            </w:r>
            <w:r w:rsidR="00AB0BCC">
              <w:rPr>
                <w:rFonts w:ascii="Times" w:hAnsi="Times"/>
                <w:sz w:val="28"/>
              </w:rPr>
              <w:t xml:space="preserve">кого голови «За заслуги перед </w:t>
            </w:r>
            <w:r w:rsidRPr="001415CD">
              <w:rPr>
                <w:rFonts w:ascii="Times" w:hAnsi="Times"/>
                <w:sz w:val="28"/>
              </w:rPr>
              <w:t xml:space="preserve">містом», </w:t>
            </w:r>
            <w:r w:rsidRPr="001415CD">
              <w:rPr>
                <w:rFonts w:ascii="Times" w:hAnsi="Times"/>
                <w:sz w:val="28"/>
              </w:rPr>
              <w:t xml:space="preserve">Почесних відзнак Броварської міської </w:t>
            </w:r>
            <w:r w:rsidR="00AB0BCC">
              <w:rPr>
                <w:rFonts w:ascii="Times" w:hAnsi="Times"/>
                <w:sz w:val="28"/>
              </w:rPr>
              <w:t xml:space="preserve">ради «Знак Пошани» I, II, III </w:t>
            </w:r>
            <w:r w:rsidRPr="001415CD">
              <w:rPr>
                <w:rFonts w:ascii="Times" w:hAnsi="Times"/>
                <w:sz w:val="28"/>
              </w:rPr>
              <w:t>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55F1D79" w14:textId="77777777">
            <w:pPr>
              <w:spacing w:after="0" w:line="322" w:lineRule="atLeast"/>
              <w:jc w:val="both"/>
              <w:rPr>
                <w:rFonts w:ascii="Times" w:hAnsi="Times"/>
                <w:color w:val="000000"/>
                <w:sz w:val="28"/>
              </w:rPr>
            </w:pPr>
            <w:r w:rsidRPr="001415CD">
              <w:rPr>
                <w:rFonts w:ascii="Times" w:hAnsi="Times"/>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2472B8" w:rsidRPr="001415CD" w14:paraId="0CFAA368" w14:textId="77777777">
            <w:pPr>
              <w:spacing w:after="0" w:line="322" w:lineRule="atLeast"/>
              <w:jc w:val="both"/>
              <w:rPr>
                <w:rFonts w:ascii="Times" w:hAnsi="Times"/>
                <w:color w:val="000000"/>
                <w:sz w:val="28"/>
              </w:rPr>
            </w:pPr>
            <w:r w:rsidRPr="001415CD">
              <w:rPr>
                <w:rFonts w:ascii="Times New Roman" w:hAnsi="Times New Roman"/>
                <w:sz w:val="28"/>
              </w:rPr>
              <w:t xml:space="preserve">   </w:t>
            </w:r>
            <w:r w:rsidRPr="001415CD">
              <w:rPr>
                <w:rFonts w:ascii="Times" w:hAnsi="Times"/>
                <w:color w:val="000000"/>
                <w:sz w:val="28"/>
              </w:rPr>
              <w:t xml:space="preserve"> </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065B92EB"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3412BAAF"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1F17F979" w14:textId="41D360CE">
            <w:pPr>
              <w:spacing w:after="0" w:line="240" w:lineRule="auto"/>
              <w:jc w:val="both"/>
              <w:rPr>
                <w:rFonts w:ascii="Times" w:hAnsi="Times"/>
                <w:sz w:val="28"/>
              </w:rPr>
            </w:pPr>
            <w:r>
              <w:rPr>
                <w:rFonts w:ascii="Times" w:hAnsi="Times"/>
                <w:sz w:val="28"/>
              </w:rPr>
              <w:t>6</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75CA4F61" w14:textId="77777777">
            <w:pPr>
              <w:spacing w:after="0" w:line="322" w:lineRule="atLeast"/>
              <w:jc w:val="both"/>
              <w:rPr>
                <w:rFonts w:ascii="Times" w:hAnsi="Times"/>
                <w:sz w:val="28"/>
              </w:rPr>
            </w:pPr>
            <w:r w:rsidRPr="001415CD">
              <w:rPr>
                <w:rFonts w:ascii="Times" w:hAnsi="Times"/>
                <w:sz w:val="28"/>
              </w:rPr>
              <w:t>Відзначення колективів підприємств, установ, організацій Броварської   міської територіальної громади</w:t>
            </w:r>
            <w:r w:rsidRPr="001415CD">
              <w:rPr>
                <w:rFonts w:ascii="Times" w:hAnsi="Times"/>
                <w:i/>
                <w:sz w:val="28"/>
              </w:rPr>
              <w:t>,</w:t>
            </w:r>
            <w:r w:rsidR="00AB0BCC">
              <w:rPr>
                <w:rFonts w:ascii="Times" w:hAnsi="Times"/>
                <w:sz w:val="28"/>
              </w:rPr>
              <w:t xml:space="preserve"> що </w:t>
            </w:r>
            <w:r w:rsidRPr="001415CD">
              <w:rPr>
                <w:rFonts w:ascii="Times" w:hAnsi="Times"/>
                <w:sz w:val="28"/>
              </w:rPr>
              <w:t>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D542476" w14:textId="77777777">
            <w:pPr>
              <w:spacing w:after="0" w:line="322" w:lineRule="atLeast"/>
              <w:jc w:val="both"/>
              <w:rPr>
                <w:rFonts w:ascii="Times" w:hAnsi="Times"/>
                <w:color w:val="000000"/>
                <w:sz w:val="28"/>
              </w:rPr>
            </w:pPr>
            <w:r w:rsidRPr="001415CD">
              <w:rPr>
                <w:rFonts w:ascii="Times" w:hAnsi="Times"/>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2472B8" w:rsidRPr="001415CD" w14:paraId="5007B62E" w14:textId="77777777">
            <w:pPr>
              <w:spacing w:after="0" w:line="322" w:lineRule="atLeast"/>
              <w:jc w:val="both"/>
              <w:rPr>
                <w:rFonts w:ascii="Times" w:hAnsi="Times"/>
                <w:color w:val="000000"/>
                <w:sz w:val="28"/>
              </w:rPr>
            </w:pPr>
            <w:r w:rsidRPr="001415CD">
              <w:rPr>
                <w:rFonts w:ascii="Times New Roman" w:hAnsi="Times New Roman"/>
                <w:sz w:val="28"/>
              </w:rPr>
              <w:t xml:space="preserve">   </w:t>
            </w:r>
            <w:r w:rsidRPr="001415CD">
              <w:rPr>
                <w:rFonts w:ascii="Times" w:hAnsi="Times"/>
                <w:color w:val="000000"/>
                <w:sz w:val="28"/>
              </w:rPr>
              <w:t xml:space="preserve"> </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52E4F187"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3B6AEA71"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4D90A1F7" w14:textId="589F6211">
            <w:pPr>
              <w:spacing w:after="0" w:line="240" w:lineRule="auto"/>
              <w:jc w:val="both"/>
              <w:rPr>
                <w:rFonts w:ascii="Times" w:hAnsi="Times"/>
                <w:sz w:val="28"/>
              </w:rPr>
            </w:pPr>
            <w:r>
              <w:rPr>
                <w:rFonts w:ascii="Times" w:hAnsi="Times"/>
                <w:sz w:val="28"/>
              </w:rPr>
              <w:t>7</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40A26B21" w14:textId="77777777">
            <w:pPr>
              <w:spacing w:after="0" w:line="322" w:lineRule="atLeast"/>
              <w:jc w:val="both"/>
              <w:rPr>
                <w:rFonts w:ascii="Times" w:hAnsi="Times"/>
                <w:sz w:val="28"/>
              </w:rPr>
            </w:pPr>
            <w:r w:rsidRPr="001415CD">
              <w:rPr>
                <w:rFonts w:ascii="Times" w:hAnsi="Times"/>
                <w:sz w:val="28"/>
              </w:rPr>
              <w:t>Відзначення представників міст-побратимів, що приймають активну участь у   волонтерській діяльності із врученням Почесни</w:t>
            </w:r>
            <w:r w:rsidR="00AB0BCC">
              <w:rPr>
                <w:rFonts w:ascii="Times" w:hAnsi="Times"/>
                <w:sz w:val="28"/>
              </w:rPr>
              <w:t xml:space="preserve">х відзнак Броварської міської </w:t>
            </w:r>
            <w:r w:rsidRPr="001415CD">
              <w:rPr>
                <w:rFonts w:ascii="Times" w:hAnsi="Times"/>
                <w:sz w:val="28"/>
              </w:rPr>
              <w:t xml:space="preserve">ради «Знак Пошани» </w:t>
            </w:r>
            <w:r w:rsidR="00AB0BCC">
              <w:rPr>
                <w:rFonts w:ascii="Times" w:hAnsi="Times"/>
                <w:sz w:val="28"/>
              </w:rPr>
              <w:t xml:space="preserve">I, II, III ступенів, Почесних </w:t>
            </w:r>
            <w:r w:rsidRPr="001415CD">
              <w:rPr>
                <w:rFonts w:ascii="Times" w:hAnsi="Times"/>
                <w:sz w:val="28"/>
              </w:rPr>
              <w:t>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31F4A822" w14:textId="77777777">
            <w:pPr>
              <w:spacing w:after="0" w:line="322" w:lineRule="atLeast"/>
              <w:jc w:val="both"/>
              <w:rPr>
                <w:rFonts w:ascii="Times" w:hAnsi="Times"/>
                <w:color w:val="000000"/>
                <w:sz w:val="28"/>
              </w:rPr>
            </w:pPr>
            <w:r w:rsidRPr="001415CD">
              <w:rPr>
                <w:rFonts w:ascii="Times" w:hAnsi="Times"/>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2472B8" w:rsidRPr="001415CD" w14:paraId="11E2DD59" w14:textId="77777777">
            <w:pPr>
              <w:spacing w:after="0" w:line="322" w:lineRule="atLeast"/>
              <w:jc w:val="both"/>
              <w:rPr>
                <w:rFonts w:ascii="Times" w:hAnsi="Times"/>
                <w:color w:val="000000"/>
                <w:sz w:val="28"/>
              </w:rPr>
            </w:pPr>
            <w:r w:rsidRPr="001415CD">
              <w:rPr>
                <w:rFonts w:ascii="Times New Roman" w:hAnsi="Times New Roman"/>
                <w:sz w:val="28"/>
              </w:rPr>
              <w:t xml:space="preserve">   </w:t>
            </w:r>
            <w:r w:rsidRPr="001415CD">
              <w:rPr>
                <w:rFonts w:ascii="Times" w:hAnsi="Times"/>
                <w:color w:val="000000"/>
                <w:sz w:val="28"/>
              </w:rPr>
              <w:t xml:space="preserve"> </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47524D43"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7736DD13"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0FB0C87F" w14:textId="58C1147C">
            <w:pPr>
              <w:spacing w:after="0" w:line="240" w:lineRule="auto"/>
              <w:jc w:val="both"/>
              <w:rPr>
                <w:rFonts w:ascii="Times" w:hAnsi="Times"/>
                <w:sz w:val="28"/>
              </w:rPr>
            </w:pPr>
            <w:r>
              <w:rPr>
                <w:rFonts w:ascii="Times" w:hAnsi="Times"/>
                <w:sz w:val="28"/>
              </w:rPr>
              <w:t>8</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0C0862A4" w14:textId="77777777">
            <w:pPr>
              <w:spacing w:after="0" w:line="322" w:lineRule="atLeast"/>
              <w:jc w:val="both"/>
              <w:rPr>
                <w:rFonts w:ascii="Times" w:hAnsi="Times"/>
                <w:color w:val="000000"/>
                <w:sz w:val="28"/>
              </w:rPr>
            </w:pPr>
            <w:r w:rsidRPr="001415CD">
              <w:rPr>
                <w:rFonts w:ascii="Times" w:hAnsi="Times"/>
                <w:sz w:val="28"/>
              </w:rPr>
              <w:t>Відзначення членів сімей загиблих (померлих) ві</w:t>
            </w:r>
            <w:r w:rsidR="00AB0BCC">
              <w:rPr>
                <w:rFonts w:ascii="Times" w:hAnsi="Times"/>
                <w:sz w:val="28"/>
              </w:rPr>
              <w:t xml:space="preserve">йськовослужбовців (захисників </w:t>
            </w:r>
            <w:r w:rsidRPr="001415CD">
              <w:rPr>
                <w:rFonts w:ascii="Times" w:hAnsi="Times"/>
                <w:sz w:val="28"/>
              </w:rPr>
              <w:t>України) із врученням</w:t>
            </w:r>
            <w:r w:rsidRPr="001415CD">
              <w:rPr>
                <w:rFonts w:ascii="Times" w:hAnsi="Times"/>
                <w:color w:val="000000"/>
                <w:sz w:val="28"/>
              </w:rPr>
              <w:t xml:space="preserve"> відзнак Броварської міської ради та її </w:t>
            </w:r>
            <w:r w:rsidRPr="001415CD">
              <w:rPr>
                <w:rFonts w:ascii="Times" w:hAnsi="Times"/>
                <w:color w:val="000000"/>
                <w:sz w:val="28"/>
              </w:rPr>
              <w:t>виконавчого комітету, відзнак   міського голови</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43854B91" w14:textId="6D751A22">
            <w:pPr>
              <w:spacing w:after="0" w:line="322" w:lineRule="atLeast"/>
              <w:jc w:val="both"/>
              <w:rPr>
                <w:rFonts w:ascii="Times" w:hAnsi="Times"/>
                <w:color w:val="000000"/>
                <w:sz w:val="28"/>
              </w:rPr>
            </w:pPr>
            <w:r w:rsidRPr="001415CD">
              <w:rPr>
                <w:rFonts w:ascii="Times" w:hAnsi="Times"/>
                <w:color w:val="000000"/>
                <w:sz w:val="28"/>
              </w:rPr>
              <w:t xml:space="preserve">Міський голова, секретар Броварської   міської ради, заступники міського голови з питань діяльності виконавчих   </w:t>
            </w:r>
            <w:r w:rsidRPr="001415CD">
              <w:rPr>
                <w:rFonts w:ascii="Times" w:hAnsi="Times"/>
                <w:color w:val="000000"/>
                <w:sz w:val="28"/>
              </w:rPr>
              <w:t>органів ради, керуючий справами виконавчого комітету</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6BB0C307" w14:textId="77777777">
            <w:pPr>
              <w:spacing w:after="0" w:line="260" w:lineRule="atLeast"/>
              <w:rPr>
                <w:rFonts w:ascii="Times" w:hAnsi="Times"/>
                <w:color w:val="000000"/>
                <w:sz w:val="28"/>
              </w:rPr>
            </w:pPr>
            <w:r w:rsidRPr="001415CD">
              <w:rPr>
                <w:rFonts w:ascii="Times" w:hAnsi="Times"/>
                <w:color w:val="000000"/>
                <w:sz w:val="28"/>
              </w:rPr>
              <w:t>Постійно</w:t>
            </w:r>
          </w:p>
        </w:tc>
      </w:tr>
      <w:tr w14:paraId="3A3FCD2C"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0ECC13B9" w14:textId="47523C8F">
            <w:pPr>
              <w:spacing w:after="0" w:line="240" w:lineRule="auto"/>
              <w:jc w:val="both"/>
              <w:rPr>
                <w:rFonts w:ascii="Times" w:hAnsi="Times"/>
                <w:sz w:val="28"/>
              </w:rPr>
            </w:pPr>
            <w:r>
              <w:rPr>
                <w:rFonts w:ascii="Times" w:hAnsi="Times"/>
                <w:sz w:val="28"/>
              </w:rPr>
              <w:t>9</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rsidP="00276CF8" w14:paraId="461D5063" w14:textId="1F9EF962">
            <w:pPr>
              <w:spacing w:after="0" w:line="322" w:lineRule="atLeast"/>
              <w:jc w:val="both"/>
              <w:rPr>
                <w:rFonts w:ascii="Times" w:hAnsi="Times"/>
                <w:sz w:val="28"/>
              </w:rPr>
            </w:pPr>
            <w:r w:rsidRPr="001415CD">
              <w:rPr>
                <w:rFonts w:ascii="Times" w:hAnsi="Times"/>
                <w:sz w:val="28"/>
              </w:rPr>
              <w:t>Орг</w:t>
            </w:r>
            <w:r w:rsidR="00AB0BCC">
              <w:rPr>
                <w:rFonts w:ascii="Times" w:hAnsi="Times"/>
                <w:sz w:val="28"/>
              </w:rPr>
              <w:t xml:space="preserve">анізація офіційних  зустрічей </w:t>
            </w:r>
            <w:r w:rsidRPr="001415CD">
              <w:rPr>
                <w:rFonts w:ascii="Times" w:hAnsi="Times"/>
                <w:sz w:val="28"/>
              </w:rPr>
              <w:t>делегацій міст-побратимів та делегацій канд</w:t>
            </w:r>
            <w:r w:rsidR="00AB0BCC">
              <w:rPr>
                <w:rFonts w:ascii="Times" w:hAnsi="Times"/>
                <w:sz w:val="28"/>
              </w:rPr>
              <w:t xml:space="preserve">идатів на підписання угод про </w:t>
            </w:r>
            <w:r w:rsidR="00452BDD">
              <w:rPr>
                <w:rFonts w:ascii="Times" w:hAnsi="Times"/>
                <w:sz w:val="28"/>
              </w:rPr>
              <w:t xml:space="preserve">співпрацю між містами з метою надання </w:t>
            </w:r>
            <w:r w:rsidR="00276CF8">
              <w:rPr>
                <w:rFonts w:ascii="Times" w:hAnsi="Times"/>
                <w:sz w:val="28"/>
              </w:rPr>
              <w:t>допомоги та</w:t>
            </w:r>
            <w:r w:rsidR="00276CF8">
              <w:rPr>
                <w:rFonts w:ascii="Times" w:hAnsi="Times"/>
                <w:sz w:val="28"/>
              </w:rPr>
              <w:t xml:space="preserve"> підтримк</w:t>
            </w:r>
            <w:r w:rsidR="00276CF8">
              <w:rPr>
                <w:rFonts w:ascii="Times" w:hAnsi="Times"/>
                <w:sz w:val="28"/>
              </w:rPr>
              <w:t>и</w:t>
            </w:r>
            <w:r w:rsidR="00276CF8">
              <w:rPr>
                <w:rFonts w:ascii="Times" w:hAnsi="Times"/>
                <w:sz w:val="28"/>
              </w:rPr>
              <w:t xml:space="preserve"> </w:t>
            </w:r>
            <w:r w:rsidR="00276CF8">
              <w:rPr>
                <w:rFonts w:ascii="Times" w:hAnsi="Times"/>
                <w:sz w:val="28"/>
              </w:rPr>
              <w:t xml:space="preserve">у </w:t>
            </w:r>
            <w:r w:rsidR="00276CF8">
              <w:rPr>
                <w:rFonts w:ascii="Times" w:hAnsi="Times"/>
                <w:sz w:val="28"/>
              </w:rPr>
              <w:t>розвит</w:t>
            </w:r>
            <w:r w:rsidR="00276CF8">
              <w:rPr>
                <w:rFonts w:ascii="Times" w:hAnsi="Times"/>
                <w:sz w:val="28"/>
              </w:rPr>
              <w:t>ку</w:t>
            </w:r>
            <w:r w:rsidR="00276CF8">
              <w:rPr>
                <w:rFonts w:ascii="Times" w:hAnsi="Times"/>
                <w:sz w:val="28"/>
              </w:rPr>
              <w:t xml:space="preserve"> всіх галузей діяльності </w:t>
            </w:r>
            <w:r w:rsidRPr="001415CD" w:rsidR="00276CF8">
              <w:rPr>
                <w:rFonts w:ascii="Times" w:hAnsi="Times"/>
                <w:sz w:val="28"/>
              </w:rPr>
              <w:t>Броварської міської територіальної громади</w:t>
            </w:r>
            <w:r w:rsidRPr="00452BDD" w:rsidR="00276CF8">
              <w:rPr>
                <w:rFonts w:ascii="Times" w:hAnsi="Times"/>
                <w:b/>
                <w:sz w:val="28"/>
              </w:rPr>
              <w:t xml:space="preserve"> </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DA1B7EF" w14:textId="77777777">
            <w:pPr>
              <w:spacing w:after="0" w:line="322" w:lineRule="atLeast"/>
              <w:jc w:val="both"/>
              <w:rPr>
                <w:rFonts w:ascii="Times" w:hAnsi="Times"/>
                <w:sz w:val="28"/>
              </w:rPr>
            </w:pPr>
            <w:r w:rsidRPr="001415CD">
              <w:rPr>
                <w:rFonts w:ascii="Times" w:hAnsi="Times"/>
                <w:sz w:val="28"/>
              </w:rPr>
              <w:t>Управління економіки та інвестицій вик</w:t>
            </w:r>
            <w:r w:rsidR="00AB0BCC">
              <w:rPr>
                <w:rFonts w:ascii="Times" w:hAnsi="Times"/>
                <w:sz w:val="28"/>
              </w:rPr>
              <w:t xml:space="preserve">онавчого комітету Броварської </w:t>
            </w:r>
            <w:r w:rsidRPr="001415CD">
              <w:rPr>
                <w:rFonts w:ascii="Times" w:hAnsi="Times"/>
                <w:sz w:val="28"/>
              </w:rPr>
              <w:t>міської ради Броварського району Київської області</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701A4116" w14:textId="77777777">
            <w:pPr>
              <w:spacing w:after="0" w:line="260" w:lineRule="atLeast"/>
              <w:rPr>
                <w:rFonts w:ascii="Times" w:hAnsi="Times"/>
                <w:color w:val="000000"/>
                <w:sz w:val="28"/>
              </w:rPr>
            </w:pPr>
            <w:r w:rsidRPr="001415CD">
              <w:rPr>
                <w:rFonts w:ascii="Times" w:hAnsi="Times"/>
                <w:color w:val="000000"/>
                <w:sz w:val="28"/>
              </w:rPr>
              <w:t>Відповідно до потреб</w:t>
            </w:r>
          </w:p>
        </w:tc>
      </w:tr>
      <w:tr w14:paraId="2CFEA8A8"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3CAEE547" w14:textId="75FEF6C9">
            <w:pPr>
              <w:spacing w:after="0" w:line="240" w:lineRule="auto"/>
              <w:jc w:val="both"/>
              <w:rPr>
                <w:rFonts w:ascii="Times" w:hAnsi="Times"/>
                <w:sz w:val="28"/>
              </w:rPr>
            </w:pPr>
            <w:r>
              <w:rPr>
                <w:rFonts w:ascii="Times" w:hAnsi="Times"/>
                <w:sz w:val="28"/>
              </w:rPr>
              <w:t>10</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rsidP="00276CF8" w14:paraId="1C9EBBE6" w14:textId="13EA5CE9">
            <w:pPr>
              <w:spacing w:after="0" w:line="322" w:lineRule="atLeast"/>
              <w:jc w:val="both"/>
              <w:rPr>
                <w:rFonts w:ascii="Times" w:hAnsi="Times"/>
                <w:sz w:val="28"/>
              </w:rPr>
            </w:pPr>
            <w:r w:rsidRPr="001415CD">
              <w:rPr>
                <w:rFonts w:ascii="Times" w:hAnsi="Times"/>
                <w:sz w:val="28"/>
              </w:rPr>
              <w:t>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w:t>
            </w:r>
            <w:r w:rsidR="00452BDD">
              <w:rPr>
                <w:rFonts w:ascii="Times" w:hAnsi="Times"/>
                <w:sz w:val="28"/>
              </w:rPr>
              <w:t xml:space="preserve"> та популяризації </w:t>
            </w:r>
            <w:r w:rsidR="00276CF8">
              <w:rPr>
                <w:rFonts w:ascii="Times" w:hAnsi="Times"/>
                <w:sz w:val="28"/>
              </w:rPr>
              <w:t xml:space="preserve">військової </w:t>
            </w:r>
            <w:r w:rsidR="00452BDD">
              <w:rPr>
                <w:rFonts w:ascii="Times" w:hAnsi="Times"/>
                <w:sz w:val="28"/>
              </w:rPr>
              <w:t xml:space="preserve">служби та волонтерського руху </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109B17A3" w14:textId="77777777">
            <w:pPr>
              <w:spacing w:after="0" w:line="322" w:lineRule="atLeast"/>
              <w:jc w:val="both"/>
              <w:rPr>
                <w:rFonts w:ascii="Times" w:hAnsi="Times"/>
                <w:sz w:val="28"/>
              </w:rPr>
            </w:pPr>
            <w:r>
              <w:rPr>
                <w:rFonts w:ascii="Times" w:hAnsi="Times"/>
                <w:sz w:val="28"/>
              </w:rPr>
              <w:t xml:space="preserve">Управління </w:t>
            </w:r>
            <w:r>
              <w:rPr>
                <w:rFonts w:ascii="Times" w:hAnsi="Times"/>
                <w:sz w:val="28"/>
              </w:rPr>
              <w:t>цифровізації</w:t>
            </w:r>
            <w:r>
              <w:rPr>
                <w:rFonts w:ascii="Times" w:hAnsi="Times"/>
                <w:sz w:val="28"/>
              </w:rPr>
              <w:t xml:space="preserve"> </w:t>
            </w:r>
            <w:r w:rsidRPr="001415CD" w:rsidR="00CD60D4">
              <w:rPr>
                <w:rFonts w:ascii="Times" w:hAnsi="Times"/>
                <w:sz w:val="28"/>
              </w:rPr>
              <w:t>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28E67AB8" w14:textId="77777777">
            <w:pPr>
              <w:spacing w:after="0" w:line="260" w:lineRule="atLeast"/>
              <w:rPr>
                <w:rFonts w:ascii="Times" w:hAnsi="Times"/>
                <w:color w:val="000000"/>
                <w:sz w:val="28"/>
              </w:rPr>
            </w:pPr>
            <w:r w:rsidRPr="001415CD">
              <w:rPr>
                <w:rFonts w:ascii="Times" w:hAnsi="Times"/>
                <w:color w:val="000000"/>
                <w:sz w:val="28"/>
              </w:rPr>
              <w:t>Відповідно до потреб</w:t>
            </w:r>
          </w:p>
        </w:tc>
      </w:tr>
      <w:tr w14:paraId="7DBC2A85"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4098F745" w14:textId="5030EA94">
            <w:pPr>
              <w:spacing w:after="0" w:line="240" w:lineRule="auto"/>
              <w:jc w:val="both"/>
              <w:rPr>
                <w:rFonts w:ascii="Times" w:hAnsi="Times"/>
                <w:sz w:val="28"/>
              </w:rPr>
            </w:pPr>
            <w:r>
              <w:rPr>
                <w:rFonts w:ascii="Times" w:hAnsi="Times"/>
                <w:sz w:val="28"/>
              </w:rPr>
              <w:t>11</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4752DB6C" w14:textId="77777777">
            <w:pPr>
              <w:spacing w:after="0" w:line="322" w:lineRule="atLeast"/>
              <w:jc w:val="both"/>
              <w:rPr>
                <w:rFonts w:ascii="Times" w:hAnsi="Times"/>
                <w:color w:val="000000"/>
                <w:sz w:val="28"/>
              </w:rPr>
            </w:pPr>
            <w:r w:rsidRPr="001415CD">
              <w:rPr>
                <w:rFonts w:ascii="Times" w:hAnsi="Times"/>
                <w:color w:val="000000"/>
                <w:sz w:val="28"/>
              </w:rPr>
              <w:t xml:space="preserve">Підготовка проектів   розпоряджень міського голови, рішень Броварської міської ради </w:t>
            </w:r>
            <w:r w:rsidRPr="001415CD">
              <w:rPr>
                <w:rFonts w:ascii="Times" w:hAnsi="Times"/>
                <w:sz w:val="28"/>
              </w:rPr>
              <w:t xml:space="preserve">Броварського району Київської області </w:t>
            </w:r>
            <w:r w:rsidR="00AB0BCC">
              <w:rPr>
                <w:rFonts w:ascii="Times" w:hAnsi="Times"/>
                <w:color w:val="000000"/>
                <w:sz w:val="28"/>
              </w:rPr>
              <w:t>та її виконавчого</w:t>
            </w:r>
            <w:r w:rsidRPr="001415CD">
              <w:rPr>
                <w:rFonts w:ascii="Times" w:hAnsi="Times"/>
                <w:color w:val="000000"/>
                <w:sz w:val="28"/>
              </w:rPr>
              <w:t xml:space="preserve"> комітету щодо нагородження відзнаками міського рівня</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50B89167" w14:textId="77777777">
            <w:pPr>
              <w:spacing w:after="0" w:line="322" w:lineRule="atLeast"/>
              <w:jc w:val="both"/>
              <w:rPr>
                <w:rFonts w:ascii="Times" w:hAnsi="Times"/>
                <w:sz w:val="28"/>
              </w:rPr>
            </w:pPr>
            <w:r w:rsidRPr="001415CD">
              <w:rPr>
                <w:rFonts w:ascii="Times" w:hAnsi="Times"/>
                <w:sz w:val="28"/>
              </w:rPr>
              <w:t>Управління забезпечення діяльності виконавчого комітету Брова</w:t>
            </w:r>
            <w:r w:rsidR="00AB0BCC">
              <w:rPr>
                <w:rFonts w:ascii="Times" w:hAnsi="Times"/>
                <w:sz w:val="28"/>
              </w:rPr>
              <w:t xml:space="preserve">рської </w:t>
            </w:r>
            <w:r w:rsidRPr="001415CD">
              <w:rPr>
                <w:rFonts w:ascii="Times" w:hAnsi="Times"/>
                <w:sz w:val="28"/>
              </w:rPr>
              <w:t>міської ради Броварського району Київської обла</w:t>
            </w:r>
            <w:r w:rsidR="00AB0BCC">
              <w:rPr>
                <w:rFonts w:ascii="Times" w:hAnsi="Times"/>
                <w:sz w:val="28"/>
              </w:rPr>
              <w:t xml:space="preserve">сті та її виконавчих органів, </w:t>
            </w:r>
            <w:r w:rsidRPr="001415CD">
              <w:rPr>
                <w:rFonts w:ascii="Times" w:hAnsi="Times"/>
                <w:sz w:val="28"/>
              </w:rPr>
              <w:t>відділ з організації роботи Броварської міс</w:t>
            </w:r>
            <w:r w:rsidR="00AB0BCC">
              <w:rPr>
                <w:rFonts w:ascii="Times" w:hAnsi="Times"/>
                <w:sz w:val="28"/>
              </w:rPr>
              <w:t xml:space="preserve">ької ради Броварського району </w:t>
            </w:r>
            <w:r w:rsidRPr="001415CD">
              <w:rPr>
                <w:rFonts w:ascii="Times" w:hAnsi="Times"/>
                <w:sz w:val="28"/>
              </w:rPr>
              <w:t>Київської області та її виконавчого комітету</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53AF0E15" w14:textId="77777777">
            <w:pPr>
              <w:spacing w:after="0" w:line="326" w:lineRule="atLeast"/>
              <w:ind w:right="220"/>
              <w:jc w:val="both"/>
              <w:rPr>
                <w:rFonts w:ascii="Times" w:hAnsi="Times"/>
                <w:color w:val="000000"/>
                <w:sz w:val="28"/>
              </w:rPr>
            </w:pPr>
            <w:r w:rsidRPr="001415CD">
              <w:rPr>
                <w:rFonts w:ascii="Times" w:hAnsi="Times"/>
                <w:color w:val="000000"/>
                <w:sz w:val="28"/>
              </w:rPr>
              <w:t>Відповідно потреб</w:t>
            </w:r>
          </w:p>
        </w:tc>
      </w:tr>
      <w:tr w14:paraId="6F5BB602"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36B829ED" w14:textId="3F252118">
            <w:pPr>
              <w:spacing w:after="0" w:line="240" w:lineRule="auto"/>
              <w:jc w:val="both"/>
              <w:rPr>
                <w:rFonts w:ascii="Times" w:hAnsi="Times"/>
                <w:sz w:val="28"/>
              </w:rPr>
            </w:pPr>
            <w:r>
              <w:rPr>
                <w:rFonts w:ascii="Times" w:hAnsi="Times"/>
                <w:sz w:val="28"/>
              </w:rPr>
              <w:t>12</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522D3B71" w14:textId="77777777">
            <w:pPr>
              <w:spacing w:after="0" w:line="322" w:lineRule="atLeast"/>
              <w:jc w:val="both"/>
              <w:rPr>
                <w:rFonts w:ascii="Times" w:hAnsi="Times"/>
                <w:color w:val="000000"/>
                <w:sz w:val="28"/>
              </w:rPr>
            </w:pPr>
            <w:r w:rsidRPr="001415CD">
              <w:rPr>
                <w:rFonts w:ascii="Times" w:hAnsi="Times"/>
                <w:color w:val="000000"/>
                <w:sz w:val="28"/>
              </w:rPr>
              <w:t>Замовлення та придбання ві</w:t>
            </w:r>
            <w:r w:rsidR="00AB0BCC">
              <w:rPr>
                <w:rFonts w:ascii="Times" w:hAnsi="Times"/>
                <w:color w:val="000000"/>
                <w:sz w:val="28"/>
              </w:rPr>
              <w:t xml:space="preserve">дзнак </w:t>
            </w:r>
            <w:r w:rsidRPr="001415CD">
              <w:rPr>
                <w:rFonts w:ascii="Times" w:hAnsi="Times"/>
                <w:color w:val="000000"/>
                <w:sz w:val="28"/>
              </w:rPr>
              <w:t>Броварської міської ради та її виконавчого коміт</w:t>
            </w:r>
            <w:r w:rsidR="00AB0BCC">
              <w:rPr>
                <w:rFonts w:ascii="Times" w:hAnsi="Times"/>
                <w:color w:val="000000"/>
                <w:sz w:val="28"/>
              </w:rPr>
              <w:t xml:space="preserve">ету, відзнак міського голови, </w:t>
            </w:r>
            <w:r w:rsidRPr="001415CD">
              <w:rPr>
                <w:rFonts w:ascii="Times" w:hAnsi="Times"/>
                <w:color w:val="000000"/>
                <w:sz w:val="28"/>
              </w:rPr>
              <w:t>вітальної продукції</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2C4E4FCB" w14:textId="77777777">
            <w:pPr>
              <w:spacing w:after="0" w:line="326" w:lineRule="atLeast"/>
              <w:jc w:val="both"/>
              <w:rPr>
                <w:rFonts w:ascii="Times" w:hAnsi="Times"/>
                <w:sz w:val="28"/>
              </w:rPr>
            </w:pPr>
            <w:r w:rsidRPr="001415CD">
              <w:rPr>
                <w:rFonts w:ascii="Times" w:hAnsi="Times"/>
                <w:sz w:val="28"/>
              </w:rPr>
              <w:t>Виконавчий комітет Броварської міської ради Броварського району Київської   області</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5357EE3F" w14:textId="77777777">
            <w:pPr>
              <w:spacing w:after="0" w:line="326" w:lineRule="atLeast"/>
              <w:ind w:right="220"/>
              <w:jc w:val="both"/>
              <w:rPr>
                <w:rFonts w:ascii="Times" w:hAnsi="Times"/>
                <w:color w:val="000000"/>
                <w:sz w:val="28"/>
              </w:rPr>
            </w:pPr>
            <w:r w:rsidRPr="001415CD">
              <w:rPr>
                <w:rFonts w:ascii="Times" w:hAnsi="Times"/>
                <w:color w:val="000000"/>
                <w:sz w:val="28"/>
              </w:rPr>
              <w:t>Відповідно до потреб</w:t>
            </w:r>
          </w:p>
        </w:tc>
      </w:tr>
      <w:tr w14:paraId="216EE9DC" w14:textId="77777777" w:rsidTr="00452BDD">
        <w:tblPrEx>
          <w:tblW w:w="9495" w:type="dxa"/>
          <w:tblInd w:w="108" w:type="dxa"/>
          <w:shd w:val="clear" w:color="auto" w:fill="FFFFFF"/>
          <w:tblLook w:val="0000"/>
        </w:tblPrEx>
        <w:tc>
          <w:tcPr>
            <w:tcW w:w="728" w:type="dxa"/>
            <w:tcBorders>
              <w:left w:val="single" w:sz="6" w:space="0" w:color="auto"/>
              <w:bottom w:val="single" w:sz="6" w:space="0" w:color="auto"/>
              <w:right w:val="single" w:sz="6" w:space="0" w:color="auto"/>
            </w:tcBorders>
            <w:tcMar>
              <w:top w:w="0" w:type="dxa"/>
              <w:left w:w="108" w:type="dxa"/>
              <w:bottom w:w="0" w:type="dxa"/>
              <w:right w:w="108" w:type="dxa"/>
            </w:tcMar>
          </w:tcPr>
          <w:p w:rsidR="002472B8" w:rsidRPr="001415CD" w14:paraId="2C6263BD" w14:textId="3260EB0B">
            <w:pPr>
              <w:spacing w:after="0" w:line="240" w:lineRule="auto"/>
              <w:jc w:val="both"/>
              <w:rPr>
                <w:rFonts w:ascii="Times" w:hAnsi="Times"/>
                <w:sz w:val="28"/>
              </w:rPr>
            </w:pPr>
            <w:r>
              <w:rPr>
                <w:rFonts w:ascii="Times" w:hAnsi="Times"/>
                <w:sz w:val="28"/>
              </w:rPr>
              <w:t>13</w:t>
            </w:r>
          </w:p>
        </w:tc>
        <w:tc>
          <w:tcPr>
            <w:tcW w:w="3816" w:type="dxa"/>
            <w:tcBorders>
              <w:bottom w:val="single" w:sz="6" w:space="0" w:color="auto"/>
              <w:right w:val="single" w:sz="6" w:space="0" w:color="auto"/>
            </w:tcBorders>
            <w:tcMar>
              <w:top w:w="0" w:type="dxa"/>
              <w:left w:w="108" w:type="dxa"/>
              <w:bottom w:w="0" w:type="dxa"/>
              <w:right w:w="108" w:type="dxa"/>
            </w:tcMar>
          </w:tcPr>
          <w:p w:rsidR="002472B8" w:rsidRPr="001415CD" w14:paraId="55990A9F" w14:textId="77777777">
            <w:pPr>
              <w:spacing w:after="0" w:line="322" w:lineRule="atLeast"/>
              <w:jc w:val="both"/>
              <w:rPr>
                <w:rFonts w:ascii="Times" w:hAnsi="Times"/>
                <w:color w:val="000000"/>
                <w:sz w:val="28"/>
              </w:rPr>
            </w:pPr>
            <w:r w:rsidRPr="001415CD">
              <w:rPr>
                <w:rFonts w:ascii="Times" w:hAnsi="Times"/>
                <w:color w:val="000000"/>
                <w:sz w:val="28"/>
              </w:rPr>
              <w:t>Пр</w:t>
            </w:r>
            <w:r w:rsidR="00AB0BCC">
              <w:rPr>
                <w:rFonts w:ascii="Times" w:hAnsi="Times"/>
                <w:color w:val="000000"/>
                <w:sz w:val="28"/>
              </w:rPr>
              <w:t xml:space="preserve">идбання цінних подарунків для </w:t>
            </w:r>
            <w:r w:rsidRPr="001415CD">
              <w:rPr>
                <w:rFonts w:ascii="Times" w:hAnsi="Times"/>
                <w:color w:val="000000"/>
                <w:sz w:val="28"/>
              </w:rPr>
              <w:t>нагородження та сувенірної продукції з символ</w:t>
            </w:r>
            <w:r w:rsidR="00AB0BCC">
              <w:rPr>
                <w:rFonts w:ascii="Times" w:hAnsi="Times"/>
                <w:color w:val="000000"/>
                <w:sz w:val="28"/>
              </w:rPr>
              <w:t xml:space="preserve">ікою України та міста Бровари </w:t>
            </w:r>
            <w:r w:rsidRPr="001415CD">
              <w:rPr>
                <w:rFonts w:ascii="Times" w:hAnsi="Times"/>
                <w:color w:val="000000"/>
                <w:sz w:val="28"/>
              </w:rPr>
              <w:t>для офіційних зустрічей міст-побратимів</w:t>
            </w:r>
          </w:p>
        </w:tc>
        <w:tc>
          <w:tcPr>
            <w:tcW w:w="3108" w:type="dxa"/>
            <w:tcBorders>
              <w:bottom w:val="single" w:sz="6" w:space="0" w:color="auto"/>
              <w:right w:val="single" w:sz="6" w:space="0" w:color="auto"/>
            </w:tcBorders>
            <w:tcMar>
              <w:top w:w="0" w:type="dxa"/>
              <w:left w:w="108" w:type="dxa"/>
              <w:bottom w:w="0" w:type="dxa"/>
              <w:right w:w="108" w:type="dxa"/>
            </w:tcMar>
          </w:tcPr>
          <w:p w:rsidR="002472B8" w:rsidRPr="001415CD" w14:paraId="6B39621B" w14:textId="77777777">
            <w:pPr>
              <w:spacing w:after="0" w:line="322" w:lineRule="atLeast"/>
              <w:jc w:val="both"/>
              <w:rPr>
                <w:rFonts w:ascii="Times" w:hAnsi="Times"/>
                <w:sz w:val="28"/>
              </w:rPr>
            </w:pPr>
            <w:r w:rsidRPr="001415CD">
              <w:rPr>
                <w:rFonts w:ascii="Times" w:hAnsi="Times"/>
                <w:sz w:val="28"/>
              </w:rPr>
              <w:t>Виконавчий комітет Броварської міської ради Броварського району Київської   області</w:t>
            </w:r>
          </w:p>
        </w:tc>
        <w:tc>
          <w:tcPr>
            <w:tcW w:w="1843" w:type="dxa"/>
            <w:tcBorders>
              <w:bottom w:val="single" w:sz="6" w:space="0" w:color="auto"/>
              <w:right w:val="single" w:sz="6" w:space="0" w:color="auto"/>
            </w:tcBorders>
            <w:tcMar>
              <w:top w:w="0" w:type="dxa"/>
              <w:left w:w="108" w:type="dxa"/>
              <w:bottom w:w="0" w:type="dxa"/>
              <w:right w:w="108" w:type="dxa"/>
            </w:tcMar>
          </w:tcPr>
          <w:p w:rsidR="002472B8" w:rsidRPr="001415CD" w14:paraId="137598AD" w14:textId="77777777">
            <w:pPr>
              <w:spacing w:after="0" w:line="326" w:lineRule="atLeast"/>
              <w:ind w:right="220"/>
              <w:jc w:val="both"/>
              <w:rPr>
                <w:rFonts w:ascii="Times" w:hAnsi="Times"/>
                <w:color w:val="000000"/>
                <w:sz w:val="28"/>
              </w:rPr>
            </w:pPr>
            <w:r w:rsidRPr="001415CD">
              <w:rPr>
                <w:rFonts w:ascii="Times" w:hAnsi="Times"/>
                <w:color w:val="000000"/>
                <w:sz w:val="28"/>
              </w:rPr>
              <w:t>Відповідно до потреб</w:t>
            </w:r>
          </w:p>
        </w:tc>
      </w:tr>
    </w:tbl>
    <w:p w:rsidR="002472B8" w:rsidRPr="00AB0BCC" w14:paraId="370E5B90" w14:textId="77777777">
      <w:pPr>
        <w:spacing w:after="0" w:line="240" w:lineRule="auto"/>
        <w:jc w:val="both"/>
        <w:rPr>
          <w:rFonts w:ascii="Times New Roman" w:hAnsi="Times New Roman"/>
          <w:sz w:val="28"/>
        </w:rPr>
      </w:pPr>
    </w:p>
    <w:p w:rsidR="002472B8" w14:paraId="3CDB7775" w14:textId="77777777">
      <w:pPr>
        <w:spacing w:after="0" w:line="240" w:lineRule="auto"/>
        <w:jc w:val="center"/>
        <w:rPr>
          <w:rFonts w:ascii="Times" w:hAnsi="Times"/>
          <w:b/>
          <w:color w:val="000000"/>
          <w:sz w:val="28"/>
        </w:rPr>
      </w:pPr>
      <w:r>
        <w:rPr>
          <w:rFonts w:ascii="Times" w:hAnsi="Times"/>
          <w:b/>
          <w:color w:val="000000"/>
          <w:sz w:val="28"/>
        </w:rPr>
        <w:t>4.</w:t>
      </w:r>
      <w:r w:rsidR="00AB0BCC">
        <w:rPr>
          <w:rFonts w:ascii="Times" w:hAnsi="Times"/>
          <w:b/>
          <w:color w:val="000000"/>
          <w:sz w:val="14"/>
        </w:rPr>
        <w:tab/>
      </w:r>
      <w:r>
        <w:rPr>
          <w:rFonts w:ascii="Times" w:hAnsi="Times"/>
          <w:b/>
          <w:color w:val="000000"/>
          <w:sz w:val="28"/>
        </w:rPr>
        <w:t>Фінансування Програми</w:t>
      </w:r>
    </w:p>
    <w:p w:rsidR="002472B8" w:rsidRPr="00AB0BCC" w14:paraId="4A829CAB" w14:textId="77777777">
      <w:pPr>
        <w:spacing w:after="0" w:line="240" w:lineRule="auto"/>
        <w:jc w:val="both"/>
        <w:rPr>
          <w:rFonts w:ascii="Times New Roman" w:hAnsi="Times New Roman"/>
          <w:sz w:val="28"/>
        </w:rPr>
      </w:pPr>
    </w:p>
    <w:p w:rsidR="002472B8" w:rsidRPr="00AB0BCC" w:rsidP="00AB0BCC" w14:paraId="0FC12BCF" w14:textId="77777777">
      <w:pPr>
        <w:spacing w:line="240" w:lineRule="auto"/>
        <w:ind w:firstLine="740"/>
        <w:jc w:val="both"/>
        <w:rPr>
          <w:rFonts w:ascii="Times" w:hAnsi="Times"/>
          <w:sz w:val="28"/>
        </w:rPr>
      </w:pPr>
      <w:r w:rsidRPr="00AB0BCC">
        <w:rPr>
          <w:rFonts w:ascii="Times" w:hAnsi="Times"/>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2472B8" w:rsidRPr="00AB0BCC" w:rsidP="00AB0BCC" w14:paraId="00BA55F5" w14:textId="77777777">
      <w:pPr>
        <w:spacing w:line="240" w:lineRule="auto"/>
        <w:ind w:firstLine="740"/>
        <w:jc w:val="both"/>
        <w:rPr>
          <w:rFonts w:ascii="Times" w:hAnsi="Times"/>
          <w:sz w:val="28"/>
        </w:rPr>
      </w:pPr>
      <w:r w:rsidRPr="00AB0BCC">
        <w:rPr>
          <w:rFonts w:ascii="Times" w:hAnsi="Times"/>
          <w:sz w:val="28"/>
        </w:rPr>
        <w:t>Потреба у фінансуванні Програми викладена в додатку до Програми</w:t>
      </w:r>
      <w:r w:rsidR="005209EE">
        <w:rPr>
          <w:rFonts w:ascii="Times" w:hAnsi="Times"/>
          <w:sz w:val="28"/>
        </w:rPr>
        <w:t>, що додається</w:t>
      </w:r>
      <w:r w:rsidRPr="00AB0BCC">
        <w:rPr>
          <w:rFonts w:ascii="Times" w:hAnsi="Times"/>
          <w:sz w:val="28"/>
        </w:rPr>
        <w:t>.</w:t>
      </w:r>
    </w:p>
    <w:p w:rsidR="002472B8" w:rsidRPr="00AB0BCC" w14:paraId="07803C7F" w14:textId="77777777">
      <w:pPr>
        <w:spacing w:after="0" w:line="240" w:lineRule="auto"/>
        <w:rPr>
          <w:rFonts w:ascii="Times" w:hAnsi="Times"/>
          <w:sz w:val="28"/>
        </w:rPr>
      </w:pPr>
    </w:p>
    <w:p w:rsidR="002472B8" w14:paraId="5D9D9938" w14:textId="77777777">
      <w:pPr>
        <w:spacing w:after="0" w:line="240" w:lineRule="auto"/>
        <w:jc w:val="center"/>
        <w:rPr>
          <w:rFonts w:ascii="Times" w:hAnsi="Times"/>
          <w:b/>
          <w:sz w:val="28"/>
        </w:rPr>
      </w:pPr>
      <w:r>
        <w:rPr>
          <w:rFonts w:ascii="Times" w:hAnsi="Times"/>
          <w:b/>
          <w:color w:val="000000"/>
          <w:sz w:val="26"/>
        </w:rPr>
        <w:t>5.</w:t>
      </w:r>
      <w:r>
        <w:rPr>
          <w:rFonts w:ascii="Times" w:hAnsi="Times"/>
          <w:b/>
          <w:color w:val="000000"/>
          <w:sz w:val="14"/>
        </w:rPr>
        <w:tab/>
        <w:t xml:space="preserve"> </w:t>
      </w:r>
      <w:r>
        <w:rPr>
          <w:rFonts w:ascii="Times" w:hAnsi="Times"/>
          <w:b/>
          <w:sz w:val="28"/>
        </w:rPr>
        <w:t>Очікувані результати</w:t>
      </w:r>
    </w:p>
    <w:p w:rsidR="002472B8" w:rsidRPr="00AB0BCC" w14:paraId="020BF0D2" w14:textId="77777777">
      <w:pPr>
        <w:spacing w:after="0" w:line="240" w:lineRule="auto"/>
        <w:jc w:val="both"/>
        <w:rPr>
          <w:rFonts w:ascii="Times" w:hAnsi="Times"/>
          <w:sz w:val="28"/>
        </w:rPr>
      </w:pPr>
    </w:p>
    <w:p w:rsidR="002472B8" w:rsidRPr="00AB0BCC" w:rsidP="00AB0BCC" w14:paraId="1F2260A3" w14:textId="77777777">
      <w:pPr>
        <w:spacing w:line="240" w:lineRule="auto"/>
        <w:ind w:firstLine="567"/>
        <w:jc w:val="both"/>
        <w:rPr>
          <w:rFonts w:ascii="Times New Roman" w:hAnsi="Times New Roman"/>
          <w:sz w:val="28"/>
        </w:rPr>
      </w:pPr>
      <w:r w:rsidRPr="00AB0BCC">
        <w:rPr>
          <w:rFonts w:ascii="Times New Roman" w:hAnsi="Times New Roman"/>
          <w:sz w:val="28"/>
        </w:rPr>
        <w:t>Реалізація цієї Програми сприятиме:</w:t>
      </w:r>
    </w:p>
    <w:p w:rsidR="002472B8" w:rsidRPr="00AB0BCC" w:rsidP="00AB0BCC" w14:paraId="04E2177A" w14:textId="77777777">
      <w:pPr>
        <w:tabs>
          <w:tab w:val="left" w:pos="1134"/>
        </w:tabs>
        <w:spacing w:line="240" w:lineRule="auto"/>
        <w:ind w:firstLine="567"/>
        <w:jc w:val="both"/>
        <w:rPr>
          <w:rFonts w:ascii="Times New Roman" w:hAnsi="Times New Roman"/>
          <w:sz w:val="28"/>
        </w:rPr>
      </w:pPr>
      <w:r w:rsidRPr="00AB0BCC">
        <w:rPr>
          <w:rFonts w:ascii="Times New Roman" w:hAnsi="Times New Roman"/>
          <w:sz w:val="28"/>
        </w:rPr>
        <w:t>-</w:t>
      </w:r>
      <w:r w:rsidRPr="00AB0BCC" w:rsidR="00AB0BCC">
        <w:rPr>
          <w:rFonts w:ascii="Times New Roman" w:hAnsi="Times New Roman"/>
          <w:sz w:val="14"/>
        </w:rPr>
        <w:tab/>
      </w:r>
      <w:r w:rsidRPr="00AB0BCC">
        <w:rPr>
          <w:rFonts w:ascii="Times New Roman" w:hAnsi="Times New Roman"/>
          <w:sz w:val="28"/>
        </w:rPr>
        <w:t>удосконаленню нагородної справи на території Броварської міської територіальної громади;</w:t>
      </w:r>
    </w:p>
    <w:p w:rsidR="002472B8" w:rsidRPr="00AB0BCC" w:rsidP="00AB0BCC" w14:paraId="70AB47A8" w14:textId="77777777">
      <w:pPr>
        <w:tabs>
          <w:tab w:val="left" w:pos="1134"/>
        </w:tabs>
        <w:spacing w:line="240" w:lineRule="auto"/>
        <w:ind w:firstLine="567"/>
        <w:jc w:val="both"/>
        <w:rPr>
          <w:rFonts w:ascii="Times New Roman" w:hAnsi="Times New Roman"/>
          <w:sz w:val="28"/>
        </w:rPr>
      </w:pPr>
      <w:r w:rsidRPr="00AB0BCC">
        <w:rPr>
          <w:rFonts w:ascii="Times New Roman" w:hAnsi="Times New Roman"/>
          <w:sz w:val="28"/>
        </w:rPr>
        <w:t>-</w:t>
      </w:r>
      <w:r w:rsidRPr="00AB0BCC" w:rsidR="00AB0BCC">
        <w:rPr>
          <w:rFonts w:ascii="Times New Roman" w:hAnsi="Times New Roman"/>
          <w:sz w:val="14"/>
        </w:rPr>
        <w:tab/>
      </w:r>
      <w:r w:rsidRPr="00AB0BCC">
        <w:rPr>
          <w:rFonts w:ascii="Times New Roman" w:hAnsi="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2472B8" w:rsidRPr="00AB0BCC" w:rsidP="006F2EED" w14:paraId="75E8FBE7" w14:textId="77BA07C4">
      <w:pPr>
        <w:tabs>
          <w:tab w:val="left" w:pos="1134"/>
        </w:tabs>
        <w:spacing w:after="0" w:line="240" w:lineRule="auto"/>
        <w:ind w:firstLine="567"/>
        <w:jc w:val="both"/>
        <w:rPr>
          <w:rFonts w:ascii="Times New Roman" w:hAnsi="Times New Roman"/>
          <w:sz w:val="28"/>
        </w:rPr>
      </w:pPr>
      <w:r w:rsidRPr="00AB0BCC">
        <w:rPr>
          <w:rFonts w:ascii="Times New Roman" w:hAnsi="Times New Roman"/>
          <w:sz w:val="28"/>
        </w:rPr>
        <w:t>-</w:t>
      </w:r>
      <w:r w:rsidRPr="00AB0BCC" w:rsidR="00AB0BCC">
        <w:rPr>
          <w:rFonts w:ascii="Times New Roman" w:hAnsi="Times New Roman"/>
          <w:sz w:val="14"/>
        </w:rPr>
        <w:tab/>
      </w:r>
      <w:r w:rsidR="007B1562">
        <w:rPr>
          <w:rFonts w:ascii="Times New Roman" w:hAnsi="Times New Roman"/>
          <w:sz w:val="28"/>
        </w:rPr>
        <w:t xml:space="preserve">стимулювання підприємств, установ, організацій </w:t>
      </w:r>
      <w:r w:rsidRPr="00AB0BCC" w:rsidR="007B1562">
        <w:rPr>
          <w:rFonts w:ascii="Times New Roman" w:hAnsi="Times New Roman"/>
          <w:sz w:val="28"/>
        </w:rPr>
        <w:t>громади</w:t>
      </w:r>
      <w:r w:rsidR="007B1562">
        <w:rPr>
          <w:rFonts w:ascii="Times New Roman" w:hAnsi="Times New Roman"/>
          <w:sz w:val="28"/>
        </w:rPr>
        <w:t xml:space="preserve">, міст-партнерів щодо підвищення </w:t>
      </w:r>
      <w:bookmarkStart w:id="1" w:name="_GoBack"/>
      <w:bookmarkEnd w:id="1"/>
      <w:r w:rsidR="007B1562">
        <w:rPr>
          <w:rFonts w:ascii="Times New Roman" w:hAnsi="Times New Roman"/>
          <w:sz w:val="28"/>
        </w:rPr>
        <w:t xml:space="preserve">активності громадянської позиції та внеску в розвиток </w:t>
      </w:r>
      <w:r w:rsidRPr="00AB0BCC" w:rsidR="007B1562">
        <w:rPr>
          <w:rFonts w:ascii="Times New Roman" w:hAnsi="Times New Roman"/>
          <w:sz w:val="28"/>
        </w:rPr>
        <w:t>Броварської міської територіальної громади</w:t>
      </w:r>
      <w:r w:rsidRPr="00AB0BCC">
        <w:rPr>
          <w:rFonts w:ascii="Times New Roman" w:hAnsi="Times New Roman"/>
          <w:sz w:val="28"/>
        </w:rPr>
        <w:t>.</w:t>
      </w:r>
    </w:p>
    <w:p w:rsidR="002472B8" w:rsidRPr="006F2EED" w14:paraId="0614C123" w14:textId="42993215">
      <w:pPr>
        <w:spacing w:after="0" w:line="240" w:lineRule="auto"/>
        <w:rPr>
          <w:rFonts w:ascii="Times" w:hAnsi="Times"/>
          <w:sz w:val="28"/>
        </w:rPr>
      </w:pPr>
    </w:p>
    <w:p w:rsidR="002472B8" w:rsidRPr="006F2EED" w14:paraId="654204B3" w14:textId="7F659002">
      <w:pPr>
        <w:spacing w:after="0" w:line="240" w:lineRule="auto"/>
        <w:rPr>
          <w:rFonts w:ascii="Times" w:hAnsi="Times"/>
          <w:sz w:val="28"/>
        </w:rPr>
      </w:pPr>
    </w:p>
    <w:p w:rsidR="001415CD" w:rsidRPr="006F2EED" w14:paraId="30BB2E94" w14:textId="77777777">
      <w:pPr>
        <w:spacing w:after="0"/>
        <w:ind w:left="142"/>
        <w:jc w:val="both"/>
        <w:rPr>
          <w:rFonts w:ascii="Times" w:hAnsi="Times"/>
          <w:sz w:val="28"/>
        </w:rPr>
      </w:pPr>
      <w:r w:rsidRPr="006F2EED">
        <w:rPr>
          <w:rFonts w:ascii="Times" w:hAnsi="Times"/>
          <w:sz w:val="28"/>
        </w:rPr>
        <w:t xml:space="preserve">Міський голова </w:t>
      </w:r>
      <w:r w:rsidR="005209EE">
        <w:rPr>
          <w:rFonts w:ascii="Times" w:hAnsi="Times"/>
          <w:sz w:val="28"/>
        </w:rPr>
        <w:t xml:space="preserve">                                                                             </w:t>
      </w:r>
      <w:r w:rsidRPr="006F2EED">
        <w:rPr>
          <w:rFonts w:ascii="Times" w:hAnsi="Times"/>
          <w:sz w:val="28"/>
        </w:rPr>
        <w:t>Ігор САПОЖКО</w:t>
      </w:r>
    </w:p>
    <w:permEnd w:id="0"/>
    <w:p w:rsidR="001415CD" w14:paraId="17F6BEA8" w14:textId="77777777">
      <w:pPr>
        <w:spacing w:after="0"/>
        <w:ind w:left="142"/>
        <w:jc w:val="both"/>
        <w:rPr>
          <w:rFonts w:ascii="Times New Roman" w:hAnsi="Times New Roman"/>
          <w:sz w:val="28"/>
          <w:szCs w:val="28"/>
        </w:rPr>
      </w:pPr>
    </w:p>
    <w:p w:rsidR="002472B8" w14:paraId="6FFCF32B" w14:textId="77777777">
      <w:pPr>
        <w:spacing w:after="0"/>
        <w:ind w:left="142"/>
        <w:jc w:val="both"/>
        <w:rPr>
          <w:rFonts w:ascii="Times New Roman" w:hAnsi="Times New Roman"/>
          <w:sz w:val="28"/>
          <w:szCs w:val="28"/>
        </w:rPr>
      </w:pPr>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72B8" w14:paraId="4777CD00"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Pr="007B1562" w:rsidR="007B1562">
      <w:rPr>
        <w:rFonts w:ascii="Times New Roman" w:hAnsi="Times New Roman"/>
        <w:noProof/>
        <w:sz w:val="24"/>
        <w:szCs w:val="24"/>
        <w:lang w:val="ru-RU"/>
      </w:rPr>
      <w:t>7</w:t>
    </w:r>
    <w:r>
      <w:rPr>
        <w:rFonts w:ascii="Times New Roman" w:hAnsi="Times New Roman"/>
        <w:sz w:val="24"/>
        <w:szCs w:val="24"/>
      </w:rPr>
      <w:fldChar w:fldCharType="end"/>
    </w:r>
  </w:p>
  <w:p w:rsidR="002472B8" w14:paraId="5A0047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72B8" w14:paraId="1EA0C3DE"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2472B8" w14:paraId="1886CF2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B8"/>
    <w:rsid w:val="000915D5"/>
    <w:rsid w:val="001415CD"/>
    <w:rsid w:val="002472B8"/>
    <w:rsid w:val="00276CF8"/>
    <w:rsid w:val="00320281"/>
    <w:rsid w:val="00452BDD"/>
    <w:rsid w:val="005209EE"/>
    <w:rsid w:val="005A012D"/>
    <w:rsid w:val="006F2EED"/>
    <w:rsid w:val="007B1562"/>
    <w:rsid w:val="00AB0BCC"/>
    <w:rsid w:val="00AD7FAA"/>
    <w:rsid w:val="00CD60D4"/>
    <w:rsid w:val="00F40E48"/>
    <w:rsid w:val="00F9373B"/>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26EA0B1C"/>
  <w15:docId w15:val="{291896E3-8114-4445-8B50-D7FFF28E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a1"/>
    <w:uiPriority w:val="99"/>
    <w:semiHidden/>
    <w:unhideWhenUsed/>
    <w:rsid w:val="00452BDD"/>
    <w:pPr>
      <w:spacing w:after="0" w:line="240" w:lineRule="auto"/>
    </w:pPr>
    <w:rPr>
      <w:rFonts w:ascii="Segoe UI" w:hAnsi="Segoe UI" w:cs="Segoe UI"/>
      <w:sz w:val="18"/>
      <w:szCs w:val="18"/>
    </w:rPr>
  </w:style>
  <w:style w:type="character" w:customStyle="1" w:styleId="a1">
    <w:name w:val="Текст у виносці Знак"/>
    <w:basedOn w:val="DefaultParagraphFont"/>
    <w:link w:val="BalloonText"/>
    <w:uiPriority w:val="99"/>
    <w:semiHidden/>
    <w:rsid w:val="00452B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7384</Words>
  <Characters>4210</Characters>
  <Application>Microsoft Office Word</Application>
  <DocSecurity>8</DocSecurity>
  <Lines>35</Lines>
  <Paragraphs>23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Обліковий запис Microsoft</cp:lastModifiedBy>
  <cp:revision>15</cp:revision>
  <cp:lastPrinted>2024-04-09T12:45:00Z</cp:lastPrinted>
  <dcterms:created xsi:type="dcterms:W3CDTF">2023-03-27T06:26:00Z</dcterms:created>
  <dcterms:modified xsi:type="dcterms:W3CDTF">2024-04-09T13:57:00Z</dcterms:modified>
</cp:coreProperties>
</file>