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B74FCF" w:rsidRPr="004208DA" w:rsidP="00B3670E" w14:paraId="73EFA48D" w14:textId="562B9528">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sz w:val="28"/>
          <w:szCs w:val="28"/>
        </w:rPr>
        <w:t>СХВАЛЕНО</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16.04.2024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410</w:t>
      </w:r>
    </w:p>
    <w:p w:rsidR="004208DA" w:rsidRPr="007C582E" w:rsidP="004208DA" w14:paraId="0A449B32" w14:textId="77777777">
      <w:pPr>
        <w:spacing w:after="0"/>
        <w:rPr>
          <w:rFonts w:ascii="Times New Roman" w:hAnsi="Times New Roman" w:cs="Times New Roman"/>
          <w:sz w:val="28"/>
          <w:szCs w:val="28"/>
        </w:rPr>
      </w:pPr>
    </w:p>
    <w:p w:rsidR="00B74FCF" w:rsidRPr="00B74FCF" w:rsidP="00B74FCF" w14:paraId="7BCE2EFA" w14:textId="77777777">
      <w:pPr>
        <w:spacing w:after="0" w:line="240" w:lineRule="auto"/>
        <w:jc w:val="center"/>
        <w:rPr>
          <w:rFonts w:ascii="Times" w:eastAsia="Times New Roman" w:hAnsi="Times" w:cs="Times New Roman"/>
          <w:b/>
          <w:sz w:val="28"/>
        </w:rPr>
      </w:pPr>
      <w:permStart w:id="1" w:edGrp="everyone"/>
      <w:r w:rsidRPr="00B74FCF">
        <w:rPr>
          <w:rFonts w:ascii="Times" w:eastAsia="Times New Roman" w:hAnsi="Times" w:cs="Times New Roman"/>
          <w:b/>
          <w:sz w:val="28"/>
        </w:rPr>
        <w:t>П Р О Г Р А М А</w:t>
      </w:r>
    </w:p>
    <w:p w:rsidR="00B74FCF" w:rsidRPr="00B74FCF" w:rsidP="00B74FCF" w14:paraId="2FED3737" w14:textId="77777777">
      <w:pPr>
        <w:spacing w:after="0" w:line="240" w:lineRule="auto"/>
        <w:jc w:val="center"/>
        <w:rPr>
          <w:rFonts w:ascii="Times" w:eastAsia="Times New Roman" w:hAnsi="Times" w:cs="Times New Roman"/>
          <w:b/>
          <w:sz w:val="28"/>
        </w:rPr>
      </w:pPr>
      <w:r w:rsidRPr="00B74FCF">
        <w:rPr>
          <w:rFonts w:ascii="Times New Roman" w:eastAsia="Times New Roman" w:hAnsi="Times New Roman" w:cs="Times New Roman"/>
          <w:b/>
          <w:sz w:val="28"/>
        </w:rPr>
        <w:t xml:space="preserve"> </w:t>
      </w:r>
      <w:r w:rsidRPr="00B74FCF">
        <w:rPr>
          <w:rFonts w:ascii="Times" w:eastAsia="Times New Roman" w:hAnsi="Times" w:cs="Times New Roman"/>
          <w:b/>
          <w:sz w:val="28"/>
        </w:rPr>
        <w:t xml:space="preserve"> </w:t>
      </w:r>
    </w:p>
    <w:p w:rsidR="00B74FCF" w:rsidRPr="00B74FCF" w:rsidP="00B74FCF" w14:paraId="3A6BFF57" w14:textId="77777777">
      <w:pPr>
        <w:spacing w:after="0" w:line="240" w:lineRule="auto"/>
        <w:jc w:val="center"/>
        <w:rPr>
          <w:rFonts w:ascii="Times" w:eastAsia="Times New Roman" w:hAnsi="Times" w:cs="Times New Roman"/>
          <w:b/>
          <w:sz w:val="28"/>
        </w:rPr>
      </w:pPr>
      <w:r w:rsidRPr="00B74FCF">
        <w:rPr>
          <w:rFonts w:ascii="Times New Roman" w:eastAsia="Times New Roman" w:hAnsi="Times New Roman" w:cs="Times New Roman"/>
          <w:b/>
          <w:sz w:val="28"/>
        </w:rPr>
        <w:t xml:space="preserve"> </w:t>
      </w:r>
      <w:r w:rsidRPr="00B74FCF">
        <w:rPr>
          <w:rFonts w:ascii="Times" w:eastAsia="Times New Roman" w:hAnsi="Times" w:cs="Times New Roman"/>
          <w:b/>
          <w:sz w:val="28"/>
        </w:rPr>
        <w:t xml:space="preserve">відзначення осіб, які проявили мужність та відвагу під час виконання службового і громадянського обов’язку, членів сімей загиблих (померлих) військовослужбовців (захисників України), а також колективів підприємств, установ, організацій та окремих осіб за активну участь в допомозі Збройним Силам України та волонтерській діяльності, </w:t>
      </w:r>
    </w:p>
    <w:p w:rsidR="00B74FCF" w:rsidRPr="00B74FCF" w:rsidP="00B74FCF" w14:paraId="5C2F7596" w14:textId="77777777">
      <w:pPr>
        <w:spacing w:after="0" w:line="240" w:lineRule="auto"/>
        <w:jc w:val="center"/>
        <w:rPr>
          <w:rFonts w:ascii="Times" w:eastAsia="Times New Roman" w:hAnsi="Times" w:cs="Times New Roman"/>
          <w:b/>
          <w:sz w:val="28"/>
        </w:rPr>
      </w:pPr>
      <w:r w:rsidRPr="00B74FCF">
        <w:rPr>
          <w:rFonts w:ascii="Times New Roman" w:eastAsia="Times New Roman" w:hAnsi="Times New Roman" w:cs="Times New Roman"/>
          <w:b/>
          <w:sz w:val="28"/>
        </w:rPr>
        <w:t xml:space="preserve"> </w:t>
      </w:r>
      <w:r w:rsidRPr="00B74FCF">
        <w:rPr>
          <w:rFonts w:ascii="Times" w:eastAsia="Times New Roman" w:hAnsi="Times" w:cs="Times New Roman"/>
          <w:b/>
          <w:sz w:val="28"/>
        </w:rPr>
        <w:t>на 2024 рік</w:t>
      </w:r>
    </w:p>
    <w:p w:rsidR="00B74FCF" w:rsidRPr="00B74FCF" w:rsidP="00B74FCF" w14:paraId="23BED230" w14:textId="77777777">
      <w:pPr>
        <w:spacing w:after="0" w:line="240" w:lineRule="auto"/>
        <w:rPr>
          <w:rFonts w:ascii="Times New Roman" w:eastAsia="Times New Roman" w:hAnsi="Times New Roman" w:cs="Times New Roman"/>
          <w:sz w:val="28"/>
        </w:rPr>
      </w:pPr>
    </w:p>
    <w:p w:rsidR="00B74FCF" w:rsidRPr="00B74FCF" w:rsidP="00B74FCF" w14:paraId="6A9234FB" w14:textId="77777777">
      <w:pPr>
        <w:spacing w:after="0" w:line="240" w:lineRule="auto"/>
        <w:ind w:right="850"/>
        <w:jc w:val="both"/>
        <w:rPr>
          <w:rFonts w:ascii="Times New Roman" w:eastAsia="Times New Roman" w:hAnsi="Times New Roman" w:cs="Times New Roman"/>
          <w:sz w:val="28"/>
        </w:rPr>
      </w:pPr>
    </w:p>
    <w:p w:rsidR="00B74FCF" w:rsidRPr="00B74FCF" w:rsidP="00B74FCF" w14:paraId="06076E35" w14:textId="77777777">
      <w:pPr>
        <w:spacing w:after="0" w:line="240" w:lineRule="auto"/>
        <w:ind w:right="850"/>
        <w:jc w:val="both"/>
        <w:rPr>
          <w:rFonts w:ascii="Times New Roman" w:eastAsia="Times New Roman" w:hAnsi="Times New Roman" w:cs="Times New Roman"/>
          <w:sz w:val="28"/>
        </w:rPr>
      </w:pPr>
    </w:p>
    <w:p w:rsidR="00B74FCF" w:rsidRPr="00B74FCF" w:rsidP="00B74FCF" w14:paraId="661BA5BE" w14:textId="77777777">
      <w:pPr>
        <w:spacing w:after="0" w:line="240" w:lineRule="auto"/>
        <w:ind w:right="850"/>
        <w:jc w:val="both"/>
        <w:rPr>
          <w:rFonts w:ascii="Times New Roman" w:eastAsia="Times New Roman" w:hAnsi="Times New Roman" w:cs="Times New Roman"/>
          <w:sz w:val="28"/>
        </w:rPr>
      </w:pPr>
    </w:p>
    <w:p w:rsidR="00B74FCF" w:rsidRPr="00B74FCF" w:rsidP="00B74FCF" w14:paraId="4DB25698" w14:textId="77777777">
      <w:pPr>
        <w:spacing w:after="0" w:line="240" w:lineRule="auto"/>
        <w:ind w:right="850"/>
        <w:jc w:val="both"/>
        <w:rPr>
          <w:rFonts w:ascii="Times New Roman" w:eastAsia="Times New Roman" w:hAnsi="Times New Roman" w:cs="Times New Roman"/>
          <w:sz w:val="28"/>
        </w:rPr>
      </w:pPr>
    </w:p>
    <w:p w:rsidR="00B74FCF" w:rsidRPr="00B74FCF" w:rsidP="00B74FCF" w14:paraId="4DB0E6A0" w14:textId="77777777">
      <w:pPr>
        <w:spacing w:after="0" w:line="240" w:lineRule="auto"/>
        <w:ind w:right="850"/>
        <w:jc w:val="both"/>
        <w:rPr>
          <w:rFonts w:ascii="Times New Roman" w:eastAsia="Times New Roman" w:hAnsi="Times New Roman" w:cs="Times New Roman"/>
          <w:sz w:val="28"/>
        </w:rPr>
      </w:pPr>
    </w:p>
    <w:p w:rsidR="00B74FCF" w:rsidRPr="00B74FCF" w:rsidP="00B74FCF" w14:paraId="168C6710" w14:textId="77777777">
      <w:pPr>
        <w:spacing w:after="0" w:line="240" w:lineRule="auto"/>
        <w:ind w:right="850"/>
        <w:jc w:val="both"/>
        <w:rPr>
          <w:rFonts w:ascii="Times New Roman" w:eastAsia="Times New Roman" w:hAnsi="Times New Roman" w:cs="Times New Roman"/>
          <w:sz w:val="28"/>
        </w:rPr>
      </w:pPr>
    </w:p>
    <w:p w:rsidR="00B74FCF" w:rsidRPr="00B74FCF" w:rsidP="00B74FCF" w14:paraId="235A899C" w14:textId="77777777">
      <w:pPr>
        <w:spacing w:after="0" w:line="240" w:lineRule="auto"/>
        <w:ind w:right="850"/>
        <w:jc w:val="both"/>
        <w:rPr>
          <w:rFonts w:ascii="Times New Roman" w:eastAsia="Times New Roman" w:hAnsi="Times New Roman" w:cs="Times New Roman"/>
          <w:sz w:val="28"/>
        </w:rPr>
      </w:pPr>
    </w:p>
    <w:p w:rsidR="00B74FCF" w:rsidRPr="00B74FCF" w:rsidP="00B74FCF" w14:paraId="635DF35F" w14:textId="77777777">
      <w:pPr>
        <w:spacing w:after="0" w:line="240" w:lineRule="auto"/>
        <w:ind w:right="850"/>
        <w:jc w:val="both"/>
        <w:rPr>
          <w:rFonts w:ascii="Times New Roman" w:eastAsia="Times New Roman" w:hAnsi="Times New Roman" w:cs="Times New Roman"/>
          <w:sz w:val="28"/>
        </w:rPr>
      </w:pPr>
    </w:p>
    <w:p w:rsidR="00B74FCF" w:rsidRPr="00B74FCF" w:rsidP="00B74FCF" w14:paraId="264E6B37" w14:textId="77777777">
      <w:pPr>
        <w:spacing w:after="0" w:line="240" w:lineRule="auto"/>
        <w:ind w:right="850"/>
        <w:jc w:val="both"/>
        <w:rPr>
          <w:rFonts w:ascii="Times New Roman" w:eastAsia="Times New Roman" w:hAnsi="Times New Roman" w:cs="Times New Roman"/>
          <w:sz w:val="28"/>
        </w:rPr>
      </w:pPr>
    </w:p>
    <w:p w:rsidR="00B74FCF" w:rsidRPr="00B74FCF" w:rsidP="00B74FCF" w14:paraId="2973DF72" w14:textId="77777777">
      <w:pPr>
        <w:spacing w:after="0" w:line="240" w:lineRule="auto"/>
        <w:ind w:right="850"/>
        <w:jc w:val="both"/>
        <w:rPr>
          <w:rFonts w:ascii="Times New Roman" w:eastAsia="Times New Roman" w:hAnsi="Times New Roman" w:cs="Times New Roman"/>
          <w:sz w:val="28"/>
        </w:rPr>
      </w:pPr>
    </w:p>
    <w:p w:rsidR="00B74FCF" w:rsidRPr="00B74FCF" w:rsidP="00B74FCF" w14:paraId="5D4FD04F" w14:textId="77777777">
      <w:pPr>
        <w:spacing w:after="0" w:line="240" w:lineRule="auto"/>
        <w:ind w:right="850"/>
        <w:jc w:val="both"/>
        <w:rPr>
          <w:rFonts w:ascii="Times New Roman" w:eastAsia="Times New Roman" w:hAnsi="Times New Roman" w:cs="Times New Roman"/>
          <w:sz w:val="28"/>
        </w:rPr>
      </w:pPr>
    </w:p>
    <w:p w:rsidR="00B74FCF" w:rsidRPr="00B74FCF" w:rsidP="00B74FCF" w14:paraId="59F753DE" w14:textId="77777777">
      <w:pPr>
        <w:spacing w:after="0" w:line="240" w:lineRule="auto"/>
        <w:ind w:right="850"/>
        <w:jc w:val="both"/>
        <w:rPr>
          <w:rFonts w:ascii="Times New Roman" w:eastAsia="Times New Roman" w:hAnsi="Times New Roman" w:cs="Times New Roman"/>
          <w:sz w:val="28"/>
        </w:rPr>
      </w:pPr>
    </w:p>
    <w:p w:rsidR="00B74FCF" w:rsidRPr="00B74FCF" w:rsidP="00B74FCF" w14:paraId="00595E71" w14:textId="77777777">
      <w:pPr>
        <w:spacing w:after="0" w:line="240" w:lineRule="auto"/>
        <w:ind w:right="850"/>
        <w:jc w:val="both"/>
        <w:rPr>
          <w:rFonts w:ascii="Times New Roman" w:eastAsia="Times New Roman" w:hAnsi="Times New Roman" w:cs="Times New Roman"/>
          <w:sz w:val="28"/>
        </w:rPr>
      </w:pPr>
    </w:p>
    <w:p w:rsidR="00B74FCF" w:rsidRPr="00B74FCF" w:rsidP="00B74FCF" w14:paraId="7F88D303" w14:textId="77777777">
      <w:pPr>
        <w:spacing w:after="0" w:line="240" w:lineRule="auto"/>
        <w:ind w:right="850"/>
        <w:jc w:val="both"/>
        <w:rPr>
          <w:rFonts w:ascii="Times New Roman" w:eastAsia="Times New Roman" w:hAnsi="Times New Roman" w:cs="Times New Roman"/>
          <w:sz w:val="28"/>
        </w:rPr>
      </w:pPr>
    </w:p>
    <w:p w:rsidR="00B74FCF" w:rsidRPr="00B74FCF" w:rsidP="00B74FCF" w14:paraId="3F14229C" w14:textId="77777777">
      <w:pPr>
        <w:spacing w:after="0" w:line="240" w:lineRule="auto"/>
        <w:ind w:right="850"/>
        <w:jc w:val="both"/>
        <w:rPr>
          <w:rFonts w:ascii="Times New Roman" w:eastAsia="Times New Roman" w:hAnsi="Times New Roman" w:cs="Times New Roman"/>
          <w:sz w:val="28"/>
        </w:rPr>
      </w:pPr>
    </w:p>
    <w:p w:rsidR="00B74FCF" w:rsidRPr="00B74FCF" w:rsidP="00B74FCF" w14:paraId="0280A0F4" w14:textId="77777777">
      <w:pPr>
        <w:spacing w:after="0" w:line="240" w:lineRule="auto"/>
        <w:ind w:right="850"/>
        <w:jc w:val="both"/>
        <w:rPr>
          <w:rFonts w:ascii="Times New Roman" w:eastAsia="Times New Roman" w:hAnsi="Times New Roman" w:cs="Times New Roman"/>
          <w:sz w:val="28"/>
        </w:rPr>
      </w:pPr>
    </w:p>
    <w:p w:rsidR="00B74FCF" w:rsidRPr="00B74FCF" w:rsidP="00B74FCF" w14:paraId="1BAB61CC" w14:textId="77777777">
      <w:pPr>
        <w:spacing w:after="0" w:line="240" w:lineRule="auto"/>
        <w:ind w:right="850"/>
        <w:jc w:val="both"/>
        <w:rPr>
          <w:rFonts w:ascii="Times New Roman" w:eastAsia="Times New Roman" w:hAnsi="Times New Roman" w:cs="Times New Roman"/>
          <w:sz w:val="28"/>
        </w:rPr>
      </w:pPr>
    </w:p>
    <w:p w:rsidR="00B74FCF" w:rsidRPr="00B74FCF" w:rsidP="00B74FCF" w14:paraId="18D38896" w14:textId="77777777">
      <w:pPr>
        <w:spacing w:after="0" w:line="240" w:lineRule="auto"/>
        <w:ind w:right="850"/>
        <w:jc w:val="both"/>
        <w:rPr>
          <w:rFonts w:ascii="Times New Roman" w:eastAsia="Times New Roman" w:hAnsi="Times New Roman" w:cs="Times New Roman"/>
          <w:sz w:val="28"/>
        </w:rPr>
      </w:pPr>
    </w:p>
    <w:p w:rsidR="00B74FCF" w:rsidRPr="00B74FCF" w:rsidP="00B74FCF" w14:paraId="062B92D3" w14:textId="77777777">
      <w:pPr>
        <w:spacing w:after="0" w:line="240" w:lineRule="auto"/>
        <w:ind w:right="850"/>
        <w:jc w:val="both"/>
        <w:rPr>
          <w:rFonts w:ascii="Times New Roman" w:eastAsia="Times New Roman" w:hAnsi="Times New Roman" w:cs="Times New Roman"/>
          <w:sz w:val="28"/>
        </w:rPr>
      </w:pPr>
    </w:p>
    <w:p w:rsidR="00B74FCF" w:rsidRPr="00B74FCF" w:rsidP="00B74FCF" w14:paraId="50AC6232" w14:textId="77777777">
      <w:pPr>
        <w:spacing w:after="0" w:line="240" w:lineRule="auto"/>
        <w:ind w:right="850"/>
        <w:jc w:val="both"/>
        <w:rPr>
          <w:rFonts w:ascii="Times New Roman" w:eastAsia="Times New Roman" w:hAnsi="Times New Roman" w:cs="Times New Roman"/>
          <w:sz w:val="28"/>
        </w:rPr>
      </w:pPr>
    </w:p>
    <w:p w:rsidR="00B74FCF" w:rsidRPr="00B74FCF" w:rsidP="00B74FCF" w14:paraId="00400530" w14:textId="77777777">
      <w:pPr>
        <w:spacing w:after="0" w:line="240" w:lineRule="auto"/>
        <w:ind w:right="850"/>
        <w:jc w:val="both"/>
        <w:rPr>
          <w:rFonts w:ascii="Times New Roman" w:eastAsia="Times New Roman" w:hAnsi="Times New Roman" w:cs="Times New Roman"/>
          <w:sz w:val="28"/>
        </w:rPr>
      </w:pPr>
    </w:p>
    <w:p w:rsidR="00B74FCF" w:rsidRPr="00B74FCF" w:rsidP="00B74FCF" w14:paraId="3313C0EE" w14:textId="77777777">
      <w:pPr>
        <w:spacing w:after="0" w:line="240" w:lineRule="auto"/>
        <w:ind w:right="850"/>
        <w:jc w:val="both"/>
        <w:rPr>
          <w:rFonts w:ascii="Times New Roman" w:eastAsia="Times New Roman" w:hAnsi="Times New Roman" w:cs="Times New Roman"/>
          <w:sz w:val="28"/>
        </w:rPr>
      </w:pPr>
    </w:p>
    <w:p w:rsidR="00B74FCF" w:rsidP="00B74FCF" w14:paraId="17DD30AC" w14:textId="77777777">
      <w:pPr>
        <w:spacing w:after="0" w:line="240" w:lineRule="auto"/>
        <w:ind w:right="850"/>
        <w:jc w:val="both"/>
        <w:rPr>
          <w:rFonts w:ascii="Times New Roman" w:eastAsia="Times New Roman" w:hAnsi="Times New Roman" w:cs="Times New Roman"/>
          <w:bCs/>
          <w:sz w:val="28"/>
        </w:rPr>
      </w:pPr>
    </w:p>
    <w:p w:rsidR="00B74FCF" w:rsidP="00B74FCF" w14:paraId="51F43A84" w14:textId="77777777">
      <w:pPr>
        <w:spacing w:after="0" w:line="240" w:lineRule="auto"/>
        <w:ind w:right="850"/>
        <w:jc w:val="both"/>
        <w:rPr>
          <w:rFonts w:ascii="Times New Roman" w:eastAsia="Times New Roman" w:hAnsi="Times New Roman" w:cs="Times New Roman"/>
          <w:bCs/>
          <w:sz w:val="28"/>
        </w:rPr>
      </w:pPr>
    </w:p>
    <w:p w:rsidR="00B74FCF" w:rsidRPr="00B74FCF" w:rsidP="00B74FCF" w14:paraId="730A83A2" w14:textId="77777777">
      <w:pPr>
        <w:spacing w:after="0" w:line="240" w:lineRule="auto"/>
        <w:ind w:right="850"/>
        <w:jc w:val="both"/>
        <w:rPr>
          <w:rFonts w:ascii="Times New Roman" w:eastAsia="Times New Roman" w:hAnsi="Times New Roman" w:cs="Times New Roman"/>
          <w:bCs/>
          <w:sz w:val="28"/>
        </w:rPr>
      </w:pPr>
      <w:bookmarkStart w:id="2" w:name="_GoBack"/>
      <w:bookmarkEnd w:id="2"/>
    </w:p>
    <w:p w:rsidR="00B74FCF" w:rsidRPr="00B74FCF" w:rsidP="00B74FCF" w14:paraId="1BA0FFEB" w14:textId="77777777">
      <w:pPr>
        <w:spacing w:after="0" w:line="240" w:lineRule="auto"/>
        <w:ind w:right="850"/>
        <w:jc w:val="center"/>
        <w:rPr>
          <w:rFonts w:ascii="Times New Roman" w:eastAsia="Times New Roman" w:hAnsi="Times New Roman" w:cs="Times New Roman"/>
          <w:bCs/>
          <w:sz w:val="28"/>
        </w:rPr>
      </w:pPr>
      <w:r w:rsidRPr="00B74FCF">
        <w:rPr>
          <w:rFonts w:ascii="Times New Roman" w:eastAsia="Times New Roman" w:hAnsi="Times New Roman" w:cs="Times New Roman"/>
          <w:bCs/>
          <w:sz w:val="28"/>
        </w:rPr>
        <w:t xml:space="preserve">місто Бровари </w:t>
      </w:r>
    </w:p>
    <w:p w:rsidR="00B74FCF" w:rsidRPr="00B74FCF" w:rsidP="00B74FCF" w14:paraId="0A868E26" w14:textId="77777777">
      <w:pPr>
        <w:spacing w:after="0" w:line="240" w:lineRule="auto"/>
        <w:ind w:right="850"/>
        <w:jc w:val="center"/>
        <w:rPr>
          <w:rFonts w:ascii="Times New Roman" w:eastAsia="Times New Roman" w:hAnsi="Times New Roman" w:cs="Times New Roman"/>
          <w:bCs/>
          <w:sz w:val="28"/>
        </w:rPr>
      </w:pPr>
      <w:r w:rsidRPr="00B74FCF">
        <w:rPr>
          <w:rFonts w:ascii="Times New Roman" w:eastAsia="Times New Roman" w:hAnsi="Times New Roman" w:cs="Times New Roman"/>
          <w:bCs/>
          <w:sz w:val="28"/>
        </w:rPr>
        <w:t>2024 рік</w:t>
      </w:r>
    </w:p>
    <w:p w:rsidR="00B74FCF" w:rsidRPr="00B74FCF" w:rsidP="00B74FCF" w14:paraId="67080EFC" w14:textId="77777777">
      <w:pPr>
        <w:spacing w:after="0" w:line="240" w:lineRule="auto"/>
        <w:jc w:val="center"/>
        <w:rPr>
          <w:rFonts w:ascii="Times New Roman" w:eastAsia="Times New Roman" w:hAnsi="Times New Roman" w:cs="Times New Roman"/>
          <w:b/>
          <w:sz w:val="28"/>
        </w:rPr>
      </w:pPr>
      <w:r w:rsidRPr="00B74FCF">
        <w:rPr>
          <w:rFonts w:ascii="Times New Roman" w:eastAsia="Times New Roman" w:hAnsi="Times New Roman" w:cs="Times New Roman"/>
          <w:b/>
          <w:sz w:val="28"/>
        </w:rPr>
        <w:t>ПАСПОРТ</w:t>
      </w:r>
    </w:p>
    <w:p w:rsidR="00B74FCF" w:rsidRPr="00B74FCF" w:rsidP="00B74FCF" w14:paraId="3B33C8D1" w14:textId="77777777">
      <w:pPr>
        <w:spacing w:after="0" w:line="240" w:lineRule="auto"/>
        <w:jc w:val="center"/>
        <w:rPr>
          <w:rFonts w:ascii="Times New Roman" w:eastAsia="Times New Roman" w:hAnsi="Times New Roman" w:cs="Times New Roman"/>
          <w:b/>
          <w:sz w:val="28"/>
        </w:rPr>
      </w:pPr>
      <w:r w:rsidRPr="00B74FCF">
        <w:rPr>
          <w:rFonts w:ascii="Times New Roman" w:eastAsia="Times New Roman" w:hAnsi="Times New Roman" w:cs="Times New Roman"/>
          <w:b/>
          <w:sz w:val="28"/>
        </w:rPr>
        <w:t xml:space="preserve">  </w:t>
      </w:r>
    </w:p>
    <w:p w:rsidR="00B74FCF" w:rsidRPr="00B74FCF" w:rsidP="00B74FCF" w14:paraId="4CABC9A6" w14:textId="77777777">
      <w:pPr>
        <w:spacing w:after="0" w:line="240" w:lineRule="auto"/>
        <w:jc w:val="center"/>
        <w:rPr>
          <w:rFonts w:ascii="Times New Roman" w:eastAsia="Times New Roman" w:hAnsi="Times New Roman" w:cs="Times New Roman"/>
          <w:b/>
          <w:sz w:val="28"/>
        </w:rPr>
      </w:pPr>
      <w:r w:rsidRPr="00B74FCF">
        <w:rPr>
          <w:rFonts w:ascii="Times New Roman" w:eastAsia="Times New Roman" w:hAnsi="Times New Roman" w:cs="Times New Roman"/>
          <w:b/>
          <w:sz w:val="28"/>
        </w:rPr>
        <w:t>Програми</w:t>
      </w:r>
    </w:p>
    <w:p w:rsidR="00B74FCF" w:rsidRPr="00B74FCF" w:rsidP="00B74FCF" w14:paraId="7563C955" w14:textId="77777777">
      <w:pPr>
        <w:spacing w:after="0" w:line="240" w:lineRule="auto"/>
        <w:jc w:val="center"/>
        <w:rPr>
          <w:rFonts w:ascii="Times New Roman" w:eastAsia="Times New Roman" w:hAnsi="Times New Roman" w:cs="Times New Roman"/>
          <w:b/>
          <w:sz w:val="28"/>
        </w:rPr>
      </w:pPr>
      <w:r w:rsidRPr="00B74FCF">
        <w:rPr>
          <w:rFonts w:ascii="Times New Roman" w:eastAsia="Times New Roman" w:hAnsi="Times New Roman" w:cs="Times New Roman"/>
          <w:b/>
          <w:sz w:val="28"/>
        </w:rPr>
        <w:t xml:space="preserve"> відзначення осіб, які проявили мужність та відвагу під час виконання службового і громадянського обов’язку, членів сімей загиблих (померлих) військовослужбовців (захисників України), а також колективів підприємств, установ, організацій та окремих осіб за активну участь в допомозі Збройним Силам України та волонтерській діяльності, </w:t>
      </w:r>
    </w:p>
    <w:p w:rsidR="00B74FCF" w:rsidRPr="00B74FCF" w:rsidP="00B74FCF" w14:paraId="102FAE87" w14:textId="77777777">
      <w:pPr>
        <w:spacing w:after="0" w:line="240" w:lineRule="auto"/>
        <w:jc w:val="center"/>
        <w:rPr>
          <w:rFonts w:ascii="Times New Roman" w:eastAsia="Times New Roman" w:hAnsi="Times New Roman" w:cs="Times New Roman"/>
          <w:b/>
          <w:sz w:val="28"/>
        </w:rPr>
      </w:pPr>
      <w:r w:rsidRPr="00B74FCF">
        <w:rPr>
          <w:rFonts w:ascii="Times New Roman" w:eastAsia="Times New Roman" w:hAnsi="Times New Roman" w:cs="Times New Roman"/>
          <w:b/>
          <w:sz w:val="28"/>
        </w:rPr>
        <w:t xml:space="preserve"> на 2024 рік</w:t>
      </w:r>
    </w:p>
    <w:p w:rsidR="00B74FCF" w:rsidRPr="00B74FCF" w:rsidP="00B74FCF" w14:paraId="10473335" w14:textId="77777777">
      <w:pPr>
        <w:spacing w:line="240" w:lineRule="auto"/>
        <w:rPr>
          <w:rFonts w:ascii="Times New Roman" w:eastAsia="Times New Roman" w:hAnsi="Times New Roman" w:cs="Times New Roman"/>
          <w:b/>
          <w:sz w:val="28"/>
        </w:rPr>
      </w:pPr>
      <w:r w:rsidRPr="00B74FCF">
        <w:rPr>
          <w:rFonts w:ascii="Times New Roman" w:eastAsia="Times New Roman" w:hAnsi="Times New Roman" w:cs="Times New Roman"/>
          <w:b/>
          <w:sz w:val="28"/>
        </w:rPr>
        <w:t xml:space="preserve"> </w:t>
      </w:r>
    </w:p>
    <w:tbl>
      <w:tblPr>
        <w:tblW w:w="9689" w:type="dxa"/>
        <w:shd w:val="clear" w:color="auto" w:fill="FFFFFF"/>
        <w:tblLook w:val="04A0"/>
      </w:tblPr>
      <w:tblGrid>
        <w:gridCol w:w="616"/>
        <w:gridCol w:w="4595"/>
        <w:gridCol w:w="4478"/>
      </w:tblGrid>
      <w:tr w14:paraId="33BBA9CC" w14:textId="77777777" w:rsidTr="00B74FCF">
        <w:tblPrEx>
          <w:tblW w:w="9689" w:type="dxa"/>
          <w:shd w:val="clear" w:color="auto" w:fill="FFFFFF"/>
          <w:tblLook w:val="04A0"/>
        </w:tblPrEx>
        <w:tc>
          <w:tcPr>
            <w:tcW w:w="616" w:type="dxa"/>
            <w:tcBorders>
              <w:top w:val="single" w:sz="6" w:space="0" w:color="auto"/>
              <w:left w:val="single" w:sz="6" w:space="0" w:color="auto"/>
              <w:bottom w:val="single" w:sz="6" w:space="0" w:color="auto"/>
              <w:right w:val="single" w:sz="6" w:space="0" w:color="auto"/>
            </w:tcBorders>
            <w:shd w:val="clear" w:color="auto" w:fill="auto"/>
            <w:hideMark/>
          </w:tcPr>
          <w:p w:rsidR="00B74FCF" w:rsidRPr="00B74FCF" w:rsidP="00B74FCF" w14:paraId="16843AA5" w14:textId="77777777">
            <w:pPr>
              <w:spacing w:after="0" w:line="240" w:lineRule="auto"/>
              <w:jc w:val="both"/>
              <w:rPr>
                <w:rFonts w:ascii="Times" w:eastAsia="Times New Roman" w:hAnsi="Times" w:cs="Times New Roman"/>
                <w:sz w:val="28"/>
              </w:rPr>
            </w:pPr>
            <w:r w:rsidRPr="00B74FCF">
              <w:rPr>
                <w:rFonts w:ascii="Times" w:eastAsia="Times New Roman" w:hAnsi="Times" w:cs="Times New Roman"/>
                <w:sz w:val="28"/>
              </w:rPr>
              <w:t>1</w:t>
            </w:r>
          </w:p>
        </w:tc>
        <w:tc>
          <w:tcPr>
            <w:tcW w:w="4595" w:type="dxa"/>
            <w:tcBorders>
              <w:top w:val="single" w:sz="6" w:space="0" w:color="auto"/>
              <w:left w:val="nil"/>
              <w:bottom w:val="single" w:sz="6" w:space="0" w:color="auto"/>
              <w:right w:val="single" w:sz="6" w:space="0" w:color="auto"/>
            </w:tcBorders>
            <w:shd w:val="clear" w:color="auto" w:fill="auto"/>
            <w:hideMark/>
          </w:tcPr>
          <w:p w:rsidR="00B74FCF" w:rsidRPr="00B74FCF" w:rsidP="00B74FCF" w14:paraId="69CA7CDE" w14:textId="77777777">
            <w:pPr>
              <w:spacing w:after="0" w:line="260" w:lineRule="atLeast"/>
              <w:jc w:val="both"/>
              <w:rPr>
                <w:rFonts w:ascii="Times New Roman" w:eastAsia="Times New Roman" w:hAnsi="Times New Roman" w:cs="Times New Roman"/>
                <w:sz w:val="28"/>
              </w:rPr>
            </w:pPr>
            <w:r w:rsidRPr="00B74FCF">
              <w:rPr>
                <w:rFonts w:ascii="Times New Roman" w:eastAsia="Times New Roman" w:hAnsi="Times New Roman" w:cs="Times New Roman"/>
                <w:sz w:val="28"/>
              </w:rPr>
              <w:t>Ініціатор розроблення програми</w:t>
            </w:r>
          </w:p>
        </w:tc>
        <w:tc>
          <w:tcPr>
            <w:tcW w:w="4478" w:type="dxa"/>
            <w:tcBorders>
              <w:top w:val="single" w:sz="6" w:space="0" w:color="auto"/>
              <w:left w:val="nil"/>
              <w:bottom w:val="single" w:sz="6" w:space="0" w:color="auto"/>
              <w:right w:val="single" w:sz="6" w:space="0" w:color="auto"/>
            </w:tcBorders>
            <w:shd w:val="clear" w:color="auto" w:fill="auto"/>
          </w:tcPr>
          <w:p w:rsidR="00B74FCF" w:rsidRPr="00B74FCF" w:rsidP="00B74FCF" w14:paraId="182541F1" w14:textId="77777777">
            <w:pPr>
              <w:spacing w:after="0" w:line="317" w:lineRule="atLeast"/>
              <w:jc w:val="both"/>
              <w:rPr>
                <w:rFonts w:ascii="Times" w:eastAsia="Times New Roman" w:hAnsi="Times" w:cs="Times New Roman"/>
                <w:sz w:val="28"/>
              </w:rPr>
            </w:pPr>
            <w:r w:rsidRPr="00B74FCF">
              <w:rPr>
                <w:rFonts w:ascii="Times" w:eastAsia="Times New Roman" w:hAnsi="Times" w:cs="Times New Roman"/>
                <w:sz w:val="28"/>
              </w:rPr>
              <w:t xml:space="preserve">Виконавчий комітет Броварської міської ради Броварського району Київської області </w:t>
            </w:r>
          </w:p>
          <w:p w:rsidR="00B74FCF" w:rsidRPr="00B74FCF" w:rsidP="00B74FCF" w14:paraId="685F869A" w14:textId="77777777">
            <w:pPr>
              <w:spacing w:after="0" w:line="317" w:lineRule="atLeast"/>
              <w:jc w:val="both"/>
              <w:rPr>
                <w:rFonts w:ascii="Times" w:eastAsia="Times New Roman" w:hAnsi="Times" w:cs="Times New Roman"/>
                <w:sz w:val="28"/>
              </w:rPr>
            </w:pPr>
          </w:p>
        </w:tc>
      </w:tr>
      <w:tr w14:paraId="56C3A997" w14:textId="77777777" w:rsidTr="00B74FCF">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B74FCF" w:rsidRPr="00B74FCF" w:rsidP="00B74FCF" w14:paraId="416DC782" w14:textId="77777777">
            <w:pPr>
              <w:spacing w:after="0" w:line="240" w:lineRule="auto"/>
              <w:jc w:val="both"/>
              <w:rPr>
                <w:rFonts w:ascii="Times" w:eastAsia="Times New Roman" w:hAnsi="Times" w:cs="Times New Roman"/>
                <w:sz w:val="28"/>
              </w:rPr>
            </w:pPr>
            <w:r w:rsidRPr="00B74FCF">
              <w:rPr>
                <w:rFonts w:ascii="Times" w:eastAsia="Times New Roman" w:hAnsi="Times" w:cs="Times New Roman"/>
                <w:sz w:val="28"/>
              </w:rPr>
              <w:t>2</w:t>
            </w:r>
          </w:p>
        </w:tc>
        <w:tc>
          <w:tcPr>
            <w:tcW w:w="4595" w:type="dxa"/>
            <w:tcBorders>
              <w:top w:val="nil"/>
              <w:left w:val="nil"/>
              <w:bottom w:val="single" w:sz="6" w:space="0" w:color="auto"/>
              <w:right w:val="single" w:sz="6" w:space="0" w:color="auto"/>
            </w:tcBorders>
            <w:shd w:val="clear" w:color="auto" w:fill="auto"/>
            <w:hideMark/>
          </w:tcPr>
          <w:p w:rsidR="00B74FCF" w:rsidRPr="00B74FCF" w:rsidP="00B74FCF" w14:paraId="2B8B9C3F" w14:textId="77777777">
            <w:pPr>
              <w:spacing w:after="0" w:line="260" w:lineRule="atLeast"/>
              <w:jc w:val="both"/>
              <w:rPr>
                <w:rFonts w:ascii="Times New Roman" w:eastAsia="Times New Roman" w:hAnsi="Times New Roman" w:cs="Times New Roman"/>
                <w:sz w:val="28"/>
              </w:rPr>
            </w:pPr>
            <w:r w:rsidRPr="00B74FCF">
              <w:rPr>
                <w:rFonts w:ascii="Times New Roman" w:eastAsia="Times New Roman" w:hAnsi="Times New Roman" w:cs="Times New Roman"/>
                <w:sz w:val="28"/>
              </w:rPr>
              <w:t>Підстава для розроблення програми</w:t>
            </w:r>
          </w:p>
        </w:tc>
        <w:tc>
          <w:tcPr>
            <w:tcW w:w="4478" w:type="dxa"/>
            <w:tcBorders>
              <w:top w:val="nil"/>
              <w:left w:val="nil"/>
              <w:bottom w:val="single" w:sz="6" w:space="0" w:color="auto"/>
              <w:right w:val="single" w:sz="6" w:space="0" w:color="auto"/>
            </w:tcBorders>
            <w:shd w:val="clear" w:color="auto" w:fill="auto"/>
          </w:tcPr>
          <w:p w:rsidR="00B74FCF" w:rsidRPr="00B74FCF" w:rsidP="00B74FCF" w14:paraId="25F5E472" w14:textId="77777777">
            <w:pPr>
              <w:spacing w:after="0" w:line="240" w:lineRule="auto"/>
              <w:jc w:val="both"/>
              <w:rPr>
                <w:rFonts w:ascii="Times" w:eastAsia="Times New Roman" w:hAnsi="Times" w:cs="Times New Roman"/>
                <w:sz w:val="28"/>
              </w:rPr>
            </w:pPr>
            <w:r w:rsidRPr="00B74FCF">
              <w:rPr>
                <w:rFonts w:ascii="Times" w:eastAsia="Times New Roman" w:hAnsi="Times" w:cs="Times New Roman"/>
                <w:sz w:val="28"/>
              </w:rPr>
              <w:t>Закон України «Про місцеве   самоврядування в Україні», Бюджетний кодекс України, Укази Президента України «Про впорядкування відзначення пам'ятних дат і ювілеїв», «Про додаткові заходи щодо впорядкування відзначення пам'ятних дат і ювілеїв», Укази   Президента України щодо встановлення професійних свят і пам’ятних дат та інші нормативно-правові акти України</w:t>
            </w:r>
          </w:p>
          <w:p w:rsidR="00B74FCF" w:rsidRPr="00B74FCF" w:rsidP="00B74FCF" w14:paraId="6549AECC" w14:textId="77777777">
            <w:pPr>
              <w:spacing w:after="0" w:line="240" w:lineRule="auto"/>
              <w:jc w:val="both"/>
              <w:rPr>
                <w:rFonts w:ascii="Times" w:eastAsia="Times New Roman" w:hAnsi="Times" w:cs="Times New Roman"/>
                <w:sz w:val="28"/>
              </w:rPr>
            </w:pPr>
          </w:p>
        </w:tc>
      </w:tr>
      <w:tr w14:paraId="7A4FFF6C" w14:textId="77777777" w:rsidTr="00B74FCF">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B74FCF" w:rsidRPr="00B74FCF" w:rsidP="00B74FCF" w14:paraId="2B4DEBC2" w14:textId="77777777">
            <w:pPr>
              <w:spacing w:after="0" w:line="240" w:lineRule="auto"/>
              <w:jc w:val="both"/>
              <w:rPr>
                <w:rFonts w:ascii="Times" w:eastAsia="Times New Roman" w:hAnsi="Times" w:cs="Times New Roman"/>
                <w:sz w:val="28"/>
              </w:rPr>
            </w:pPr>
            <w:r w:rsidRPr="00B74FCF">
              <w:rPr>
                <w:rFonts w:ascii="Times" w:eastAsia="Times New Roman" w:hAnsi="Times" w:cs="Times New Roman"/>
                <w:sz w:val="28"/>
              </w:rPr>
              <w:t>3</w:t>
            </w:r>
          </w:p>
        </w:tc>
        <w:tc>
          <w:tcPr>
            <w:tcW w:w="4595" w:type="dxa"/>
            <w:tcBorders>
              <w:top w:val="nil"/>
              <w:left w:val="nil"/>
              <w:bottom w:val="single" w:sz="6" w:space="0" w:color="auto"/>
              <w:right w:val="single" w:sz="6" w:space="0" w:color="auto"/>
            </w:tcBorders>
            <w:shd w:val="clear" w:color="auto" w:fill="auto"/>
            <w:hideMark/>
          </w:tcPr>
          <w:p w:rsidR="00B74FCF" w:rsidRPr="00B74FCF" w:rsidP="00B74FCF" w14:paraId="675A4C83" w14:textId="77777777">
            <w:pPr>
              <w:spacing w:after="0" w:line="260" w:lineRule="atLeast"/>
              <w:jc w:val="both"/>
              <w:rPr>
                <w:rFonts w:ascii="Times New Roman" w:eastAsia="Times New Roman" w:hAnsi="Times New Roman" w:cs="Times New Roman"/>
                <w:sz w:val="28"/>
              </w:rPr>
            </w:pPr>
            <w:r w:rsidRPr="00B74FCF">
              <w:rPr>
                <w:rFonts w:ascii="Times New Roman" w:eastAsia="Times New Roman" w:hAnsi="Times New Roman" w:cs="Times New Roman"/>
                <w:sz w:val="28"/>
              </w:rPr>
              <w:t>Розробник програми</w:t>
            </w:r>
          </w:p>
        </w:tc>
        <w:tc>
          <w:tcPr>
            <w:tcW w:w="4478" w:type="dxa"/>
            <w:tcBorders>
              <w:top w:val="nil"/>
              <w:left w:val="nil"/>
              <w:bottom w:val="single" w:sz="6" w:space="0" w:color="auto"/>
              <w:right w:val="single" w:sz="6" w:space="0" w:color="auto"/>
            </w:tcBorders>
            <w:shd w:val="clear" w:color="auto" w:fill="auto"/>
          </w:tcPr>
          <w:p w:rsidR="00B74FCF" w:rsidRPr="00B74FCF" w:rsidP="00B74FCF" w14:paraId="0E363208" w14:textId="77777777">
            <w:pPr>
              <w:spacing w:after="0" w:line="240" w:lineRule="auto"/>
              <w:jc w:val="both"/>
              <w:rPr>
                <w:rFonts w:ascii="Times" w:eastAsia="Times New Roman" w:hAnsi="Times" w:cs="Times New Roman"/>
                <w:sz w:val="28"/>
              </w:rPr>
            </w:pPr>
            <w:r w:rsidRPr="00B74FCF">
              <w:rPr>
                <w:rFonts w:ascii="Times" w:eastAsia="Times New Roman" w:hAnsi="Times" w:cs="Times New Roman"/>
                <w:sz w:val="28"/>
              </w:rPr>
              <w:t>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p w:rsidR="00B74FCF" w:rsidRPr="00B74FCF" w:rsidP="00B74FCF" w14:paraId="502A1AB9" w14:textId="77777777">
            <w:pPr>
              <w:spacing w:after="0" w:line="240" w:lineRule="auto"/>
              <w:jc w:val="both"/>
              <w:rPr>
                <w:rFonts w:ascii="Times" w:eastAsia="Times New Roman" w:hAnsi="Times" w:cs="Times New Roman"/>
                <w:sz w:val="28"/>
              </w:rPr>
            </w:pPr>
          </w:p>
        </w:tc>
      </w:tr>
      <w:tr w14:paraId="4888B226" w14:textId="77777777" w:rsidTr="00B74FCF">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B74FCF" w:rsidRPr="00B74FCF" w:rsidP="00B74FCF" w14:paraId="6A06D8BA" w14:textId="77777777">
            <w:pPr>
              <w:spacing w:after="0" w:line="240" w:lineRule="auto"/>
              <w:jc w:val="both"/>
              <w:rPr>
                <w:rFonts w:ascii="Times" w:eastAsia="Times New Roman" w:hAnsi="Times" w:cs="Times New Roman"/>
                <w:sz w:val="28"/>
              </w:rPr>
            </w:pPr>
            <w:r w:rsidRPr="00B74FCF">
              <w:rPr>
                <w:rFonts w:ascii="Times" w:eastAsia="Times New Roman" w:hAnsi="Times" w:cs="Times New Roman"/>
                <w:sz w:val="28"/>
              </w:rPr>
              <w:t>4</w:t>
            </w:r>
          </w:p>
        </w:tc>
        <w:tc>
          <w:tcPr>
            <w:tcW w:w="4595" w:type="dxa"/>
            <w:tcBorders>
              <w:top w:val="nil"/>
              <w:left w:val="nil"/>
              <w:bottom w:val="single" w:sz="6" w:space="0" w:color="auto"/>
              <w:right w:val="single" w:sz="6" w:space="0" w:color="auto"/>
            </w:tcBorders>
            <w:shd w:val="clear" w:color="auto" w:fill="auto"/>
            <w:hideMark/>
          </w:tcPr>
          <w:p w:rsidR="00B74FCF" w:rsidRPr="00B74FCF" w:rsidP="00B74FCF" w14:paraId="23B55993" w14:textId="77777777">
            <w:pPr>
              <w:spacing w:after="0" w:line="260" w:lineRule="atLeast"/>
              <w:jc w:val="both"/>
              <w:rPr>
                <w:rFonts w:ascii="Times New Roman" w:eastAsia="Times New Roman" w:hAnsi="Times New Roman" w:cs="Times New Roman"/>
                <w:sz w:val="28"/>
              </w:rPr>
            </w:pPr>
            <w:r w:rsidRPr="00B74FCF">
              <w:rPr>
                <w:rFonts w:ascii="Times New Roman" w:eastAsia="Times New Roman" w:hAnsi="Times New Roman" w:cs="Times New Roman"/>
                <w:sz w:val="28"/>
              </w:rPr>
              <w:t xml:space="preserve">Відповідальні виконавці програми </w:t>
            </w:r>
          </w:p>
        </w:tc>
        <w:tc>
          <w:tcPr>
            <w:tcW w:w="4478" w:type="dxa"/>
            <w:tcBorders>
              <w:top w:val="nil"/>
              <w:left w:val="nil"/>
              <w:bottom w:val="single" w:sz="6" w:space="0" w:color="auto"/>
              <w:right w:val="single" w:sz="6" w:space="0" w:color="auto"/>
            </w:tcBorders>
            <w:shd w:val="clear" w:color="auto" w:fill="auto"/>
            <w:hideMark/>
          </w:tcPr>
          <w:p w:rsidR="00B74FCF" w:rsidRPr="00B74FCF" w:rsidP="00B74FCF" w14:paraId="7F3A157F" w14:textId="77777777">
            <w:pPr>
              <w:spacing w:after="0" w:line="298" w:lineRule="atLeast"/>
              <w:jc w:val="both"/>
              <w:rPr>
                <w:rFonts w:ascii="Times New Roman" w:eastAsia="Times New Roman" w:hAnsi="Times New Roman" w:cs="Times New Roman"/>
                <w:sz w:val="28"/>
              </w:rPr>
            </w:pPr>
            <w:r w:rsidRPr="00B74FCF">
              <w:rPr>
                <w:rFonts w:ascii="Times New Roman" w:eastAsia="Times New Roman" w:hAnsi="Times New Roman" w:cs="Times New Roman"/>
                <w:sz w:val="28"/>
              </w:rPr>
              <w:t>Головний виконавець:</w:t>
            </w:r>
          </w:p>
          <w:p w:rsidR="00B74FCF" w:rsidRPr="00B74FCF" w:rsidP="00B74FCF" w14:paraId="725792B5" w14:textId="77777777">
            <w:pPr>
              <w:spacing w:after="0" w:line="298" w:lineRule="atLeast"/>
              <w:jc w:val="both"/>
              <w:rPr>
                <w:rFonts w:ascii="Times New Roman" w:eastAsia="Times New Roman" w:hAnsi="Times New Roman" w:cs="Times New Roman"/>
                <w:sz w:val="28"/>
              </w:rPr>
            </w:pPr>
            <w:r w:rsidRPr="00B74FCF">
              <w:rPr>
                <w:rFonts w:ascii="Times New Roman" w:eastAsia="Times New Roman" w:hAnsi="Times New Roman" w:cs="Times New Roman"/>
                <w:sz w:val="28"/>
              </w:rPr>
              <w:t>Виконавчий комітет Броварської міської ради</w:t>
            </w:r>
          </w:p>
          <w:p w:rsidR="00B74FCF" w:rsidRPr="00B74FCF" w:rsidP="00B74FCF" w14:paraId="24A42769" w14:textId="77777777">
            <w:pPr>
              <w:spacing w:after="0" w:line="317" w:lineRule="atLeast"/>
              <w:jc w:val="both"/>
              <w:rPr>
                <w:rFonts w:ascii="Times New Roman" w:eastAsia="Times New Roman" w:hAnsi="Times New Roman" w:cs="Times New Roman"/>
                <w:sz w:val="28"/>
              </w:rPr>
            </w:pPr>
            <w:r w:rsidRPr="00B74FCF">
              <w:rPr>
                <w:rFonts w:ascii="Times New Roman" w:eastAsia="Times New Roman" w:hAnsi="Times New Roman" w:cs="Times New Roman"/>
                <w:sz w:val="28"/>
              </w:rPr>
              <w:t>Співвиконавці: Виконавчі органи   Броварської міської ради, підприємства, установи, організації Броварської міської територіальної громади</w:t>
            </w:r>
          </w:p>
        </w:tc>
      </w:tr>
      <w:tr w14:paraId="19DFEED4" w14:textId="77777777" w:rsidTr="00B74FCF">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B74FCF" w:rsidRPr="00B74FCF" w:rsidP="00B74FCF" w14:paraId="3F272ED3" w14:textId="77777777">
            <w:pPr>
              <w:spacing w:after="0" w:line="240" w:lineRule="auto"/>
              <w:jc w:val="both"/>
              <w:rPr>
                <w:rFonts w:ascii="Times" w:eastAsia="Times New Roman" w:hAnsi="Times" w:cs="Times New Roman"/>
                <w:sz w:val="28"/>
              </w:rPr>
            </w:pPr>
            <w:r w:rsidRPr="00B74FCF">
              <w:rPr>
                <w:rFonts w:ascii="Times" w:eastAsia="Times New Roman" w:hAnsi="Times" w:cs="Times New Roman"/>
                <w:sz w:val="28"/>
              </w:rPr>
              <w:t>5</w:t>
            </w:r>
          </w:p>
        </w:tc>
        <w:tc>
          <w:tcPr>
            <w:tcW w:w="4595" w:type="dxa"/>
            <w:tcBorders>
              <w:top w:val="nil"/>
              <w:left w:val="nil"/>
              <w:bottom w:val="single" w:sz="6" w:space="0" w:color="auto"/>
              <w:right w:val="single" w:sz="6" w:space="0" w:color="auto"/>
            </w:tcBorders>
            <w:shd w:val="clear" w:color="auto" w:fill="auto"/>
            <w:hideMark/>
          </w:tcPr>
          <w:p w:rsidR="00B74FCF" w:rsidRPr="00B74FCF" w:rsidP="00B74FCF" w14:paraId="5D3C3861" w14:textId="77777777">
            <w:pPr>
              <w:spacing w:after="0" w:line="260" w:lineRule="atLeast"/>
              <w:jc w:val="both"/>
              <w:rPr>
                <w:rFonts w:ascii="Times New Roman" w:eastAsia="Times New Roman" w:hAnsi="Times New Roman" w:cs="Times New Roman"/>
                <w:sz w:val="28"/>
              </w:rPr>
            </w:pPr>
            <w:r w:rsidRPr="00B74FCF">
              <w:rPr>
                <w:rFonts w:ascii="Times New Roman" w:eastAsia="Times New Roman" w:hAnsi="Times New Roman" w:cs="Times New Roman"/>
                <w:sz w:val="28"/>
              </w:rPr>
              <w:t>Терміни реалізації програми</w:t>
            </w:r>
          </w:p>
        </w:tc>
        <w:tc>
          <w:tcPr>
            <w:tcW w:w="4478" w:type="dxa"/>
            <w:tcBorders>
              <w:top w:val="nil"/>
              <w:left w:val="nil"/>
              <w:bottom w:val="single" w:sz="6" w:space="0" w:color="auto"/>
              <w:right w:val="single" w:sz="6" w:space="0" w:color="auto"/>
            </w:tcBorders>
            <w:shd w:val="clear" w:color="auto" w:fill="auto"/>
          </w:tcPr>
          <w:p w:rsidR="00B74FCF" w:rsidRPr="00B74FCF" w:rsidP="00B74FCF" w14:paraId="6A4BD85F" w14:textId="77777777">
            <w:pPr>
              <w:spacing w:after="0" w:line="317" w:lineRule="atLeast"/>
              <w:jc w:val="both"/>
              <w:rPr>
                <w:rFonts w:ascii="Times New Roman" w:eastAsia="Times New Roman" w:hAnsi="Times New Roman" w:cs="Times New Roman"/>
                <w:sz w:val="28"/>
              </w:rPr>
            </w:pPr>
            <w:r w:rsidRPr="00B74FCF">
              <w:rPr>
                <w:rFonts w:ascii="Times New Roman" w:eastAsia="Times New Roman" w:hAnsi="Times New Roman" w:cs="Times New Roman"/>
                <w:sz w:val="28"/>
              </w:rPr>
              <w:t>2024 рік</w:t>
            </w:r>
          </w:p>
          <w:p w:rsidR="00B74FCF" w:rsidRPr="00B74FCF" w:rsidP="00B74FCF" w14:paraId="7AB8AD5E" w14:textId="77777777">
            <w:pPr>
              <w:spacing w:after="0" w:line="317" w:lineRule="atLeast"/>
              <w:jc w:val="both"/>
              <w:rPr>
                <w:rFonts w:ascii="Times New Roman" w:eastAsia="Times New Roman" w:hAnsi="Times New Roman" w:cs="Times New Roman"/>
                <w:sz w:val="28"/>
              </w:rPr>
            </w:pPr>
          </w:p>
        </w:tc>
      </w:tr>
      <w:tr w14:paraId="1DBDDB54" w14:textId="77777777" w:rsidTr="00B74FCF">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B74FCF" w:rsidRPr="00B74FCF" w:rsidP="00B74FCF" w14:paraId="3EDA0246" w14:textId="77777777">
            <w:pPr>
              <w:spacing w:after="0" w:line="260" w:lineRule="atLeast"/>
              <w:jc w:val="both"/>
              <w:rPr>
                <w:rFonts w:ascii="Times New Roman" w:eastAsia="Times New Roman" w:hAnsi="Times New Roman" w:cs="Times New Roman"/>
                <w:sz w:val="28"/>
              </w:rPr>
            </w:pPr>
            <w:r w:rsidRPr="00B74FCF">
              <w:rPr>
                <w:rFonts w:ascii="Times New Roman" w:eastAsia="Times New Roman" w:hAnsi="Times New Roman" w:cs="Times New Roman"/>
                <w:sz w:val="28"/>
              </w:rPr>
              <w:t>6</w:t>
            </w:r>
          </w:p>
        </w:tc>
        <w:tc>
          <w:tcPr>
            <w:tcW w:w="4595" w:type="dxa"/>
            <w:tcBorders>
              <w:top w:val="nil"/>
              <w:left w:val="nil"/>
              <w:bottom w:val="single" w:sz="6" w:space="0" w:color="auto"/>
              <w:right w:val="single" w:sz="6" w:space="0" w:color="auto"/>
            </w:tcBorders>
            <w:shd w:val="clear" w:color="auto" w:fill="auto"/>
            <w:hideMark/>
          </w:tcPr>
          <w:p w:rsidR="00B74FCF" w:rsidRPr="00B74FCF" w:rsidP="00B74FCF" w14:paraId="4C96074E" w14:textId="77777777">
            <w:pPr>
              <w:spacing w:after="0" w:line="322" w:lineRule="atLeast"/>
              <w:jc w:val="both"/>
              <w:rPr>
                <w:rFonts w:ascii="Times New Roman" w:eastAsia="Times New Roman" w:hAnsi="Times New Roman" w:cs="Times New Roman"/>
                <w:sz w:val="28"/>
              </w:rPr>
            </w:pPr>
            <w:r w:rsidRPr="00B74FCF">
              <w:rPr>
                <w:rFonts w:ascii="Times New Roman" w:eastAsia="Times New Roman" w:hAnsi="Times New Roman" w:cs="Times New Roman"/>
                <w:sz w:val="28"/>
              </w:rPr>
              <w:t>Загальний обсяг фінансових ресурсів, необхідних для реалізації програми протягом усього терміну виконання</w:t>
            </w:r>
          </w:p>
        </w:tc>
        <w:tc>
          <w:tcPr>
            <w:tcW w:w="4478" w:type="dxa"/>
            <w:tcBorders>
              <w:top w:val="nil"/>
              <w:left w:val="nil"/>
              <w:bottom w:val="single" w:sz="6" w:space="0" w:color="auto"/>
              <w:right w:val="single" w:sz="6" w:space="0" w:color="auto"/>
            </w:tcBorders>
            <w:shd w:val="clear" w:color="auto" w:fill="auto"/>
          </w:tcPr>
          <w:p w:rsidR="00B74FCF" w:rsidRPr="00B74FCF" w:rsidP="00B74FCF" w14:paraId="32A306F1" w14:textId="77777777">
            <w:pPr>
              <w:spacing w:after="0" w:line="298" w:lineRule="atLeast"/>
              <w:jc w:val="both"/>
              <w:rPr>
                <w:rFonts w:ascii="Times New Roman" w:eastAsia="Times New Roman" w:hAnsi="Times New Roman" w:cs="Times New Roman"/>
                <w:sz w:val="28"/>
              </w:rPr>
            </w:pPr>
            <w:r w:rsidRPr="00B74FCF">
              <w:rPr>
                <w:rFonts w:ascii="Times New Roman" w:eastAsia="Times New Roman" w:hAnsi="Times New Roman" w:cs="Times New Roman"/>
                <w:sz w:val="28"/>
              </w:rPr>
              <w:t>Виконання заходів програми буде   здійснюватись шляхом фінансування за рахунок коштів бюджету Броварської міської  територіальної громади.</w:t>
            </w:r>
          </w:p>
          <w:p w:rsidR="00B74FCF" w:rsidRPr="00B74FCF" w:rsidP="00B74FCF" w14:paraId="334E0998" w14:textId="77777777">
            <w:pPr>
              <w:spacing w:after="0" w:line="298" w:lineRule="atLeast"/>
              <w:jc w:val="both"/>
              <w:rPr>
                <w:rFonts w:ascii="Times New Roman" w:eastAsia="Times New Roman" w:hAnsi="Times New Roman" w:cs="Times New Roman"/>
                <w:sz w:val="28"/>
              </w:rPr>
            </w:pPr>
            <w:r w:rsidRPr="00B74FCF">
              <w:rPr>
                <w:rFonts w:ascii="Times New Roman" w:eastAsia="Times New Roman" w:hAnsi="Times New Roman" w:cs="Times New Roman"/>
                <w:sz w:val="28"/>
              </w:rPr>
              <w:t>Потреба у фінансуванні Програми:</w:t>
            </w:r>
          </w:p>
          <w:p w:rsidR="00B74FCF" w:rsidRPr="00B74FCF" w:rsidP="00B74FCF" w14:paraId="53D2CEFB" w14:textId="77777777">
            <w:pPr>
              <w:spacing w:after="0" w:line="298" w:lineRule="atLeast"/>
              <w:jc w:val="both"/>
              <w:rPr>
                <w:rFonts w:ascii="Times New Roman" w:eastAsia="Times New Roman" w:hAnsi="Times New Roman" w:cs="Times New Roman"/>
                <w:sz w:val="28"/>
              </w:rPr>
            </w:pPr>
            <w:r w:rsidRPr="00B74FCF">
              <w:rPr>
                <w:rFonts w:ascii="Times New Roman" w:eastAsia="Times New Roman" w:hAnsi="Times New Roman" w:cs="Times New Roman"/>
                <w:sz w:val="28"/>
              </w:rPr>
              <w:t xml:space="preserve">   2024 р.- 600,000 тис. грн..</w:t>
            </w:r>
          </w:p>
          <w:p w:rsidR="00B74FCF" w:rsidRPr="00B74FCF" w:rsidP="00B74FCF" w14:paraId="595B46F4" w14:textId="77777777">
            <w:pPr>
              <w:spacing w:after="0" w:line="298" w:lineRule="atLeast"/>
              <w:jc w:val="both"/>
              <w:rPr>
                <w:rFonts w:ascii="Times New Roman" w:eastAsia="Times New Roman" w:hAnsi="Times New Roman" w:cs="Times New Roman"/>
                <w:sz w:val="28"/>
              </w:rPr>
            </w:pPr>
          </w:p>
        </w:tc>
      </w:tr>
    </w:tbl>
    <w:p w:rsidR="00B74FCF" w:rsidRPr="00B74FCF" w:rsidP="00B74FCF" w14:paraId="1793F372" w14:textId="77777777">
      <w:pPr>
        <w:spacing w:after="0" w:line="240" w:lineRule="auto"/>
        <w:jc w:val="both"/>
        <w:rPr>
          <w:rFonts w:ascii="Times" w:eastAsia="Times New Roman" w:hAnsi="Times" w:cs="Times New Roman"/>
          <w:sz w:val="28"/>
        </w:rPr>
      </w:pPr>
    </w:p>
    <w:p w:rsidR="00B74FCF" w:rsidRPr="00B74FCF" w:rsidP="00B74FCF" w14:paraId="21EF0C4C" w14:textId="77777777">
      <w:pPr>
        <w:spacing w:line="240" w:lineRule="auto"/>
        <w:rPr>
          <w:rFonts w:ascii="Times New Roman" w:eastAsia="Times New Roman" w:hAnsi="Times New Roman" w:cs="Times New Roman"/>
          <w:b/>
          <w:sz w:val="2"/>
        </w:rPr>
      </w:pPr>
      <w:r w:rsidRPr="00B74FCF">
        <w:rPr>
          <w:rFonts w:ascii="Times New Roman" w:eastAsia="Times New Roman" w:hAnsi="Times New Roman" w:cs="Times New Roman"/>
          <w:b/>
          <w:sz w:val="28"/>
        </w:rPr>
        <w:t xml:space="preserve"> </w:t>
      </w:r>
      <w:r w:rsidRPr="00B74FCF">
        <w:rPr>
          <w:rFonts w:ascii="Times New Roman" w:eastAsia="Times New Roman" w:hAnsi="Times New Roman" w:cs="Times New Roman"/>
          <w:b/>
          <w:sz w:val="2"/>
        </w:rPr>
        <w:t xml:space="preserve"> </w:t>
      </w:r>
    </w:p>
    <w:p w:rsidR="00B74FCF" w:rsidRPr="00B74FCF" w:rsidP="00B74FCF" w14:paraId="6AB775B5" w14:textId="77777777">
      <w:pPr>
        <w:spacing w:after="0" w:line="240" w:lineRule="auto"/>
        <w:ind w:left="720" w:hanging="720"/>
        <w:jc w:val="center"/>
        <w:rPr>
          <w:rFonts w:ascii="Times" w:eastAsia="Times New Roman" w:hAnsi="Times" w:cs="Times New Roman"/>
          <w:b/>
          <w:sz w:val="28"/>
        </w:rPr>
      </w:pPr>
      <w:r w:rsidRPr="00B74FCF">
        <w:rPr>
          <w:rFonts w:ascii="Times" w:eastAsia="Times New Roman" w:hAnsi="Times" w:cs="Times New Roman"/>
          <w:b/>
          <w:sz w:val="28"/>
        </w:rPr>
        <w:t>1.</w:t>
      </w:r>
      <w:r w:rsidRPr="00B74FCF">
        <w:rPr>
          <w:rFonts w:ascii="Times" w:eastAsia="Times New Roman" w:hAnsi="Times" w:cs="Times New Roman"/>
          <w:b/>
          <w:sz w:val="14"/>
        </w:rPr>
        <w:tab/>
        <w:t xml:space="preserve"> </w:t>
      </w:r>
      <w:r w:rsidRPr="00B74FCF">
        <w:rPr>
          <w:rFonts w:ascii="Times" w:eastAsia="Times New Roman" w:hAnsi="Times" w:cs="Times New Roman"/>
          <w:b/>
          <w:sz w:val="28"/>
        </w:rPr>
        <w:t>Загальні положення</w:t>
      </w:r>
    </w:p>
    <w:p w:rsidR="00B74FCF" w:rsidRPr="00B74FCF" w:rsidP="00B74FCF" w14:paraId="1B2B8024" w14:textId="77777777">
      <w:pPr>
        <w:spacing w:after="0" w:line="240" w:lineRule="auto"/>
        <w:rPr>
          <w:rFonts w:ascii="Times New Roman" w:eastAsia="Times New Roman" w:hAnsi="Times New Roman" w:cs="Times New Roman"/>
          <w:sz w:val="28"/>
        </w:rPr>
      </w:pPr>
    </w:p>
    <w:p w:rsidR="00B74FCF" w:rsidRPr="00B74FCF" w:rsidP="00B74FCF" w14:paraId="6EDFA151" w14:textId="77777777">
      <w:pPr>
        <w:spacing w:after="160" w:line="240" w:lineRule="auto"/>
        <w:ind w:firstLine="567"/>
        <w:jc w:val="both"/>
        <w:rPr>
          <w:rFonts w:ascii="Times" w:eastAsia="Times New Roman" w:hAnsi="Times" w:cs="Times New Roman"/>
          <w:sz w:val="28"/>
        </w:rPr>
      </w:pPr>
      <w:r w:rsidRPr="00B74FCF">
        <w:rPr>
          <w:rFonts w:ascii="Times" w:eastAsia="Times New Roman" w:hAnsi="Times" w:cs="Times New Roman"/>
          <w:sz w:val="28"/>
        </w:rPr>
        <w:t>Броварська міська рада та її виконавчий комітет здійснює заходи, пов’язані із відзначенням до державних і професійних військових свят, подій державного і місцевого значення, пам’ятних дат і урочистих заходів, скорботних днів. Броварською міською радою та її виконавчим комітетом було засновано ряд заохочувальних відзнак, якими відзначаються:</w:t>
      </w:r>
    </w:p>
    <w:p w:rsidR="00B74FCF" w:rsidRPr="00B74FCF" w:rsidP="00B74FCF" w14:paraId="143CA221" w14:textId="77777777">
      <w:pPr>
        <w:spacing w:after="160" w:line="240" w:lineRule="auto"/>
        <w:ind w:firstLine="567"/>
        <w:jc w:val="both"/>
        <w:rPr>
          <w:rFonts w:ascii="Times" w:eastAsia="Times New Roman" w:hAnsi="Times" w:cs="Times New Roman"/>
          <w:sz w:val="28"/>
        </w:rPr>
      </w:pPr>
      <w:r w:rsidRPr="00B74FCF">
        <w:rPr>
          <w:rFonts w:ascii="Times" w:eastAsia="Times New Roman" w:hAnsi="Times" w:cs="Times New Roman"/>
          <w:sz w:val="28"/>
        </w:rPr>
        <w:t>- особи, які проявили мужність та відвагу під час виконання службового і громадянського обов’язку;</w:t>
      </w:r>
    </w:p>
    <w:p w:rsidR="00B74FCF" w:rsidRPr="00B74FCF" w:rsidP="00B74FCF" w14:paraId="75248FA5" w14:textId="77777777">
      <w:pPr>
        <w:spacing w:after="160" w:line="240" w:lineRule="auto"/>
        <w:ind w:firstLine="567"/>
        <w:jc w:val="both"/>
        <w:rPr>
          <w:rFonts w:ascii="Times" w:eastAsia="Times New Roman" w:hAnsi="Times" w:cs="Times New Roman"/>
          <w:sz w:val="28"/>
        </w:rPr>
      </w:pPr>
      <w:r w:rsidRPr="00B74FCF">
        <w:rPr>
          <w:rFonts w:ascii="Times" w:eastAsia="Times New Roman" w:hAnsi="Times" w:cs="Times New Roman"/>
          <w:sz w:val="28"/>
        </w:rPr>
        <w:t>- військові частини та підрозділи Збройних Сил України, добровольчі формування територіальної громади;</w:t>
      </w:r>
    </w:p>
    <w:p w:rsidR="00B74FCF" w:rsidRPr="00B74FCF" w:rsidP="00B74FCF" w14:paraId="16A7ADF9" w14:textId="77777777">
      <w:pPr>
        <w:spacing w:after="160" w:line="240" w:lineRule="auto"/>
        <w:ind w:firstLine="567"/>
        <w:jc w:val="both"/>
        <w:rPr>
          <w:rFonts w:ascii="Times" w:eastAsia="Times New Roman" w:hAnsi="Times" w:cs="Times New Roman"/>
          <w:sz w:val="28"/>
        </w:rPr>
      </w:pPr>
      <w:r w:rsidRPr="00B74FCF">
        <w:rPr>
          <w:rFonts w:ascii="Times" w:eastAsia="Times New Roman" w:hAnsi="Times" w:cs="Times New Roman"/>
          <w:sz w:val="28"/>
        </w:rPr>
        <w:t>- працівники та колективи підприємств, установ, організацій Броварської міської територіальної громади та міст інших країн, з якими укладено угоди про дружбу та співробітництво (далі - міста-побратими), що приймають активну участь у волонтерській діяльності;</w:t>
      </w:r>
    </w:p>
    <w:p w:rsidR="00B74FCF" w:rsidRPr="00B74FCF" w:rsidP="00B74FCF" w14:paraId="39C9D4D7" w14:textId="77777777">
      <w:pPr>
        <w:spacing w:after="160" w:line="240" w:lineRule="auto"/>
        <w:ind w:firstLine="567"/>
        <w:jc w:val="both"/>
        <w:rPr>
          <w:rFonts w:ascii="Times" w:eastAsia="Times New Roman" w:hAnsi="Times" w:cs="Times New Roman"/>
          <w:sz w:val="28"/>
        </w:rPr>
      </w:pPr>
      <w:r w:rsidRPr="00B74FCF">
        <w:rPr>
          <w:rFonts w:ascii="Times" w:eastAsia="Times New Roman" w:hAnsi="Times" w:cs="Times New Roman"/>
          <w:sz w:val="28"/>
        </w:rPr>
        <w:t>- підприємства, установи, організації Броварської міської територіальної громади, які зробили вагомий внесок щодо матеріально-технічного забезпечення військових підрозділів;</w:t>
      </w:r>
    </w:p>
    <w:p w:rsidR="00B74FCF" w:rsidRPr="00B74FCF" w:rsidP="00B74FCF" w14:paraId="0EF71C77" w14:textId="77777777">
      <w:pPr>
        <w:spacing w:after="160" w:line="240" w:lineRule="auto"/>
        <w:ind w:firstLine="567"/>
        <w:jc w:val="both"/>
        <w:rPr>
          <w:rFonts w:ascii="Times" w:eastAsia="Times New Roman" w:hAnsi="Times" w:cs="Times New Roman"/>
          <w:sz w:val="28"/>
        </w:rPr>
      </w:pPr>
      <w:r w:rsidRPr="00B74FCF">
        <w:rPr>
          <w:rFonts w:ascii="Times" w:eastAsia="Times New Roman" w:hAnsi="Times" w:cs="Times New Roman"/>
          <w:sz w:val="28"/>
        </w:rPr>
        <w:t>- міста-побратими, які зробили вагомий внесок у підтримку та розвиток всіх галузей діяльності Броварської міської територіальної громади;</w:t>
      </w:r>
    </w:p>
    <w:p w:rsidR="00B74FCF" w:rsidRPr="00B74FCF" w:rsidP="00B74FCF" w14:paraId="390BCB56" w14:textId="77777777">
      <w:pPr>
        <w:spacing w:after="160" w:line="240" w:lineRule="auto"/>
        <w:ind w:firstLine="567"/>
        <w:jc w:val="both"/>
        <w:rPr>
          <w:rFonts w:ascii="Times" w:eastAsia="Times New Roman" w:hAnsi="Times" w:cs="Times New Roman"/>
          <w:sz w:val="28"/>
        </w:rPr>
      </w:pPr>
      <w:r w:rsidRPr="00B74FCF">
        <w:rPr>
          <w:rFonts w:ascii="Times" w:eastAsia="Times New Roman" w:hAnsi="Times" w:cs="Times New Roman"/>
          <w:sz w:val="28"/>
        </w:rPr>
        <w:t>- члени сімей загиблих (померлих) військовослужбовців (захисників та захисниць України).</w:t>
      </w:r>
    </w:p>
    <w:p w:rsidR="00B74FCF" w:rsidRPr="00B74FCF" w:rsidP="00B74FCF" w14:paraId="14846E5F" w14:textId="77777777">
      <w:pPr>
        <w:spacing w:line="240" w:lineRule="auto"/>
        <w:ind w:firstLine="567"/>
        <w:jc w:val="both"/>
        <w:rPr>
          <w:rFonts w:ascii="Times" w:eastAsia="Times New Roman" w:hAnsi="Times" w:cs="Times New Roman"/>
          <w:sz w:val="28"/>
        </w:rPr>
      </w:pPr>
      <w:r w:rsidRPr="00B74FCF">
        <w:rPr>
          <w:rFonts w:ascii="Times" w:eastAsia="Times New Roman" w:hAnsi="Times" w:cs="Times New Roman"/>
          <w:sz w:val="28"/>
        </w:rPr>
        <w:t>Також в Броварській міській територіальній громаді здійснюються заходи щодо належної організації виготовлення та розміщення друкованої продукції, спрямованої на підвищення рівня патріотизму та соціальної активності жителів Броварської міської територіальної громади, організація офіційних зустрічей делегацій міст-побратимів і делегацій кандидатів на підписання угод про співпрацю між містами щодо організації благодійної допомоги Броварській міській територіальній громаді та вжиття заходів із забезпечення національної безпеки та оборони України.</w:t>
      </w:r>
    </w:p>
    <w:p w:rsidR="00B74FCF" w:rsidRPr="00B74FCF" w:rsidP="00B74FCF" w14:paraId="378AFAF8" w14:textId="77777777">
      <w:pPr>
        <w:spacing w:after="0" w:line="240" w:lineRule="auto"/>
        <w:ind w:firstLine="567"/>
        <w:jc w:val="both"/>
        <w:rPr>
          <w:rFonts w:ascii="Times" w:eastAsia="Times New Roman" w:hAnsi="Times" w:cs="Times New Roman"/>
          <w:sz w:val="28"/>
        </w:rPr>
      </w:pPr>
      <w:r w:rsidRPr="00B74FCF">
        <w:rPr>
          <w:rFonts w:ascii="Times" w:eastAsia="Times New Roman" w:hAnsi="Times" w:cs="Times New Roman"/>
          <w:sz w:val="28"/>
        </w:rPr>
        <w:t>Програма розроблена на підставі Закону України «Про місцеве самоврядування в Україні», Бюджетного кодексу України, Указів Президента України «Про впорядкування відзначення пам'ятних дат і ювілеїв», «Про додаткові заходи щодо впорядкування відзначення пам'ятних дат і ювілеїв», Указів Президента України щодо встановлення професійних свят і пам’ятних дат, та інших нормативно-правових актів України.</w:t>
      </w:r>
    </w:p>
    <w:p w:rsidR="00B74FCF" w:rsidRPr="00B74FCF" w:rsidP="00B74FCF" w14:paraId="69CAC85E" w14:textId="77777777">
      <w:pPr>
        <w:spacing w:after="0" w:line="240" w:lineRule="auto"/>
        <w:rPr>
          <w:rFonts w:ascii="Times New Roman" w:eastAsia="Times New Roman" w:hAnsi="Times New Roman" w:cs="Times New Roman"/>
          <w:sz w:val="28"/>
        </w:rPr>
      </w:pPr>
    </w:p>
    <w:p w:rsidR="00B74FCF" w:rsidRPr="00B74FCF" w:rsidP="00B74FCF" w14:paraId="2375BAE8" w14:textId="77777777">
      <w:pPr>
        <w:spacing w:after="0" w:line="240" w:lineRule="auto"/>
        <w:jc w:val="center"/>
        <w:rPr>
          <w:rFonts w:ascii="Times" w:eastAsia="Times New Roman" w:hAnsi="Times" w:cs="Times New Roman"/>
          <w:b/>
          <w:sz w:val="28"/>
        </w:rPr>
      </w:pPr>
      <w:r w:rsidRPr="00B74FCF">
        <w:rPr>
          <w:rFonts w:ascii="Times" w:eastAsia="Times New Roman" w:hAnsi="Times" w:cs="Times New Roman"/>
          <w:b/>
          <w:color w:val="000000"/>
          <w:sz w:val="26"/>
        </w:rPr>
        <w:t>2.</w:t>
      </w:r>
      <w:r w:rsidRPr="00B74FCF">
        <w:rPr>
          <w:rFonts w:ascii="Times" w:eastAsia="Times New Roman" w:hAnsi="Times" w:cs="Times New Roman"/>
          <w:b/>
          <w:color w:val="000000"/>
          <w:sz w:val="14"/>
        </w:rPr>
        <w:tab/>
        <w:t xml:space="preserve"> </w:t>
      </w:r>
      <w:r w:rsidRPr="00B74FCF">
        <w:rPr>
          <w:rFonts w:ascii="Times" w:eastAsia="Times New Roman" w:hAnsi="Times" w:cs="Times New Roman"/>
          <w:b/>
          <w:sz w:val="28"/>
        </w:rPr>
        <w:t>Мета та основні завдання Програми</w:t>
      </w:r>
    </w:p>
    <w:p w:rsidR="00B74FCF" w:rsidRPr="00B74FCF" w:rsidP="00B74FCF" w14:paraId="76901A50" w14:textId="77777777">
      <w:pPr>
        <w:spacing w:after="0" w:line="240" w:lineRule="auto"/>
        <w:jc w:val="both"/>
        <w:rPr>
          <w:rFonts w:ascii="Times New Roman" w:eastAsia="Times New Roman" w:hAnsi="Times New Roman" w:cs="Times New Roman"/>
          <w:sz w:val="28"/>
        </w:rPr>
      </w:pPr>
    </w:p>
    <w:p w:rsidR="00B74FCF" w:rsidRPr="00B74FCF" w:rsidP="00B74FCF" w14:paraId="114E6C92" w14:textId="77777777">
      <w:pPr>
        <w:spacing w:line="240" w:lineRule="auto"/>
        <w:ind w:firstLine="567"/>
        <w:jc w:val="both"/>
        <w:rPr>
          <w:rFonts w:ascii="Times" w:eastAsia="Times New Roman" w:hAnsi="Times" w:cs="Times New Roman"/>
          <w:sz w:val="28"/>
        </w:rPr>
      </w:pPr>
      <w:r w:rsidRPr="00B74FCF">
        <w:rPr>
          <w:rFonts w:ascii="Times" w:eastAsia="Times New Roman" w:hAnsi="Times" w:cs="Times New Roman"/>
          <w:sz w:val="28"/>
        </w:rPr>
        <w:t>Метою Програми є:</w:t>
      </w:r>
    </w:p>
    <w:p w:rsidR="00B74FCF" w:rsidRPr="00B74FCF" w:rsidP="00B74FCF" w14:paraId="08A7DA1C" w14:textId="77777777">
      <w:pPr>
        <w:tabs>
          <w:tab w:val="left" w:pos="1134"/>
        </w:tabs>
        <w:spacing w:line="240" w:lineRule="auto"/>
        <w:ind w:firstLine="567"/>
        <w:jc w:val="both"/>
        <w:rPr>
          <w:rFonts w:ascii="Times New Roman" w:eastAsia="Times New Roman" w:hAnsi="Times New Roman" w:cs="Times New Roman"/>
          <w:sz w:val="28"/>
        </w:rPr>
      </w:pPr>
      <w:r w:rsidRPr="00B74FCF">
        <w:rPr>
          <w:rFonts w:ascii="Times" w:eastAsia="Times New Roman" w:hAnsi="Times" w:cs="Times New Roman"/>
          <w:sz w:val="28"/>
        </w:rPr>
        <w:t>-</w:t>
      </w:r>
      <w:r w:rsidRPr="00B74FCF">
        <w:rPr>
          <w:rFonts w:ascii="Times" w:eastAsia="Times New Roman" w:hAnsi="Times" w:cs="Times New Roman"/>
          <w:sz w:val="14"/>
        </w:rPr>
        <w:tab/>
      </w:r>
      <w:r w:rsidRPr="00B74FCF">
        <w:rPr>
          <w:rFonts w:ascii="Times New Roman" w:eastAsia="Times New Roman" w:hAnsi="Times New Roman" w:cs="Times New Roman"/>
          <w:sz w:val="28"/>
        </w:rPr>
        <w:t xml:space="preserve">визнання та вдячність особам, які проявили мужність та відвагу під час виконання службового і громадянського обов’язку, членам сімей загиблих (померлих) військовослужбовців (захисників України), колективам підприємств, установ, організацій та окремим особам, що приймають активну участь у волонтерській діяльності, допомозі в забезпеченні обороноздатності військових підрозділів, </w:t>
      </w:r>
      <w:r w:rsidRPr="00B74FCF">
        <w:rPr>
          <w:rFonts w:ascii="Times" w:eastAsia="Times New Roman" w:hAnsi="Times" w:cs="Times New Roman"/>
          <w:sz w:val="28"/>
        </w:rPr>
        <w:t>та підвищення патріотизму, національної свідомості, соціальної активності мешканців громади та популяризації військової служби.</w:t>
      </w:r>
    </w:p>
    <w:p w:rsidR="00B74FCF" w:rsidRPr="00B74FCF" w:rsidP="00B74FCF" w14:paraId="2A671913" w14:textId="77777777">
      <w:pPr>
        <w:spacing w:after="0" w:line="240" w:lineRule="auto"/>
        <w:jc w:val="both"/>
        <w:rPr>
          <w:rFonts w:ascii="Times" w:eastAsia="Times New Roman" w:hAnsi="Times" w:cs="Times New Roman"/>
          <w:sz w:val="28"/>
        </w:rPr>
      </w:pPr>
    </w:p>
    <w:p w:rsidR="00B74FCF" w:rsidRPr="00B74FCF" w:rsidP="00B74FCF" w14:paraId="5039AA85" w14:textId="77777777">
      <w:pPr>
        <w:spacing w:after="0" w:line="240" w:lineRule="auto"/>
        <w:jc w:val="center"/>
        <w:rPr>
          <w:rFonts w:ascii="Times" w:eastAsia="Times New Roman" w:hAnsi="Times" w:cs="Times New Roman"/>
          <w:b/>
          <w:color w:val="000000"/>
          <w:sz w:val="28"/>
        </w:rPr>
      </w:pPr>
      <w:r w:rsidRPr="00B74FCF">
        <w:rPr>
          <w:rFonts w:ascii="Times" w:eastAsia="Times New Roman" w:hAnsi="Times" w:cs="Times New Roman"/>
          <w:b/>
          <w:color w:val="000000"/>
          <w:sz w:val="28"/>
        </w:rPr>
        <w:t>3.</w:t>
      </w:r>
      <w:r w:rsidRPr="00B74FCF">
        <w:rPr>
          <w:rFonts w:ascii="Times" w:eastAsia="Times New Roman" w:hAnsi="Times" w:cs="Times New Roman"/>
          <w:b/>
          <w:color w:val="000000"/>
          <w:sz w:val="14"/>
        </w:rPr>
        <w:tab/>
      </w:r>
      <w:r w:rsidRPr="00B74FCF">
        <w:rPr>
          <w:rFonts w:ascii="Times" w:eastAsia="Times New Roman" w:hAnsi="Times" w:cs="Times New Roman"/>
          <w:b/>
          <w:color w:val="000000"/>
          <w:sz w:val="28"/>
        </w:rPr>
        <w:t>Заходи Програми</w:t>
      </w:r>
    </w:p>
    <w:p w:rsidR="00B74FCF" w:rsidRPr="00B74FCF" w:rsidP="00B74FCF" w14:paraId="4F4F8822" w14:textId="77777777">
      <w:pPr>
        <w:spacing w:line="240" w:lineRule="auto"/>
        <w:rPr>
          <w:rFonts w:ascii="Times New Roman" w:eastAsia="Times New Roman" w:hAnsi="Times New Roman" w:cs="Times New Roman"/>
          <w:sz w:val="28"/>
        </w:rPr>
      </w:pPr>
    </w:p>
    <w:tbl>
      <w:tblPr>
        <w:tblW w:w="9495" w:type="dxa"/>
        <w:tblInd w:w="108" w:type="dxa"/>
        <w:shd w:val="clear" w:color="auto" w:fill="FFFFFF"/>
        <w:tblLook w:val="04A0"/>
      </w:tblPr>
      <w:tblGrid>
        <w:gridCol w:w="728"/>
        <w:gridCol w:w="3816"/>
        <w:gridCol w:w="3108"/>
        <w:gridCol w:w="1843"/>
      </w:tblGrid>
      <w:tr w14:paraId="78719DC3" w14:textId="77777777" w:rsidTr="00B74FCF">
        <w:tblPrEx>
          <w:tblW w:w="9495" w:type="dxa"/>
          <w:tblInd w:w="108" w:type="dxa"/>
          <w:shd w:val="clear" w:color="auto" w:fill="FFFFFF"/>
          <w:tblLook w:val="04A0"/>
        </w:tblPrEx>
        <w:tc>
          <w:tcPr>
            <w:tcW w:w="728" w:type="dxa"/>
            <w:tcBorders>
              <w:top w:val="single" w:sz="6" w:space="0" w:color="auto"/>
              <w:left w:val="single" w:sz="6" w:space="0" w:color="auto"/>
              <w:bottom w:val="single" w:sz="6" w:space="0" w:color="auto"/>
              <w:right w:val="single" w:sz="6" w:space="0" w:color="auto"/>
            </w:tcBorders>
            <w:shd w:val="clear" w:color="auto" w:fill="auto"/>
            <w:hideMark/>
          </w:tcPr>
          <w:p w:rsidR="00B74FCF" w:rsidRPr="00B74FCF" w:rsidP="00B74FCF" w14:paraId="392655B2" w14:textId="77777777">
            <w:pPr>
              <w:spacing w:after="0" w:line="260" w:lineRule="atLeast"/>
              <w:ind w:left="160"/>
              <w:jc w:val="both"/>
              <w:rPr>
                <w:rFonts w:ascii="Times" w:eastAsia="Times New Roman" w:hAnsi="Times" w:cs="Times New Roman"/>
                <w:b/>
                <w:color w:val="000000"/>
                <w:sz w:val="28"/>
              </w:rPr>
            </w:pPr>
            <w:r w:rsidRPr="00B74FCF">
              <w:rPr>
                <w:rFonts w:ascii="Times" w:eastAsia="Times New Roman" w:hAnsi="Times" w:cs="Times New Roman"/>
                <w:b/>
                <w:color w:val="000000"/>
                <w:sz w:val="28"/>
              </w:rPr>
              <w:t>N</w:t>
            </w:r>
          </w:p>
          <w:p w:rsidR="00B74FCF" w:rsidRPr="00B74FCF" w:rsidP="00B74FCF" w14:paraId="0EB2633C" w14:textId="77777777">
            <w:pPr>
              <w:spacing w:before="60" w:after="0" w:line="260" w:lineRule="atLeast"/>
              <w:ind w:left="160"/>
              <w:jc w:val="both"/>
              <w:rPr>
                <w:rFonts w:ascii="Times" w:eastAsia="Times New Roman" w:hAnsi="Times" w:cs="Times New Roman"/>
                <w:b/>
                <w:color w:val="000000"/>
                <w:sz w:val="28"/>
              </w:rPr>
            </w:pPr>
            <w:r w:rsidRPr="00B74FCF">
              <w:rPr>
                <w:rFonts w:ascii="Times" w:eastAsia="Times New Roman" w:hAnsi="Times" w:cs="Times New Roman"/>
                <w:b/>
                <w:color w:val="000000"/>
                <w:sz w:val="28"/>
              </w:rPr>
              <w:t>з/п</w:t>
            </w:r>
          </w:p>
        </w:tc>
        <w:tc>
          <w:tcPr>
            <w:tcW w:w="3816" w:type="dxa"/>
            <w:tcBorders>
              <w:top w:val="single" w:sz="6" w:space="0" w:color="auto"/>
              <w:left w:val="nil"/>
              <w:bottom w:val="single" w:sz="6" w:space="0" w:color="auto"/>
              <w:right w:val="single" w:sz="6" w:space="0" w:color="auto"/>
            </w:tcBorders>
            <w:shd w:val="clear" w:color="auto" w:fill="auto"/>
            <w:hideMark/>
          </w:tcPr>
          <w:p w:rsidR="00B74FCF" w:rsidRPr="00B74FCF" w:rsidP="00B74FCF" w14:paraId="6C95B8E8" w14:textId="77777777">
            <w:pPr>
              <w:spacing w:after="0" w:line="260" w:lineRule="atLeast"/>
              <w:jc w:val="both"/>
              <w:rPr>
                <w:rFonts w:ascii="Times" w:eastAsia="Times New Roman" w:hAnsi="Times" w:cs="Times New Roman"/>
                <w:b/>
                <w:color w:val="000000"/>
                <w:sz w:val="28"/>
              </w:rPr>
            </w:pPr>
            <w:r w:rsidRPr="00B74FCF">
              <w:rPr>
                <w:rFonts w:ascii="Times" w:eastAsia="Times New Roman" w:hAnsi="Times" w:cs="Times New Roman"/>
                <w:b/>
                <w:color w:val="000000"/>
                <w:sz w:val="28"/>
              </w:rPr>
              <w:t>Зміст заходів</w:t>
            </w:r>
          </w:p>
        </w:tc>
        <w:tc>
          <w:tcPr>
            <w:tcW w:w="3108" w:type="dxa"/>
            <w:tcBorders>
              <w:top w:val="single" w:sz="6" w:space="0" w:color="auto"/>
              <w:left w:val="nil"/>
              <w:bottom w:val="single" w:sz="6" w:space="0" w:color="auto"/>
              <w:right w:val="single" w:sz="6" w:space="0" w:color="auto"/>
            </w:tcBorders>
            <w:shd w:val="clear" w:color="auto" w:fill="auto"/>
            <w:hideMark/>
          </w:tcPr>
          <w:p w:rsidR="00B74FCF" w:rsidRPr="00B74FCF" w:rsidP="00B74FCF" w14:paraId="46E37A64" w14:textId="77777777">
            <w:pPr>
              <w:spacing w:after="0" w:line="260" w:lineRule="atLeast"/>
              <w:jc w:val="both"/>
              <w:rPr>
                <w:rFonts w:ascii="Times" w:eastAsia="Times New Roman" w:hAnsi="Times" w:cs="Times New Roman"/>
                <w:b/>
                <w:color w:val="000000"/>
                <w:sz w:val="28"/>
              </w:rPr>
            </w:pPr>
            <w:r w:rsidRPr="00B74FCF">
              <w:rPr>
                <w:rFonts w:ascii="Times" w:eastAsia="Times New Roman" w:hAnsi="Times" w:cs="Times New Roman"/>
                <w:b/>
                <w:color w:val="000000"/>
                <w:sz w:val="28"/>
              </w:rPr>
              <w:t>Виконавці</w:t>
            </w:r>
          </w:p>
        </w:tc>
        <w:tc>
          <w:tcPr>
            <w:tcW w:w="1843" w:type="dxa"/>
            <w:tcBorders>
              <w:top w:val="single" w:sz="6" w:space="0" w:color="auto"/>
              <w:left w:val="nil"/>
              <w:bottom w:val="single" w:sz="6" w:space="0" w:color="auto"/>
              <w:right w:val="single" w:sz="6" w:space="0" w:color="auto"/>
            </w:tcBorders>
            <w:shd w:val="clear" w:color="auto" w:fill="auto"/>
            <w:hideMark/>
          </w:tcPr>
          <w:p w:rsidR="00B74FCF" w:rsidRPr="00B74FCF" w:rsidP="00B74FCF" w14:paraId="1FDB2D90" w14:textId="77777777">
            <w:pPr>
              <w:spacing w:after="120" w:line="260" w:lineRule="atLeast"/>
              <w:rPr>
                <w:rFonts w:ascii="Times" w:eastAsia="Times New Roman" w:hAnsi="Times" w:cs="Times New Roman"/>
                <w:b/>
                <w:color w:val="000000"/>
                <w:sz w:val="28"/>
              </w:rPr>
            </w:pPr>
            <w:r w:rsidRPr="00B74FCF">
              <w:rPr>
                <w:rFonts w:ascii="Times" w:eastAsia="Times New Roman" w:hAnsi="Times" w:cs="Times New Roman"/>
                <w:b/>
                <w:color w:val="000000"/>
                <w:sz w:val="28"/>
              </w:rPr>
              <w:t>Термін</w:t>
            </w:r>
          </w:p>
          <w:p w:rsidR="00B74FCF" w:rsidRPr="00B74FCF" w:rsidP="00B74FCF" w14:paraId="366FC1FB" w14:textId="77777777">
            <w:pPr>
              <w:spacing w:before="120" w:after="0" w:line="260" w:lineRule="atLeast"/>
              <w:ind w:right="220"/>
              <w:rPr>
                <w:rFonts w:ascii="Times" w:eastAsia="Times New Roman" w:hAnsi="Times" w:cs="Times New Roman"/>
                <w:b/>
                <w:color w:val="000000"/>
                <w:sz w:val="28"/>
              </w:rPr>
            </w:pPr>
            <w:r w:rsidRPr="00B74FCF">
              <w:rPr>
                <w:rFonts w:ascii="Times" w:eastAsia="Times New Roman" w:hAnsi="Times" w:cs="Times New Roman"/>
                <w:b/>
                <w:color w:val="000000"/>
                <w:sz w:val="28"/>
              </w:rPr>
              <w:t>виконання</w:t>
            </w:r>
          </w:p>
        </w:tc>
      </w:tr>
      <w:tr w14:paraId="2D386066" w14:textId="77777777" w:rsidTr="00B74FCF">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B74FCF" w:rsidRPr="00B74FCF" w:rsidP="00B74FCF" w14:paraId="39BE2B0A" w14:textId="77777777">
            <w:pPr>
              <w:spacing w:after="0" w:line="240" w:lineRule="auto"/>
              <w:jc w:val="both"/>
              <w:rPr>
                <w:rFonts w:ascii="Times" w:eastAsia="Times New Roman" w:hAnsi="Times" w:cs="Times New Roman"/>
                <w:sz w:val="28"/>
              </w:rPr>
            </w:pPr>
            <w:r w:rsidRPr="00B74FCF">
              <w:rPr>
                <w:rFonts w:ascii="Times" w:eastAsia="Times New Roman" w:hAnsi="Times" w:cs="Times New Roman"/>
                <w:sz w:val="28"/>
              </w:rPr>
              <w:t>1</w:t>
            </w:r>
          </w:p>
        </w:tc>
        <w:tc>
          <w:tcPr>
            <w:tcW w:w="3816" w:type="dxa"/>
            <w:tcBorders>
              <w:top w:val="nil"/>
              <w:left w:val="nil"/>
              <w:bottom w:val="single" w:sz="6" w:space="0" w:color="auto"/>
              <w:right w:val="single" w:sz="6" w:space="0" w:color="auto"/>
            </w:tcBorders>
            <w:shd w:val="clear" w:color="auto" w:fill="auto"/>
            <w:hideMark/>
          </w:tcPr>
          <w:p w:rsidR="00B74FCF" w:rsidRPr="00B74FCF" w:rsidP="00B74FCF" w14:paraId="4F85F95F" w14:textId="77777777">
            <w:pPr>
              <w:spacing w:after="0" w:line="240" w:lineRule="auto"/>
              <w:jc w:val="both"/>
              <w:rPr>
                <w:rFonts w:ascii="Times" w:eastAsia="Times New Roman" w:hAnsi="Times" w:cs="Times New Roman"/>
                <w:color w:val="000000"/>
                <w:sz w:val="28"/>
              </w:rPr>
            </w:pPr>
            <w:r w:rsidRPr="00B74FCF">
              <w:rPr>
                <w:rFonts w:ascii="Times" w:eastAsia="Times New Roman" w:hAnsi="Times" w:cs="Times New Roman"/>
                <w:color w:val="000000"/>
                <w:sz w:val="28"/>
              </w:rPr>
              <w:t>Відзначення державних свят, визначних подій в державі, які встановлені актами Президента України, Кабінету Міністрів України; відзначення подій, які   проводяться відповідно до розпоряджень голови Київської обласної державної адміністрації (Київської обласної військової адміністрації) та голови Київської обласної ради</w:t>
            </w:r>
          </w:p>
        </w:tc>
        <w:tc>
          <w:tcPr>
            <w:tcW w:w="3108" w:type="dxa"/>
            <w:tcBorders>
              <w:top w:val="nil"/>
              <w:left w:val="nil"/>
              <w:bottom w:val="single" w:sz="6" w:space="0" w:color="auto"/>
              <w:right w:val="single" w:sz="6" w:space="0" w:color="auto"/>
            </w:tcBorders>
            <w:shd w:val="clear" w:color="auto" w:fill="auto"/>
            <w:hideMark/>
          </w:tcPr>
          <w:p w:rsidR="00B74FCF" w:rsidRPr="00B74FCF" w:rsidP="00B74FCF" w14:paraId="61BC8A13" w14:textId="77777777">
            <w:pPr>
              <w:spacing w:after="0" w:line="240" w:lineRule="auto"/>
              <w:jc w:val="both"/>
              <w:rPr>
                <w:rFonts w:ascii="Times" w:eastAsia="Times New Roman" w:hAnsi="Times" w:cs="Times New Roman"/>
                <w:sz w:val="28"/>
              </w:rPr>
            </w:pPr>
            <w:r w:rsidRPr="00B74FCF">
              <w:rPr>
                <w:rFonts w:ascii="Times" w:eastAsia="Times New Roman" w:hAnsi="Times" w:cs="Times New Roman"/>
                <w:sz w:val="28"/>
              </w:rPr>
              <w:t xml:space="preserve">Виконавчі органи Броварської міської ради Броварського району Київської області </w:t>
            </w:r>
          </w:p>
        </w:tc>
        <w:tc>
          <w:tcPr>
            <w:tcW w:w="1843" w:type="dxa"/>
            <w:tcBorders>
              <w:top w:val="nil"/>
              <w:left w:val="nil"/>
              <w:bottom w:val="single" w:sz="6" w:space="0" w:color="auto"/>
              <w:right w:val="single" w:sz="6" w:space="0" w:color="auto"/>
            </w:tcBorders>
            <w:shd w:val="clear" w:color="auto" w:fill="auto"/>
            <w:hideMark/>
          </w:tcPr>
          <w:p w:rsidR="00B74FCF" w:rsidRPr="00B74FCF" w:rsidP="00B74FCF" w14:paraId="1909EF92" w14:textId="77777777">
            <w:pPr>
              <w:spacing w:after="0" w:line="240" w:lineRule="auto"/>
              <w:jc w:val="both"/>
              <w:rPr>
                <w:rFonts w:ascii="Times" w:eastAsia="Times New Roman" w:hAnsi="Times" w:cs="Times New Roman"/>
                <w:color w:val="000000"/>
                <w:sz w:val="28"/>
              </w:rPr>
            </w:pPr>
            <w:r w:rsidRPr="00B74FCF">
              <w:rPr>
                <w:rFonts w:ascii="Times" w:eastAsia="Times New Roman" w:hAnsi="Times" w:cs="Times New Roman"/>
                <w:color w:val="000000"/>
                <w:sz w:val="28"/>
              </w:rPr>
              <w:t>Відповідно потреб</w:t>
            </w:r>
          </w:p>
        </w:tc>
      </w:tr>
      <w:tr w14:paraId="285DE619" w14:textId="77777777" w:rsidTr="00B74FCF">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B74FCF" w:rsidRPr="00B74FCF" w:rsidP="00B74FCF" w14:paraId="66D6F0E9" w14:textId="77777777">
            <w:pPr>
              <w:spacing w:after="0" w:line="240" w:lineRule="auto"/>
              <w:jc w:val="both"/>
              <w:rPr>
                <w:rFonts w:ascii="Times" w:eastAsia="Times New Roman" w:hAnsi="Times" w:cs="Times New Roman"/>
                <w:sz w:val="28"/>
              </w:rPr>
            </w:pPr>
            <w:r w:rsidRPr="00B74FCF">
              <w:rPr>
                <w:rFonts w:ascii="Times" w:eastAsia="Times New Roman" w:hAnsi="Times" w:cs="Times New Roman"/>
                <w:sz w:val="28"/>
              </w:rPr>
              <w:t>2</w:t>
            </w:r>
          </w:p>
        </w:tc>
        <w:tc>
          <w:tcPr>
            <w:tcW w:w="3816" w:type="dxa"/>
            <w:tcBorders>
              <w:top w:val="nil"/>
              <w:left w:val="nil"/>
              <w:bottom w:val="single" w:sz="6" w:space="0" w:color="auto"/>
              <w:right w:val="single" w:sz="6" w:space="0" w:color="auto"/>
            </w:tcBorders>
            <w:shd w:val="clear" w:color="auto" w:fill="auto"/>
            <w:hideMark/>
          </w:tcPr>
          <w:p w:rsidR="00B74FCF" w:rsidRPr="00B74FCF" w:rsidP="00B74FCF" w14:paraId="5EE4FBE6" w14:textId="77777777">
            <w:pPr>
              <w:spacing w:after="0" w:line="322" w:lineRule="atLeast"/>
              <w:jc w:val="both"/>
              <w:rPr>
                <w:rFonts w:ascii="Times" w:eastAsia="Times New Roman" w:hAnsi="Times" w:cs="Times New Roman"/>
                <w:sz w:val="28"/>
              </w:rPr>
            </w:pPr>
            <w:r w:rsidRPr="00B74FCF">
              <w:rPr>
                <w:rFonts w:ascii="Times" w:eastAsia="Times New Roman" w:hAnsi="Times" w:cs="Times New Roman"/>
                <w:sz w:val="28"/>
              </w:rPr>
              <w:t>Проведення урочистих заходів, відзначення ювілейних та пам’ятних дат та оголошення скорботних днів в Броварській міській територіальній громаді</w:t>
            </w:r>
          </w:p>
        </w:tc>
        <w:tc>
          <w:tcPr>
            <w:tcW w:w="3108" w:type="dxa"/>
            <w:tcBorders>
              <w:top w:val="nil"/>
              <w:left w:val="nil"/>
              <w:bottom w:val="single" w:sz="6" w:space="0" w:color="auto"/>
              <w:right w:val="single" w:sz="6" w:space="0" w:color="auto"/>
            </w:tcBorders>
            <w:shd w:val="clear" w:color="auto" w:fill="auto"/>
            <w:hideMark/>
          </w:tcPr>
          <w:p w:rsidR="00B74FCF" w:rsidRPr="00B74FCF" w:rsidP="00B74FCF" w14:paraId="11A09DEB" w14:textId="77777777">
            <w:pPr>
              <w:spacing w:after="0" w:line="322" w:lineRule="atLeast"/>
              <w:jc w:val="both"/>
              <w:rPr>
                <w:rFonts w:ascii="Times" w:eastAsia="Times New Roman" w:hAnsi="Times" w:cs="Times New Roman"/>
                <w:sz w:val="28"/>
              </w:rPr>
            </w:pPr>
            <w:r w:rsidRPr="00B74FCF">
              <w:rPr>
                <w:rFonts w:ascii="Times" w:eastAsia="Times New Roman" w:hAnsi="Times" w:cs="Times New Roman"/>
                <w:sz w:val="28"/>
              </w:rPr>
              <w:t>Виконавчі органи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B74FCF" w:rsidRPr="00B74FCF" w:rsidP="00B74FCF" w14:paraId="59D70168" w14:textId="77777777">
            <w:pPr>
              <w:spacing w:after="0" w:line="260" w:lineRule="atLeast"/>
              <w:rPr>
                <w:rFonts w:ascii="Times" w:eastAsia="Times New Roman" w:hAnsi="Times" w:cs="Times New Roman"/>
                <w:color w:val="000000"/>
                <w:sz w:val="28"/>
              </w:rPr>
            </w:pPr>
            <w:r w:rsidRPr="00B74FCF">
              <w:rPr>
                <w:rFonts w:ascii="Times" w:eastAsia="Times New Roman" w:hAnsi="Times" w:cs="Times New Roman"/>
                <w:color w:val="000000"/>
                <w:sz w:val="28"/>
              </w:rPr>
              <w:t xml:space="preserve">Відповідно потреб </w:t>
            </w:r>
          </w:p>
        </w:tc>
      </w:tr>
      <w:tr w14:paraId="50D9E0A9" w14:textId="77777777" w:rsidTr="00B74FCF">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B74FCF" w:rsidRPr="00B74FCF" w:rsidP="00B74FCF" w14:paraId="35511577" w14:textId="77777777">
            <w:pPr>
              <w:spacing w:after="0" w:line="240" w:lineRule="auto"/>
              <w:jc w:val="both"/>
              <w:rPr>
                <w:rFonts w:ascii="Times" w:eastAsia="Times New Roman" w:hAnsi="Times" w:cs="Times New Roman"/>
                <w:sz w:val="28"/>
              </w:rPr>
            </w:pPr>
            <w:r w:rsidRPr="00B74FCF">
              <w:rPr>
                <w:rFonts w:ascii="Times" w:eastAsia="Times New Roman" w:hAnsi="Times" w:cs="Times New Roman"/>
                <w:sz w:val="28"/>
              </w:rPr>
              <w:t>3</w:t>
            </w:r>
          </w:p>
        </w:tc>
        <w:tc>
          <w:tcPr>
            <w:tcW w:w="3816" w:type="dxa"/>
            <w:tcBorders>
              <w:top w:val="nil"/>
              <w:left w:val="nil"/>
              <w:bottom w:val="single" w:sz="6" w:space="0" w:color="auto"/>
              <w:right w:val="single" w:sz="6" w:space="0" w:color="auto"/>
            </w:tcBorders>
            <w:shd w:val="clear" w:color="auto" w:fill="auto"/>
            <w:hideMark/>
          </w:tcPr>
          <w:p w:rsidR="00B74FCF" w:rsidRPr="00B74FCF" w:rsidP="00B74FCF" w14:paraId="02B13B8B" w14:textId="77777777">
            <w:pPr>
              <w:spacing w:after="0" w:line="322" w:lineRule="atLeast"/>
              <w:jc w:val="both"/>
              <w:rPr>
                <w:rFonts w:ascii="Times" w:eastAsia="Times New Roman" w:hAnsi="Times" w:cs="Times New Roman"/>
                <w:sz w:val="28"/>
              </w:rPr>
            </w:pPr>
            <w:r w:rsidRPr="00B74FCF">
              <w:rPr>
                <w:rFonts w:ascii="Times" w:eastAsia="Times New Roman" w:hAnsi="Times" w:cs="Times New Roman"/>
                <w:sz w:val="28"/>
              </w:rPr>
              <w:t>Відзначення осіб, які проявили мужність та відвагу під час виконання   службового і громадянського обов’язку, із врученням Почесних відзнак   Броварського міського голови «За заслуги перед містом», Почесних відзнак   Броварської міської ради «Знак Пошани» I, II, III ступенів,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tcPr>
          <w:p w:rsidR="00B74FCF" w:rsidRPr="00B74FCF" w:rsidP="00B74FCF" w14:paraId="6445F7A5" w14:textId="77777777">
            <w:pPr>
              <w:spacing w:after="0" w:line="322" w:lineRule="atLeast"/>
              <w:jc w:val="both"/>
              <w:rPr>
                <w:rFonts w:ascii="Times" w:eastAsia="Times New Roman" w:hAnsi="Times" w:cs="Times New Roman"/>
                <w:color w:val="000000"/>
                <w:sz w:val="28"/>
              </w:rPr>
            </w:pPr>
            <w:r w:rsidRPr="00B74FCF">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B74FCF" w:rsidRPr="00B74FCF" w:rsidP="00B74FCF" w14:paraId="6B3A5EF7" w14:textId="77777777">
            <w:pPr>
              <w:spacing w:after="0" w:line="322" w:lineRule="atLeast"/>
              <w:jc w:val="both"/>
              <w:rPr>
                <w:rFonts w:ascii="Times" w:eastAsia="Times New Roman" w:hAnsi="Times" w:cs="Times New Roman"/>
                <w:sz w:val="28"/>
              </w:rPr>
            </w:pPr>
          </w:p>
        </w:tc>
        <w:tc>
          <w:tcPr>
            <w:tcW w:w="1843" w:type="dxa"/>
            <w:tcBorders>
              <w:top w:val="nil"/>
              <w:left w:val="nil"/>
              <w:bottom w:val="single" w:sz="6" w:space="0" w:color="auto"/>
              <w:right w:val="single" w:sz="6" w:space="0" w:color="auto"/>
            </w:tcBorders>
            <w:shd w:val="clear" w:color="auto" w:fill="auto"/>
            <w:hideMark/>
          </w:tcPr>
          <w:p w:rsidR="00B74FCF" w:rsidRPr="00B74FCF" w:rsidP="00B74FCF" w14:paraId="395A1B66" w14:textId="77777777">
            <w:pPr>
              <w:spacing w:after="0" w:line="260" w:lineRule="atLeast"/>
              <w:rPr>
                <w:rFonts w:ascii="Times" w:eastAsia="Times New Roman" w:hAnsi="Times" w:cs="Times New Roman"/>
                <w:color w:val="000000"/>
                <w:sz w:val="28"/>
              </w:rPr>
            </w:pPr>
            <w:r w:rsidRPr="00B74FCF">
              <w:rPr>
                <w:rFonts w:ascii="Times" w:eastAsia="Times New Roman" w:hAnsi="Times" w:cs="Times New Roman"/>
                <w:color w:val="000000"/>
                <w:sz w:val="28"/>
              </w:rPr>
              <w:t>Постійно</w:t>
            </w:r>
          </w:p>
        </w:tc>
      </w:tr>
      <w:tr w14:paraId="38FA1416" w14:textId="77777777" w:rsidTr="00B74FCF">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B74FCF" w:rsidRPr="00B74FCF" w:rsidP="00B74FCF" w14:paraId="518C8D9C" w14:textId="77777777">
            <w:pPr>
              <w:spacing w:after="0" w:line="240" w:lineRule="auto"/>
              <w:jc w:val="both"/>
              <w:rPr>
                <w:rFonts w:ascii="Times" w:eastAsia="Times New Roman" w:hAnsi="Times" w:cs="Times New Roman"/>
                <w:sz w:val="28"/>
              </w:rPr>
            </w:pPr>
            <w:r w:rsidRPr="00B74FCF">
              <w:rPr>
                <w:rFonts w:ascii="Times" w:eastAsia="Times New Roman" w:hAnsi="Times" w:cs="Times New Roman"/>
                <w:sz w:val="28"/>
              </w:rPr>
              <w:t>4</w:t>
            </w:r>
          </w:p>
        </w:tc>
        <w:tc>
          <w:tcPr>
            <w:tcW w:w="3816" w:type="dxa"/>
            <w:tcBorders>
              <w:top w:val="nil"/>
              <w:left w:val="nil"/>
              <w:bottom w:val="single" w:sz="6" w:space="0" w:color="auto"/>
              <w:right w:val="single" w:sz="6" w:space="0" w:color="auto"/>
            </w:tcBorders>
            <w:shd w:val="clear" w:color="auto" w:fill="auto"/>
            <w:hideMark/>
          </w:tcPr>
          <w:p w:rsidR="00B74FCF" w:rsidRPr="00B74FCF" w:rsidP="00B74FCF" w14:paraId="182167D3" w14:textId="77777777">
            <w:pPr>
              <w:spacing w:after="0" w:line="322" w:lineRule="atLeast"/>
              <w:jc w:val="both"/>
              <w:rPr>
                <w:rFonts w:ascii="Times" w:eastAsia="Times New Roman" w:hAnsi="Times" w:cs="Times New Roman"/>
                <w:sz w:val="28"/>
              </w:rPr>
            </w:pPr>
            <w:r w:rsidRPr="00B74FCF">
              <w:rPr>
                <w:rFonts w:ascii="Times" w:eastAsia="Times New Roman" w:hAnsi="Times" w:cs="Times New Roman"/>
                <w:sz w:val="28"/>
              </w:rPr>
              <w:t>Відзначення військових частин та підрозділів Збройних Сил України,   добровольчих формувань територіальної громади із врученням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tcPr>
          <w:p w:rsidR="00B74FCF" w:rsidRPr="00B74FCF" w:rsidP="00B74FCF" w14:paraId="5498CE70" w14:textId="77777777">
            <w:pPr>
              <w:spacing w:after="0" w:line="322" w:lineRule="atLeast"/>
              <w:jc w:val="both"/>
              <w:rPr>
                <w:rFonts w:ascii="Times" w:eastAsia="Times New Roman" w:hAnsi="Times" w:cs="Times New Roman"/>
                <w:color w:val="000000"/>
                <w:sz w:val="28"/>
              </w:rPr>
            </w:pPr>
            <w:r w:rsidRPr="00B74FCF">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B74FCF" w:rsidRPr="00B74FCF" w:rsidP="00B74FCF" w14:paraId="05346ECA" w14:textId="77777777">
            <w:pPr>
              <w:spacing w:after="0" w:line="322" w:lineRule="atLeast"/>
              <w:jc w:val="both"/>
              <w:rPr>
                <w:rFonts w:ascii="Times" w:eastAsia="Times New Roman" w:hAnsi="Times" w:cs="Times New Roman"/>
                <w:color w:val="000000"/>
                <w:sz w:val="28"/>
              </w:rPr>
            </w:pPr>
          </w:p>
        </w:tc>
        <w:tc>
          <w:tcPr>
            <w:tcW w:w="1843" w:type="dxa"/>
            <w:tcBorders>
              <w:top w:val="nil"/>
              <w:left w:val="nil"/>
              <w:bottom w:val="single" w:sz="6" w:space="0" w:color="auto"/>
              <w:right w:val="single" w:sz="6" w:space="0" w:color="auto"/>
            </w:tcBorders>
            <w:shd w:val="clear" w:color="auto" w:fill="auto"/>
            <w:hideMark/>
          </w:tcPr>
          <w:p w:rsidR="00B74FCF" w:rsidRPr="00B74FCF" w:rsidP="00B74FCF" w14:paraId="478AF587" w14:textId="77777777">
            <w:pPr>
              <w:spacing w:after="0" w:line="260" w:lineRule="atLeast"/>
              <w:rPr>
                <w:rFonts w:ascii="Times" w:eastAsia="Times New Roman" w:hAnsi="Times" w:cs="Times New Roman"/>
                <w:color w:val="000000"/>
                <w:sz w:val="28"/>
              </w:rPr>
            </w:pPr>
            <w:r w:rsidRPr="00B74FCF">
              <w:rPr>
                <w:rFonts w:ascii="Times" w:eastAsia="Times New Roman" w:hAnsi="Times" w:cs="Times New Roman"/>
                <w:color w:val="000000"/>
                <w:sz w:val="28"/>
              </w:rPr>
              <w:t>Постійно</w:t>
            </w:r>
          </w:p>
        </w:tc>
      </w:tr>
      <w:tr w14:paraId="5DCB17D0" w14:textId="77777777" w:rsidTr="00B74FCF">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B74FCF" w:rsidRPr="00B74FCF" w:rsidP="00B74FCF" w14:paraId="6CE153E0" w14:textId="77777777">
            <w:pPr>
              <w:spacing w:after="0" w:line="240" w:lineRule="auto"/>
              <w:jc w:val="both"/>
              <w:rPr>
                <w:rFonts w:ascii="Times" w:eastAsia="Times New Roman" w:hAnsi="Times" w:cs="Times New Roman"/>
                <w:sz w:val="28"/>
              </w:rPr>
            </w:pPr>
            <w:r w:rsidRPr="00B74FCF">
              <w:rPr>
                <w:rFonts w:ascii="Times" w:eastAsia="Times New Roman" w:hAnsi="Times" w:cs="Times New Roman"/>
                <w:sz w:val="28"/>
              </w:rPr>
              <w:t>5</w:t>
            </w:r>
          </w:p>
        </w:tc>
        <w:tc>
          <w:tcPr>
            <w:tcW w:w="3816" w:type="dxa"/>
            <w:tcBorders>
              <w:top w:val="nil"/>
              <w:left w:val="nil"/>
              <w:bottom w:val="single" w:sz="6" w:space="0" w:color="auto"/>
              <w:right w:val="single" w:sz="6" w:space="0" w:color="auto"/>
            </w:tcBorders>
            <w:shd w:val="clear" w:color="auto" w:fill="auto"/>
            <w:hideMark/>
          </w:tcPr>
          <w:p w:rsidR="00B74FCF" w:rsidRPr="00B74FCF" w:rsidP="00B74FCF" w14:paraId="1B5BA7F2" w14:textId="77777777">
            <w:pPr>
              <w:spacing w:after="0" w:line="322" w:lineRule="atLeast"/>
              <w:jc w:val="both"/>
              <w:rPr>
                <w:rFonts w:ascii="Times" w:eastAsia="Times New Roman" w:hAnsi="Times" w:cs="Times New Roman"/>
                <w:sz w:val="28"/>
              </w:rPr>
            </w:pPr>
            <w:r w:rsidRPr="00B74FCF">
              <w:rPr>
                <w:rFonts w:ascii="Times" w:eastAsia="Times New Roman" w:hAnsi="Times" w:cs="Times New Roman"/>
                <w:sz w:val="28"/>
              </w:rPr>
              <w:t>Відзначення працівників підприємств, установ, організацій та мешканців Броварської міської територіальної громади</w:t>
            </w:r>
            <w:r w:rsidRPr="00B74FCF">
              <w:rPr>
                <w:rFonts w:ascii="Times" w:eastAsia="Times New Roman" w:hAnsi="Times" w:cs="Times New Roman"/>
                <w:i/>
                <w:sz w:val="28"/>
              </w:rPr>
              <w:t>,</w:t>
            </w:r>
            <w:r w:rsidRPr="00B74FCF">
              <w:rPr>
                <w:rFonts w:ascii="Times" w:eastAsia="Times New Roman" w:hAnsi="Times" w:cs="Times New Roman"/>
                <w:sz w:val="28"/>
              </w:rPr>
              <w:t xml:space="preserve"> що   приймають активну участь у волонтерській діяльності та/або зробили вагомий   внесок щодо матеріально-технічного забезпечення Збройних Сил України, із   врученням Почесних відзнак Броварського міського голови «За заслуги перед </w:t>
            </w:r>
            <w:r w:rsidRPr="00B74FCF">
              <w:rPr>
                <w:rFonts w:ascii="Times" w:eastAsia="Times New Roman" w:hAnsi="Times" w:cs="Times New Roman"/>
                <w:sz w:val="28"/>
              </w:rPr>
              <w:t>містом», Почесних відзнак Броварської міської ради «Знак Пошани» I, II, III ступенів,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hideMark/>
          </w:tcPr>
          <w:p w:rsidR="00B74FCF" w:rsidRPr="00B74FCF" w:rsidP="00B74FCF" w14:paraId="2646B43A" w14:textId="77777777">
            <w:pPr>
              <w:spacing w:after="0" w:line="322" w:lineRule="atLeast"/>
              <w:jc w:val="both"/>
              <w:rPr>
                <w:rFonts w:ascii="Times" w:eastAsia="Times New Roman" w:hAnsi="Times" w:cs="Times New Roman"/>
                <w:color w:val="000000"/>
                <w:sz w:val="28"/>
              </w:rPr>
            </w:pPr>
            <w:r w:rsidRPr="00B74FCF">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B74FCF" w:rsidRPr="00B74FCF" w:rsidP="00B74FCF" w14:paraId="017CC939" w14:textId="77777777">
            <w:pPr>
              <w:spacing w:after="0" w:line="322" w:lineRule="atLeast"/>
              <w:jc w:val="both"/>
              <w:rPr>
                <w:rFonts w:ascii="Times" w:eastAsia="Times New Roman" w:hAnsi="Times" w:cs="Times New Roman"/>
                <w:color w:val="000000"/>
                <w:sz w:val="28"/>
              </w:rPr>
            </w:pPr>
            <w:r w:rsidRPr="00B74FCF">
              <w:rPr>
                <w:rFonts w:ascii="Times New Roman" w:eastAsia="Times New Roman" w:hAnsi="Times New Roman" w:cs="Times New Roman"/>
                <w:sz w:val="28"/>
              </w:rPr>
              <w:t xml:space="preserve">   </w:t>
            </w:r>
            <w:r w:rsidRPr="00B74FCF">
              <w:rPr>
                <w:rFonts w:ascii="Times" w:eastAsia="Times New Roman" w:hAnsi="Times" w:cs="Times New Roman"/>
                <w:color w:val="000000"/>
                <w:sz w:val="28"/>
              </w:rPr>
              <w:t xml:space="preserve"> </w:t>
            </w:r>
          </w:p>
        </w:tc>
        <w:tc>
          <w:tcPr>
            <w:tcW w:w="1843" w:type="dxa"/>
            <w:tcBorders>
              <w:top w:val="nil"/>
              <w:left w:val="nil"/>
              <w:bottom w:val="single" w:sz="6" w:space="0" w:color="auto"/>
              <w:right w:val="single" w:sz="6" w:space="0" w:color="auto"/>
            </w:tcBorders>
            <w:shd w:val="clear" w:color="auto" w:fill="auto"/>
            <w:hideMark/>
          </w:tcPr>
          <w:p w:rsidR="00B74FCF" w:rsidRPr="00B74FCF" w:rsidP="00B74FCF" w14:paraId="2B40535E" w14:textId="77777777">
            <w:pPr>
              <w:spacing w:after="0" w:line="260" w:lineRule="atLeast"/>
              <w:rPr>
                <w:rFonts w:ascii="Times" w:eastAsia="Times New Roman" w:hAnsi="Times" w:cs="Times New Roman"/>
                <w:color w:val="000000"/>
                <w:sz w:val="28"/>
              </w:rPr>
            </w:pPr>
            <w:r w:rsidRPr="00B74FCF">
              <w:rPr>
                <w:rFonts w:ascii="Times" w:eastAsia="Times New Roman" w:hAnsi="Times" w:cs="Times New Roman"/>
                <w:color w:val="000000"/>
                <w:sz w:val="28"/>
              </w:rPr>
              <w:t>Постійно</w:t>
            </w:r>
          </w:p>
        </w:tc>
      </w:tr>
      <w:tr w14:paraId="1B4CA27A" w14:textId="77777777" w:rsidTr="00B74FCF">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B74FCF" w:rsidRPr="00B74FCF" w:rsidP="00B74FCF" w14:paraId="535D63A9" w14:textId="77777777">
            <w:pPr>
              <w:spacing w:after="0" w:line="240" w:lineRule="auto"/>
              <w:jc w:val="both"/>
              <w:rPr>
                <w:rFonts w:ascii="Times" w:eastAsia="Times New Roman" w:hAnsi="Times" w:cs="Times New Roman"/>
                <w:sz w:val="28"/>
              </w:rPr>
            </w:pPr>
            <w:r w:rsidRPr="00B74FCF">
              <w:rPr>
                <w:rFonts w:ascii="Times" w:eastAsia="Times New Roman" w:hAnsi="Times" w:cs="Times New Roman"/>
                <w:sz w:val="28"/>
              </w:rPr>
              <w:t>6</w:t>
            </w:r>
          </w:p>
        </w:tc>
        <w:tc>
          <w:tcPr>
            <w:tcW w:w="3816" w:type="dxa"/>
            <w:tcBorders>
              <w:top w:val="nil"/>
              <w:left w:val="nil"/>
              <w:bottom w:val="single" w:sz="6" w:space="0" w:color="auto"/>
              <w:right w:val="single" w:sz="6" w:space="0" w:color="auto"/>
            </w:tcBorders>
            <w:shd w:val="clear" w:color="auto" w:fill="auto"/>
            <w:hideMark/>
          </w:tcPr>
          <w:p w:rsidR="00B74FCF" w:rsidRPr="00B74FCF" w:rsidP="00B74FCF" w14:paraId="40C52B80" w14:textId="77777777">
            <w:pPr>
              <w:spacing w:after="0" w:line="322" w:lineRule="atLeast"/>
              <w:jc w:val="both"/>
              <w:rPr>
                <w:rFonts w:ascii="Times" w:eastAsia="Times New Roman" w:hAnsi="Times" w:cs="Times New Roman"/>
                <w:sz w:val="28"/>
              </w:rPr>
            </w:pPr>
            <w:r w:rsidRPr="00B74FCF">
              <w:rPr>
                <w:rFonts w:ascii="Times" w:eastAsia="Times New Roman" w:hAnsi="Times" w:cs="Times New Roman"/>
                <w:sz w:val="28"/>
              </w:rPr>
              <w:t>Відзначення колективів підприємств, установ, організацій Броварської   міської територіальної громади</w:t>
            </w:r>
            <w:r w:rsidRPr="00B74FCF">
              <w:rPr>
                <w:rFonts w:ascii="Times" w:eastAsia="Times New Roman" w:hAnsi="Times" w:cs="Times New Roman"/>
                <w:i/>
                <w:sz w:val="28"/>
              </w:rPr>
              <w:t>,</w:t>
            </w:r>
            <w:r w:rsidRPr="00B74FCF">
              <w:rPr>
                <w:rFonts w:ascii="Times" w:eastAsia="Times New Roman" w:hAnsi="Times" w:cs="Times New Roman"/>
                <w:sz w:val="28"/>
              </w:rPr>
              <w:t xml:space="preserve"> що приймають активну участь у волонтерській діяльності та/або зробили вагомий   внесок щодо матеріально-технічного забезпечення Збройних Сил України, із   врученням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hideMark/>
          </w:tcPr>
          <w:p w:rsidR="00B74FCF" w:rsidRPr="00B74FCF" w:rsidP="00B74FCF" w14:paraId="6722B6EC" w14:textId="77777777">
            <w:pPr>
              <w:spacing w:after="0" w:line="322" w:lineRule="atLeast"/>
              <w:jc w:val="both"/>
              <w:rPr>
                <w:rFonts w:ascii="Times" w:eastAsia="Times New Roman" w:hAnsi="Times" w:cs="Times New Roman"/>
                <w:color w:val="000000"/>
                <w:sz w:val="28"/>
              </w:rPr>
            </w:pPr>
            <w:r w:rsidRPr="00B74FCF">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B74FCF" w:rsidRPr="00B74FCF" w:rsidP="00B74FCF" w14:paraId="39D06B61" w14:textId="77777777">
            <w:pPr>
              <w:spacing w:after="0" w:line="322" w:lineRule="atLeast"/>
              <w:jc w:val="both"/>
              <w:rPr>
                <w:rFonts w:ascii="Times" w:eastAsia="Times New Roman" w:hAnsi="Times" w:cs="Times New Roman"/>
                <w:color w:val="000000"/>
                <w:sz w:val="28"/>
              </w:rPr>
            </w:pPr>
            <w:r w:rsidRPr="00B74FCF">
              <w:rPr>
                <w:rFonts w:ascii="Times New Roman" w:eastAsia="Times New Roman" w:hAnsi="Times New Roman" w:cs="Times New Roman"/>
                <w:sz w:val="28"/>
              </w:rPr>
              <w:t xml:space="preserve">   </w:t>
            </w:r>
            <w:r w:rsidRPr="00B74FCF">
              <w:rPr>
                <w:rFonts w:ascii="Times" w:eastAsia="Times New Roman" w:hAnsi="Times" w:cs="Times New Roman"/>
                <w:color w:val="000000"/>
                <w:sz w:val="28"/>
              </w:rPr>
              <w:t xml:space="preserve"> </w:t>
            </w:r>
          </w:p>
        </w:tc>
        <w:tc>
          <w:tcPr>
            <w:tcW w:w="1843" w:type="dxa"/>
            <w:tcBorders>
              <w:top w:val="nil"/>
              <w:left w:val="nil"/>
              <w:bottom w:val="single" w:sz="6" w:space="0" w:color="auto"/>
              <w:right w:val="single" w:sz="6" w:space="0" w:color="auto"/>
            </w:tcBorders>
            <w:shd w:val="clear" w:color="auto" w:fill="auto"/>
            <w:hideMark/>
          </w:tcPr>
          <w:p w:rsidR="00B74FCF" w:rsidRPr="00B74FCF" w:rsidP="00B74FCF" w14:paraId="0BB43472" w14:textId="77777777">
            <w:pPr>
              <w:spacing w:after="0" w:line="260" w:lineRule="atLeast"/>
              <w:rPr>
                <w:rFonts w:ascii="Times" w:eastAsia="Times New Roman" w:hAnsi="Times" w:cs="Times New Roman"/>
                <w:color w:val="000000"/>
                <w:sz w:val="28"/>
              </w:rPr>
            </w:pPr>
            <w:r w:rsidRPr="00B74FCF">
              <w:rPr>
                <w:rFonts w:ascii="Times" w:eastAsia="Times New Roman" w:hAnsi="Times" w:cs="Times New Roman"/>
                <w:color w:val="000000"/>
                <w:sz w:val="28"/>
              </w:rPr>
              <w:t>Постійно</w:t>
            </w:r>
          </w:p>
        </w:tc>
      </w:tr>
      <w:tr w14:paraId="3F3F3EEF" w14:textId="77777777" w:rsidTr="00B74FCF">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B74FCF" w:rsidRPr="00B74FCF" w:rsidP="00B74FCF" w14:paraId="6601EA79" w14:textId="77777777">
            <w:pPr>
              <w:spacing w:after="0" w:line="240" w:lineRule="auto"/>
              <w:jc w:val="both"/>
              <w:rPr>
                <w:rFonts w:ascii="Times" w:eastAsia="Times New Roman" w:hAnsi="Times" w:cs="Times New Roman"/>
                <w:sz w:val="28"/>
              </w:rPr>
            </w:pPr>
            <w:r w:rsidRPr="00B74FCF">
              <w:rPr>
                <w:rFonts w:ascii="Times" w:eastAsia="Times New Roman" w:hAnsi="Times" w:cs="Times New Roman"/>
                <w:sz w:val="28"/>
              </w:rPr>
              <w:t>7</w:t>
            </w:r>
          </w:p>
        </w:tc>
        <w:tc>
          <w:tcPr>
            <w:tcW w:w="3816" w:type="dxa"/>
            <w:tcBorders>
              <w:top w:val="nil"/>
              <w:left w:val="nil"/>
              <w:bottom w:val="single" w:sz="6" w:space="0" w:color="auto"/>
              <w:right w:val="single" w:sz="6" w:space="0" w:color="auto"/>
            </w:tcBorders>
            <w:shd w:val="clear" w:color="auto" w:fill="auto"/>
            <w:hideMark/>
          </w:tcPr>
          <w:p w:rsidR="00B74FCF" w:rsidRPr="00B74FCF" w:rsidP="00B74FCF" w14:paraId="728D2116" w14:textId="77777777">
            <w:pPr>
              <w:spacing w:after="0" w:line="322" w:lineRule="atLeast"/>
              <w:jc w:val="both"/>
              <w:rPr>
                <w:rFonts w:ascii="Times" w:eastAsia="Times New Roman" w:hAnsi="Times" w:cs="Times New Roman"/>
                <w:sz w:val="28"/>
              </w:rPr>
            </w:pPr>
            <w:r w:rsidRPr="00B74FCF">
              <w:rPr>
                <w:rFonts w:ascii="Times" w:eastAsia="Times New Roman" w:hAnsi="Times" w:cs="Times New Roman"/>
                <w:sz w:val="28"/>
              </w:rPr>
              <w:t>Відзначення представників міст-побратимів, що приймають активну участь у   волонтерській діяльності із врученням Почесних відзнак Броварської міської ради «Знак Пошани» I, II, III ступенів,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hideMark/>
          </w:tcPr>
          <w:p w:rsidR="00B74FCF" w:rsidRPr="00B74FCF" w:rsidP="00B74FCF" w14:paraId="2B3B2FDF" w14:textId="77777777">
            <w:pPr>
              <w:spacing w:after="0" w:line="322" w:lineRule="atLeast"/>
              <w:jc w:val="both"/>
              <w:rPr>
                <w:rFonts w:ascii="Times" w:eastAsia="Times New Roman" w:hAnsi="Times" w:cs="Times New Roman"/>
                <w:color w:val="000000"/>
                <w:sz w:val="28"/>
              </w:rPr>
            </w:pPr>
            <w:r w:rsidRPr="00B74FCF">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B74FCF" w:rsidRPr="00B74FCF" w:rsidP="00B74FCF" w14:paraId="18A840A0" w14:textId="77777777">
            <w:pPr>
              <w:spacing w:after="0" w:line="322" w:lineRule="atLeast"/>
              <w:jc w:val="both"/>
              <w:rPr>
                <w:rFonts w:ascii="Times" w:eastAsia="Times New Roman" w:hAnsi="Times" w:cs="Times New Roman"/>
                <w:color w:val="000000"/>
                <w:sz w:val="28"/>
              </w:rPr>
            </w:pPr>
            <w:r w:rsidRPr="00B74FCF">
              <w:rPr>
                <w:rFonts w:ascii="Times New Roman" w:eastAsia="Times New Roman" w:hAnsi="Times New Roman" w:cs="Times New Roman"/>
                <w:sz w:val="28"/>
              </w:rPr>
              <w:t xml:space="preserve">   </w:t>
            </w:r>
            <w:r w:rsidRPr="00B74FCF">
              <w:rPr>
                <w:rFonts w:ascii="Times" w:eastAsia="Times New Roman" w:hAnsi="Times" w:cs="Times New Roman"/>
                <w:color w:val="000000"/>
                <w:sz w:val="28"/>
              </w:rPr>
              <w:t xml:space="preserve"> </w:t>
            </w:r>
          </w:p>
        </w:tc>
        <w:tc>
          <w:tcPr>
            <w:tcW w:w="1843" w:type="dxa"/>
            <w:tcBorders>
              <w:top w:val="nil"/>
              <w:left w:val="nil"/>
              <w:bottom w:val="single" w:sz="6" w:space="0" w:color="auto"/>
              <w:right w:val="single" w:sz="6" w:space="0" w:color="auto"/>
            </w:tcBorders>
            <w:shd w:val="clear" w:color="auto" w:fill="auto"/>
            <w:hideMark/>
          </w:tcPr>
          <w:p w:rsidR="00B74FCF" w:rsidRPr="00B74FCF" w:rsidP="00B74FCF" w14:paraId="09C3FFF6" w14:textId="77777777">
            <w:pPr>
              <w:spacing w:after="0" w:line="260" w:lineRule="atLeast"/>
              <w:rPr>
                <w:rFonts w:ascii="Times" w:eastAsia="Times New Roman" w:hAnsi="Times" w:cs="Times New Roman"/>
                <w:color w:val="000000"/>
                <w:sz w:val="28"/>
              </w:rPr>
            </w:pPr>
            <w:r w:rsidRPr="00B74FCF">
              <w:rPr>
                <w:rFonts w:ascii="Times" w:eastAsia="Times New Roman" w:hAnsi="Times" w:cs="Times New Roman"/>
                <w:color w:val="000000"/>
                <w:sz w:val="28"/>
              </w:rPr>
              <w:t>Постійно</w:t>
            </w:r>
          </w:p>
        </w:tc>
      </w:tr>
      <w:tr w14:paraId="3326AC05" w14:textId="77777777" w:rsidTr="00B74FCF">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B74FCF" w:rsidRPr="00B74FCF" w:rsidP="00B74FCF" w14:paraId="785E23FF" w14:textId="77777777">
            <w:pPr>
              <w:spacing w:after="0" w:line="240" w:lineRule="auto"/>
              <w:jc w:val="both"/>
              <w:rPr>
                <w:rFonts w:ascii="Times" w:eastAsia="Times New Roman" w:hAnsi="Times" w:cs="Times New Roman"/>
                <w:sz w:val="28"/>
              </w:rPr>
            </w:pPr>
            <w:r w:rsidRPr="00B74FCF">
              <w:rPr>
                <w:rFonts w:ascii="Times" w:eastAsia="Times New Roman" w:hAnsi="Times" w:cs="Times New Roman"/>
                <w:sz w:val="28"/>
              </w:rPr>
              <w:t>8</w:t>
            </w:r>
          </w:p>
        </w:tc>
        <w:tc>
          <w:tcPr>
            <w:tcW w:w="3816" w:type="dxa"/>
            <w:tcBorders>
              <w:top w:val="nil"/>
              <w:left w:val="nil"/>
              <w:bottom w:val="single" w:sz="6" w:space="0" w:color="auto"/>
              <w:right w:val="single" w:sz="6" w:space="0" w:color="auto"/>
            </w:tcBorders>
            <w:shd w:val="clear" w:color="auto" w:fill="auto"/>
            <w:hideMark/>
          </w:tcPr>
          <w:p w:rsidR="00B74FCF" w:rsidRPr="00B74FCF" w:rsidP="00B74FCF" w14:paraId="4E97F149" w14:textId="77777777">
            <w:pPr>
              <w:spacing w:after="0" w:line="322" w:lineRule="atLeast"/>
              <w:jc w:val="both"/>
              <w:rPr>
                <w:rFonts w:ascii="Times" w:eastAsia="Times New Roman" w:hAnsi="Times" w:cs="Times New Roman"/>
                <w:color w:val="000000"/>
                <w:sz w:val="28"/>
              </w:rPr>
            </w:pPr>
            <w:r w:rsidRPr="00B74FCF">
              <w:rPr>
                <w:rFonts w:ascii="Times" w:eastAsia="Times New Roman" w:hAnsi="Times" w:cs="Times New Roman"/>
                <w:sz w:val="28"/>
              </w:rPr>
              <w:t xml:space="preserve">Відзначення членів сімей загиблих (померлих) </w:t>
            </w:r>
            <w:r w:rsidRPr="00B74FCF">
              <w:rPr>
                <w:rFonts w:ascii="Times" w:eastAsia="Times New Roman" w:hAnsi="Times" w:cs="Times New Roman"/>
                <w:sz w:val="28"/>
              </w:rPr>
              <w:t>військовослужбовців (захисників України) із врученням</w:t>
            </w:r>
            <w:r w:rsidRPr="00B74FCF">
              <w:rPr>
                <w:rFonts w:ascii="Times" w:eastAsia="Times New Roman" w:hAnsi="Times" w:cs="Times New Roman"/>
                <w:color w:val="000000"/>
                <w:sz w:val="28"/>
              </w:rPr>
              <w:t xml:space="preserve"> відзнак Броварської міської ради та її виконавчого комітету, відзнак   міського голови</w:t>
            </w:r>
          </w:p>
        </w:tc>
        <w:tc>
          <w:tcPr>
            <w:tcW w:w="3108" w:type="dxa"/>
            <w:tcBorders>
              <w:top w:val="nil"/>
              <w:left w:val="nil"/>
              <w:bottom w:val="single" w:sz="6" w:space="0" w:color="auto"/>
              <w:right w:val="single" w:sz="6" w:space="0" w:color="auto"/>
            </w:tcBorders>
            <w:shd w:val="clear" w:color="auto" w:fill="auto"/>
            <w:hideMark/>
          </w:tcPr>
          <w:p w:rsidR="00B74FCF" w:rsidRPr="00B74FCF" w:rsidP="00B74FCF" w14:paraId="36105CE7" w14:textId="77777777">
            <w:pPr>
              <w:spacing w:after="0" w:line="322" w:lineRule="atLeast"/>
              <w:jc w:val="both"/>
              <w:rPr>
                <w:rFonts w:ascii="Times" w:eastAsia="Times New Roman" w:hAnsi="Times" w:cs="Times New Roman"/>
                <w:color w:val="000000"/>
                <w:sz w:val="28"/>
              </w:rPr>
            </w:pPr>
            <w:r w:rsidRPr="00B74FCF">
              <w:rPr>
                <w:rFonts w:ascii="Times" w:eastAsia="Times New Roman" w:hAnsi="Times" w:cs="Times New Roman"/>
                <w:color w:val="000000"/>
                <w:sz w:val="28"/>
              </w:rPr>
              <w:t xml:space="preserve">Міський голова, секретар Броварської   </w:t>
            </w:r>
            <w:r w:rsidRPr="00B74FCF">
              <w:rPr>
                <w:rFonts w:ascii="Times" w:eastAsia="Times New Roman" w:hAnsi="Times" w:cs="Times New Roman"/>
                <w:color w:val="000000"/>
                <w:sz w:val="28"/>
              </w:rPr>
              <w:t>міської ради, заступники міського голови з питань діяльності виконавчих   органів ради, керуючий справами виконавчого комітету</w:t>
            </w:r>
          </w:p>
        </w:tc>
        <w:tc>
          <w:tcPr>
            <w:tcW w:w="1843" w:type="dxa"/>
            <w:tcBorders>
              <w:top w:val="nil"/>
              <w:left w:val="nil"/>
              <w:bottom w:val="single" w:sz="6" w:space="0" w:color="auto"/>
              <w:right w:val="single" w:sz="6" w:space="0" w:color="auto"/>
            </w:tcBorders>
            <w:shd w:val="clear" w:color="auto" w:fill="auto"/>
            <w:hideMark/>
          </w:tcPr>
          <w:p w:rsidR="00B74FCF" w:rsidRPr="00B74FCF" w:rsidP="00B74FCF" w14:paraId="2CC8EC86" w14:textId="77777777">
            <w:pPr>
              <w:spacing w:after="0" w:line="260" w:lineRule="atLeast"/>
              <w:rPr>
                <w:rFonts w:ascii="Times" w:eastAsia="Times New Roman" w:hAnsi="Times" w:cs="Times New Roman"/>
                <w:color w:val="000000"/>
                <w:sz w:val="28"/>
              </w:rPr>
            </w:pPr>
            <w:r w:rsidRPr="00B74FCF">
              <w:rPr>
                <w:rFonts w:ascii="Times" w:eastAsia="Times New Roman" w:hAnsi="Times" w:cs="Times New Roman"/>
                <w:color w:val="000000"/>
                <w:sz w:val="28"/>
              </w:rPr>
              <w:t>Постійно</w:t>
            </w:r>
          </w:p>
        </w:tc>
      </w:tr>
      <w:tr w14:paraId="5F0E0206" w14:textId="77777777" w:rsidTr="00B74FCF">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B74FCF" w:rsidRPr="00B74FCF" w:rsidP="00B74FCF" w14:paraId="6DA1FF66" w14:textId="77777777">
            <w:pPr>
              <w:spacing w:after="0" w:line="240" w:lineRule="auto"/>
              <w:jc w:val="both"/>
              <w:rPr>
                <w:rFonts w:ascii="Times" w:eastAsia="Times New Roman" w:hAnsi="Times" w:cs="Times New Roman"/>
                <w:sz w:val="28"/>
              </w:rPr>
            </w:pPr>
            <w:r w:rsidRPr="00B74FCF">
              <w:rPr>
                <w:rFonts w:ascii="Times" w:eastAsia="Times New Roman" w:hAnsi="Times" w:cs="Times New Roman"/>
                <w:sz w:val="28"/>
              </w:rPr>
              <w:t>9</w:t>
            </w:r>
          </w:p>
        </w:tc>
        <w:tc>
          <w:tcPr>
            <w:tcW w:w="3816" w:type="dxa"/>
            <w:tcBorders>
              <w:top w:val="nil"/>
              <w:left w:val="nil"/>
              <w:bottom w:val="single" w:sz="6" w:space="0" w:color="auto"/>
              <w:right w:val="single" w:sz="6" w:space="0" w:color="auto"/>
            </w:tcBorders>
            <w:shd w:val="clear" w:color="auto" w:fill="auto"/>
            <w:hideMark/>
          </w:tcPr>
          <w:p w:rsidR="00B74FCF" w:rsidRPr="00B74FCF" w:rsidP="00B74FCF" w14:paraId="7ACFE61C" w14:textId="77777777">
            <w:pPr>
              <w:spacing w:after="0" w:line="322" w:lineRule="atLeast"/>
              <w:jc w:val="both"/>
              <w:rPr>
                <w:rFonts w:ascii="Times" w:eastAsia="Times New Roman" w:hAnsi="Times" w:cs="Times New Roman"/>
                <w:sz w:val="28"/>
              </w:rPr>
            </w:pPr>
            <w:r w:rsidRPr="00B74FCF">
              <w:rPr>
                <w:rFonts w:ascii="Times" w:eastAsia="Times New Roman" w:hAnsi="Times" w:cs="Times New Roman"/>
                <w:sz w:val="28"/>
              </w:rPr>
              <w:t>Організація офіційних  зустрічей делегацій міст-побратимів та делегацій кандидатів на підписання угод про співпрацю між містами з метою надання допомоги та підтримки у розвитку всіх галузей діяльності Броварської міської територіальної громади</w:t>
            </w:r>
            <w:r w:rsidRPr="00B74FCF">
              <w:rPr>
                <w:rFonts w:ascii="Times" w:eastAsia="Times New Roman" w:hAnsi="Times" w:cs="Times New Roman"/>
                <w:b/>
                <w:sz w:val="28"/>
              </w:rPr>
              <w:t xml:space="preserve"> </w:t>
            </w:r>
          </w:p>
        </w:tc>
        <w:tc>
          <w:tcPr>
            <w:tcW w:w="3108" w:type="dxa"/>
            <w:tcBorders>
              <w:top w:val="nil"/>
              <w:left w:val="nil"/>
              <w:bottom w:val="single" w:sz="6" w:space="0" w:color="auto"/>
              <w:right w:val="single" w:sz="6" w:space="0" w:color="auto"/>
            </w:tcBorders>
            <w:shd w:val="clear" w:color="auto" w:fill="auto"/>
            <w:hideMark/>
          </w:tcPr>
          <w:p w:rsidR="00B74FCF" w:rsidRPr="00B74FCF" w:rsidP="00B74FCF" w14:paraId="14BBBC55" w14:textId="77777777">
            <w:pPr>
              <w:spacing w:after="0" w:line="322" w:lineRule="atLeast"/>
              <w:jc w:val="both"/>
              <w:rPr>
                <w:rFonts w:ascii="Times" w:eastAsia="Times New Roman" w:hAnsi="Times" w:cs="Times New Roman"/>
                <w:sz w:val="28"/>
              </w:rPr>
            </w:pPr>
            <w:r w:rsidRPr="00B74FCF">
              <w:rPr>
                <w:rFonts w:ascii="Times" w:eastAsia="Times New Roman" w:hAnsi="Times" w:cs="Times New Roman"/>
                <w:sz w:val="28"/>
              </w:rPr>
              <w:t>Управління економіки та інвестицій виконавчого комітету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B74FCF" w:rsidRPr="00B74FCF" w:rsidP="00B74FCF" w14:paraId="0134BB9C" w14:textId="77777777">
            <w:pPr>
              <w:spacing w:after="0" w:line="260" w:lineRule="atLeast"/>
              <w:rPr>
                <w:rFonts w:ascii="Times" w:eastAsia="Times New Roman" w:hAnsi="Times" w:cs="Times New Roman"/>
                <w:color w:val="000000"/>
                <w:sz w:val="28"/>
              </w:rPr>
            </w:pPr>
            <w:r w:rsidRPr="00B74FCF">
              <w:rPr>
                <w:rFonts w:ascii="Times" w:eastAsia="Times New Roman" w:hAnsi="Times" w:cs="Times New Roman"/>
                <w:color w:val="000000"/>
                <w:sz w:val="28"/>
              </w:rPr>
              <w:t>Відповідно до потреб</w:t>
            </w:r>
          </w:p>
        </w:tc>
      </w:tr>
      <w:tr w14:paraId="2C1C8A5B" w14:textId="77777777" w:rsidTr="00B74FCF">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B74FCF" w:rsidRPr="00B74FCF" w:rsidP="00B74FCF" w14:paraId="37707C6B" w14:textId="77777777">
            <w:pPr>
              <w:spacing w:after="0" w:line="240" w:lineRule="auto"/>
              <w:jc w:val="both"/>
              <w:rPr>
                <w:rFonts w:ascii="Times" w:eastAsia="Times New Roman" w:hAnsi="Times" w:cs="Times New Roman"/>
                <w:sz w:val="28"/>
              </w:rPr>
            </w:pPr>
            <w:r w:rsidRPr="00B74FCF">
              <w:rPr>
                <w:rFonts w:ascii="Times" w:eastAsia="Times New Roman" w:hAnsi="Times" w:cs="Times New Roman"/>
                <w:sz w:val="28"/>
              </w:rPr>
              <w:t>10</w:t>
            </w:r>
          </w:p>
        </w:tc>
        <w:tc>
          <w:tcPr>
            <w:tcW w:w="3816" w:type="dxa"/>
            <w:tcBorders>
              <w:top w:val="nil"/>
              <w:left w:val="nil"/>
              <w:bottom w:val="single" w:sz="6" w:space="0" w:color="auto"/>
              <w:right w:val="single" w:sz="6" w:space="0" w:color="auto"/>
            </w:tcBorders>
            <w:shd w:val="clear" w:color="auto" w:fill="auto"/>
            <w:hideMark/>
          </w:tcPr>
          <w:p w:rsidR="00B74FCF" w:rsidRPr="00B74FCF" w:rsidP="00B74FCF" w14:paraId="7161EAD0" w14:textId="77777777">
            <w:pPr>
              <w:spacing w:after="0" w:line="322" w:lineRule="atLeast"/>
              <w:jc w:val="both"/>
              <w:rPr>
                <w:rFonts w:ascii="Times" w:eastAsia="Times New Roman" w:hAnsi="Times" w:cs="Times New Roman"/>
                <w:sz w:val="28"/>
              </w:rPr>
            </w:pPr>
            <w:r w:rsidRPr="00B74FCF">
              <w:rPr>
                <w:rFonts w:ascii="Times" w:eastAsia="Times New Roman" w:hAnsi="Times" w:cs="Times New Roman"/>
                <w:sz w:val="28"/>
              </w:rPr>
              <w:t xml:space="preserve">Виготовлення та розміщення на об’єктах зовнішньої реклами друкованої   продукції, направленої на підвищення патріотизму, національної свідомості та   соціальної активності мешканців громади та популяризації військової служби та волонтерського руху </w:t>
            </w:r>
          </w:p>
        </w:tc>
        <w:tc>
          <w:tcPr>
            <w:tcW w:w="3108" w:type="dxa"/>
            <w:tcBorders>
              <w:top w:val="nil"/>
              <w:left w:val="nil"/>
              <w:bottom w:val="single" w:sz="6" w:space="0" w:color="auto"/>
              <w:right w:val="single" w:sz="6" w:space="0" w:color="auto"/>
            </w:tcBorders>
            <w:shd w:val="clear" w:color="auto" w:fill="auto"/>
            <w:hideMark/>
          </w:tcPr>
          <w:p w:rsidR="00B74FCF" w:rsidRPr="00B74FCF" w:rsidP="00B74FCF" w14:paraId="547A1483" w14:textId="77777777">
            <w:pPr>
              <w:spacing w:after="0" w:line="322" w:lineRule="atLeast"/>
              <w:jc w:val="both"/>
              <w:rPr>
                <w:rFonts w:ascii="Times" w:eastAsia="Times New Roman" w:hAnsi="Times" w:cs="Times New Roman"/>
                <w:sz w:val="28"/>
              </w:rPr>
            </w:pPr>
            <w:r w:rsidRPr="00B74FCF">
              <w:rPr>
                <w:rFonts w:ascii="Times" w:eastAsia="Times New Roman" w:hAnsi="Times" w:cs="Times New Roman"/>
                <w:sz w:val="28"/>
              </w:rPr>
              <w:t>Управління цифровізації та інформаційно-комп’ютерних технологій виконавчого комітету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B74FCF" w:rsidRPr="00B74FCF" w:rsidP="00B74FCF" w14:paraId="6A71D59B" w14:textId="77777777">
            <w:pPr>
              <w:spacing w:after="0" w:line="260" w:lineRule="atLeast"/>
              <w:rPr>
                <w:rFonts w:ascii="Times" w:eastAsia="Times New Roman" w:hAnsi="Times" w:cs="Times New Roman"/>
                <w:color w:val="000000"/>
                <w:sz w:val="28"/>
              </w:rPr>
            </w:pPr>
            <w:r w:rsidRPr="00B74FCF">
              <w:rPr>
                <w:rFonts w:ascii="Times" w:eastAsia="Times New Roman" w:hAnsi="Times" w:cs="Times New Roman"/>
                <w:color w:val="000000"/>
                <w:sz w:val="28"/>
              </w:rPr>
              <w:t>Відповідно до потреб</w:t>
            </w:r>
          </w:p>
        </w:tc>
      </w:tr>
      <w:tr w14:paraId="689C47B4" w14:textId="77777777" w:rsidTr="00B74FCF">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B74FCF" w:rsidRPr="00B74FCF" w:rsidP="00B74FCF" w14:paraId="5DF47FE0" w14:textId="77777777">
            <w:pPr>
              <w:spacing w:after="0" w:line="240" w:lineRule="auto"/>
              <w:jc w:val="both"/>
              <w:rPr>
                <w:rFonts w:ascii="Times" w:eastAsia="Times New Roman" w:hAnsi="Times" w:cs="Times New Roman"/>
                <w:sz w:val="28"/>
              </w:rPr>
            </w:pPr>
            <w:r w:rsidRPr="00B74FCF">
              <w:rPr>
                <w:rFonts w:ascii="Times" w:eastAsia="Times New Roman" w:hAnsi="Times" w:cs="Times New Roman"/>
                <w:sz w:val="28"/>
              </w:rPr>
              <w:t>11</w:t>
            </w:r>
          </w:p>
        </w:tc>
        <w:tc>
          <w:tcPr>
            <w:tcW w:w="3816" w:type="dxa"/>
            <w:tcBorders>
              <w:top w:val="nil"/>
              <w:left w:val="nil"/>
              <w:bottom w:val="single" w:sz="6" w:space="0" w:color="auto"/>
              <w:right w:val="single" w:sz="6" w:space="0" w:color="auto"/>
            </w:tcBorders>
            <w:shd w:val="clear" w:color="auto" w:fill="auto"/>
            <w:hideMark/>
          </w:tcPr>
          <w:p w:rsidR="00B74FCF" w:rsidRPr="00B74FCF" w:rsidP="00B74FCF" w14:paraId="07DAA4C5" w14:textId="77777777">
            <w:pPr>
              <w:spacing w:after="0" w:line="322" w:lineRule="atLeast"/>
              <w:jc w:val="both"/>
              <w:rPr>
                <w:rFonts w:ascii="Times" w:eastAsia="Times New Roman" w:hAnsi="Times" w:cs="Times New Roman"/>
                <w:color w:val="000000"/>
                <w:sz w:val="28"/>
              </w:rPr>
            </w:pPr>
            <w:r w:rsidRPr="00B74FCF">
              <w:rPr>
                <w:rFonts w:ascii="Times" w:eastAsia="Times New Roman" w:hAnsi="Times" w:cs="Times New Roman"/>
                <w:color w:val="000000"/>
                <w:sz w:val="28"/>
              </w:rPr>
              <w:t xml:space="preserve">Підготовка проектів   розпоряджень міського голови, рішень Броварської міської ради </w:t>
            </w:r>
            <w:r w:rsidRPr="00B74FCF">
              <w:rPr>
                <w:rFonts w:ascii="Times" w:eastAsia="Times New Roman" w:hAnsi="Times" w:cs="Times New Roman"/>
                <w:sz w:val="28"/>
              </w:rPr>
              <w:t xml:space="preserve">Броварського району Київської області </w:t>
            </w:r>
            <w:r w:rsidRPr="00B74FCF">
              <w:rPr>
                <w:rFonts w:ascii="Times" w:eastAsia="Times New Roman" w:hAnsi="Times" w:cs="Times New Roman"/>
                <w:color w:val="000000"/>
                <w:sz w:val="28"/>
              </w:rPr>
              <w:t>та її виконавчого комітету щодо нагородження відзнаками міського рівня</w:t>
            </w:r>
          </w:p>
        </w:tc>
        <w:tc>
          <w:tcPr>
            <w:tcW w:w="3108" w:type="dxa"/>
            <w:tcBorders>
              <w:top w:val="nil"/>
              <w:left w:val="nil"/>
              <w:bottom w:val="single" w:sz="6" w:space="0" w:color="auto"/>
              <w:right w:val="single" w:sz="6" w:space="0" w:color="auto"/>
            </w:tcBorders>
            <w:shd w:val="clear" w:color="auto" w:fill="auto"/>
            <w:hideMark/>
          </w:tcPr>
          <w:p w:rsidR="00B74FCF" w:rsidRPr="00B74FCF" w:rsidP="00B74FCF" w14:paraId="69EFDEB9" w14:textId="77777777">
            <w:pPr>
              <w:spacing w:after="0" w:line="322" w:lineRule="atLeast"/>
              <w:jc w:val="both"/>
              <w:rPr>
                <w:rFonts w:ascii="Times" w:eastAsia="Times New Roman" w:hAnsi="Times" w:cs="Times New Roman"/>
                <w:sz w:val="28"/>
              </w:rPr>
            </w:pPr>
            <w:r w:rsidRPr="00B74FCF">
              <w:rPr>
                <w:rFonts w:ascii="Times" w:eastAsia="Times New Roman" w:hAnsi="Times" w:cs="Times New Roman"/>
                <w:sz w:val="28"/>
              </w:rPr>
              <w:t>Управління забезпечення діяльності виконавчого комітету Броварської міської ради Броварського району Київської області та її виконавчих органів, відділ з організації роботи Броварської міської ради Броварського району Київської області та її виконавчого комітету</w:t>
            </w:r>
          </w:p>
        </w:tc>
        <w:tc>
          <w:tcPr>
            <w:tcW w:w="1843" w:type="dxa"/>
            <w:tcBorders>
              <w:top w:val="nil"/>
              <w:left w:val="nil"/>
              <w:bottom w:val="single" w:sz="6" w:space="0" w:color="auto"/>
              <w:right w:val="single" w:sz="6" w:space="0" w:color="auto"/>
            </w:tcBorders>
            <w:shd w:val="clear" w:color="auto" w:fill="auto"/>
            <w:hideMark/>
          </w:tcPr>
          <w:p w:rsidR="00B74FCF" w:rsidRPr="00B74FCF" w:rsidP="00B74FCF" w14:paraId="32405226" w14:textId="77777777">
            <w:pPr>
              <w:spacing w:after="0" w:line="326" w:lineRule="atLeast"/>
              <w:ind w:right="220"/>
              <w:jc w:val="both"/>
              <w:rPr>
                <w:rFonts w:ascii="Times" w:eastAsia="Times New Roman" w:hAnsi="Times" w:cs="Times New Roman"/>
                <w:color w:val="000000"/>
                <w:sz w:val="28"/>
              </w:rPr>
            </w:pPr>
            <w:r w:rsidRPr="00B74FCF">
              <w:rPr>
                <w:rFonts w:ascii="Times" w:eastAsia="Times New Roman" w:hAnsi="Times" w:cs="Times New Roman"/>
                <w:color w:val="000000"/>
                <w:sz w:val="28"/>
              </w:rPr>
              <w:t>Відповідно потреб</w:t>
            </w:r>
          </w:p>
        </w:tc>
      </w:tr>
      <w:tr w14:paraId="05D5CE3D" w14:textId="77777777" w:rsidTr="00B74FCF">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B74FCF" w:rsidRPr="00B74FCF" w:rsidP="00B74FCF" w14:paraId="4E77C4AB" w14:textId="77777777">
            <w:pPr>
              <w:spacing w:after="0" w:line="240" w:lineRule="auto"/>
              <w:jc w:val="both"/>
              <w:rPr>
                <w:rFonts w:ascii="Times" w:eastAsia="Times New Roman" w:hAnsi="Times" w:cs="Times New Roman"/>
                <w:sz w:val="28"/>
              </w:rPr>
            </w:pPr>
            <w:r w:rsidRPr="00B74FCF">
              <w:rPr>
                <w:rFonts w:ascii="Times" w:eastAsia="Times New Roman" w:hAnsi="Times" w:cs="Times New Roman"/>
                <w:sz w:val="28"/>
              </w:rPr>
              <w:t>12</w:t>
            </w:r>
          </w:p>
        </w:tc>
        <w:tc>
          <w:tcPr>
            <w:tcW w:w="3816" w:type="dxa"/>
            <w:tcBorders>
              <w:top w:val="nil"/>
              <w:left w:val="nil"/>
              <w:bottom w:val="single" w:sz="6" w:space="0" w:color="auto"/>
              <w:right w:val="single" w:sz="6" w:space="0" w:color="auto"/>
            </w:tcBorders>
            <w:shd w:val="clear" w:color="auto" w:fill="auto"/>
            <w:hideMark/>
          </w:tcPr>
          <w:p w:rsidR="00B74FCF" w:rsidRPr="00B74FCF" w:rsidP="00B74FCF" w14:paraId="63C0ACC2" w14:textId="77777777">
            <w:pPr>
              <w:spacing w:after="0" w:line="322" w:lineRule="atLeast"/>
              <w:jc w:val="both"/>
              <w:rPr>
                <w:rFonts w:ascii="Times" w:eastAsia="Times New Roman" w:hAnsi="Times" w:cs="Times New Roman"/>
                <w:color w:val="000000"/>
                <w:sz w:val="28"/>
              </w:rPr>
            </w:pPr>
            <w:r w:rsidRPr="00B74FCF">
              <w:rPr>
                <w:rFonts w:ascii="Times" w:eastAsia="Times New Roman" w:hAnsi="Times" w:cs="Times New Roman"/>
                <w:color w:val="000000"/>
                <w:sz w:val="28"/>
              </w:rPr>
              <w:t xml:space="preserve">Замовлення та придбання </w:t>
            </w:r>
            <w:r w:rsidRPr="00B74FCF">
              <w:rPr>
                <w:rFonts w:ascii="Times" w:eastAsia="Times New Roman" w:hAnsi="Times" w:cs="Times New Roman"/>
                <w:color w:val="000000"/>
                <w:sz w:val="28"/>
              </w:rPr>
              <w:t>відзнак Броварської міської ради та її виконавчого комітету, відзнак міського голови, вітальної продукції</w:t>
            </w:r>
          </w:p>
        </w:tc>
        <w:tc>
          <w:tcPr>
            <w:tcW w:w="3108" w:type="dxa"/>
            <w:tcBorders>
              <w:top w:val="nil"/>
              <w:left w:val="nil"/>
              <w:bottom w:val="single" w:sz="6" w:space="0" w:color="auto"/>
              <w:right w:val="single" w:sz="6" w:space="0" w:color="auto"/>
            </w:tcBorders>
            <w:shd w:val="clear" w:color="auto" w:fill="auto"/>
            <w:hideMark/>
          </w:tcPr>
          <w:p w:rsidR="00B74FCF" w:rsidRPr="00B74FCF" w:rsidP="00B74FCF" w14:paraId="71B08A1B" w14:textId="77777777">
            <w:pPr>
              <w:spacing w:after="0" w:line="326" w:lineRule="atLeast"/>
              <w:jc w:val="both"/>
              <w:rPr>
                <w:rFonts w:ascii="Times" w:eastAsia="Times New Roman" w:hAnsi="Times" w:cs="Times New Roman"/>
                <w:sz w:val="28"/>
              </w:rPr>
            </w:pPr>
            <w:r w:rsidRPr="00B74FCF">
              <w:rPr>
                <w:rFonts w:ascii="Times" w:eastAsia="Times New Roman" w:hAnsi="Times" w:cs="Times New Roman"/>
                <w:sz w:val="28"/>
              </w:rPr>
              <w:t xml:space="preserve">Виконавчий комітет </w:t>
            </w:r>
            <w:r w:rsidRPr="00B74FCF">
              <w:rPr>
                <w:rFonts w:ascii="Times" w:eastAsia="Times New Roman" w:hAnsi="Times" w:cs="Times New Roman"/>
                <w:sz w:val="28"/>
              </w:rPr>
              <w:t>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B74FCF" w:rsidRPr="00B74FCF" w:rsidP="00B74FCF" w14:paraId="1CAF22C6" w14:textId="77777777">
            <w:pPr>
              <w:spacing w:after="0" w:line="326" w:lineRule="atLeast"/>
              <w:ind w:right="220"/>
              <w:jc w:val="both"/>
              <w:rPr>
                <w:rFonts w:ascii="Times" w:eastAsia="Times New Roman" w:hAnsi="Times" w:cs="Times New Roman"/>
                <w:color w:val="000000"/>
                <w:sz w:val="28"/>
              </w:rPr>
            </w:pPr>
            <w:r w:rsidRPr="00B74FCF">
              <w:rPr>
                <w:rFonts w:ascii="Times" w:eastAsia="Times New Roman" w:hAnsi="Times" w:cs="Times New Roman"/>
                <w:color w:val="000000"/>
                <w:sz w:val="28"/>
              </w:rPr>
              <w:t xml:space="preserve">Відповідно </w:t>
            </w:r>
            <w:r w:rsidRPr="00B74FCF">
              <w:rPr>
                <w:rFonts w:ascii="Times" w:eastAsia="Times New Roman" w:hAnsi="Times" w:cs="Times New Roman"/>
                <w:color w:val="000000"/>
                <w:sz w:val="28"/>
              </w:rPr>
              <w:t>до потреб</w:t>
            </w:r>
          </w:p>
        </w:tc>
      </w:tr>
      <w:tr w14:paraId="32640C2B" w14:textId="77777777" w:rsidTr="00B74FCF">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B74FCF" w:rsidRPr="00B74FCF" w:rsidP="00B74FCF" w14:paraId="7655B87F" w14:textId="77777777">
            <w:pPr>
              <w:spacing w:after="0" w:line="240" w:lineRule="auto"/>
              <w:jc w:val="both"/>
              <w:rPr>
                <w:rFonts w:ascii="Times" w:eastAsia="Times New Roman" w:hAnsi="Times" w:cs="Times New Roman"/>
                <w:sz w:val="28"/>
              </w:rPr>
            </w:pPr>
            <w:r w:rsidRPr="00B74FCF">
              <w:rPr>
                <w:rFonts w:ascii="Times" w:eastAsia="Times New Roman" w:hAnsi="Times" w:cs="Times New Roman"/>
                <w:sz w:val="28"/>
              </w:rPr>
              <w:t>13</w:t>
            </w:r>
          </w:p>
        </w:tc>
        <w:tc>
          <w:tcPr>
            <w:tcW w:w="3816" w:type="dxa"/>
            <w:tcBorders>
              <w:top w:val="nil"/>
              <w:left w:val="nil"/>
              <w:bottom w:val="single" w:sz="6" w:space="0" w:color="auto"/>
              <w:right w:val="single" w:sz="6" w:space="0" w:color="auto"/>
            </w:tcBorders>
            <w:shd w:val="clear" w:color="auto" w:fill="auto"/>
            <w:hideMark/>
          </w:tcPr>
          <w:p w:rsidR="00B74FCF" w:rsidRPr="00B74FCF" w:rsidP="00B74FCF" w14:paraId="5193E522" w14:textId="77777777">
            <w:pPr>
              <w:spacing w:after="0" w:line="322" w:lineRule="atLeast"/>
              <w:jc w:val="both"/>
              <w:rPr>
                <w:rFonts w:ascii="Times" w:eastAsia="Times New Roman" w:hAnsi="Times" w:cs="Times New Roman"/>
                <w:color w:val="000000"/>
                <w:sz w:val="28"/>
              </w:rPr>
            </w:pPr>
            <w:r w:rsidRPr="00B74FCF">
              <w:rPr>
                <w:rFonts w:ascii="Times" w:eastAsia="Times New Roman" w:hAnsi="Times" w:cs="Times New Roman"/>
                <w:color w:val="000000"/>
                <w:sz w:val="28"/>
              </w:rPr>
              <w:t>Придбання цінних подарунків для нагородження та сувенірної продукції з символікою України та міста Бровари для офіційних зустрічей міст-побратимів</w:t>
            </w:r>
          </w:p>
        </w:tc>
        <w:tc>
          <w:tcPr>
            <w:tcW w:w="3108" w:type="dxa"/>
            <w:tcBorders>
              <w:top w:val="nil"/>
              <w:left w:val="nil"/>
              <w:bottom w:val="single" w:sz="6" w:space="0" w:color="auto"/>
              <w:right w:val="single" w:sz="6" w:space="0" w:color="auto"/>
            </w:tcBorders>
            <w:shd w:val="clear" w:color="auto" w:fill="auto"/>
            <w:hideMark/>
          </w:tcPr>
          <w:p w:rsidR="00B74FCF" w:rsidRPr="00B74FCF" w:rsidP="00B74FCF" w14:paraId="31CA3314" w14:textId="77777777">
            <w:pPr>
              <w:spacing w:after="0" w:line="322" w:lineRule="atLeast"/>
              <w:jc w:val="both"/>
              <w:rPr>
                <w:rFonts w:ascii="Times" w:eastAsia="Times New Roman" w:hAnsi="Times" w:cs="Times New Roman"/>
                <w:sz w:val="28"/>
              </w:rPr>
            </w:pPr>
            <w:r w:rsidRPr="00B74FCF">
              <w:rPr>
                <w:rFonts w:ascii="Times" w:eastAsia="Times New Roman" w:hAnsi="Times" w:cs="Times New Roman"/>
                <w:sz w:val="28"/>
              </w:rPr>
              <w:t>Виконавчий комітет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B74FCF" w:rsidRPr="00B74FCF" w:rsidP="00B74FCF" w14:paraId="3516450E" w14:textId="77777777">
            <w:pPr>
              <w:spacing w:after="0" w:line="326" w:lineRule="atLeast"/>
              <w:ind w:right="220"/>
              <w:jc w:val="both"/>
              <w:rPr>
                <w:rFonts w:ascii="Times" w:eastAsia="Times New Roman" w:hAnsi="Times" w:cs="Times New Roman"/>
                <w:color w:val="000000"/>
                <w:sz w:val="28"/>
              </w:rPr>
            </w:pPr>
            <w:r w:rsidRPr="00B74FCF">
              <w:rPr>
                <w:rFonts w:ascii="Times" w:eastAsia="Times New Roman" w:hAnsi="Times" w:cs="Times New Roman"/>
                <w:color w:val="000000"/>
                <w:sz w:val="28"/>
              </w:rPr>
              <w:t>Відповідно до потреб</w:t>
            </w:r>
          </w:p>
        </w:tc>
      </w:tr>
    </w:tbl>
    <w:p w:rsidR="00B74FCF" w:rsidRPr="00B74FCF" w:rsidP="00B74FCF" w14:paraId="43339E8B" w14:textId="77777777">
      <w:pPr>
        <w:spacing w:after="0" w:line="240" w:lineRule="auto"/>
        <w:jc w:val="both"/>
        <w:rPr>
          <w:rFonts w:ascii="Times New Roman" w:eastAsia="Times New Roman" w:hAnsi="Times New Roman" w:cs="Times New Roman"/>
          <w:sz w:val="28"/>
        </w:rPr>
      </w:pPr>
    </w:p>
    <w:p w:rsidR="00B74FCF" w:rsidRPr="00B74FCF" w:rsidP="00B74FCF" w14:paraId="2E561AEE" w14:textId="77777777">
      <w:pPr>
        <w:spacing w:after="0" w:line="240" w:lineRule="auto"/>
        <w:jc w:val="center"/>
        <w:rPr>
          <w:rFonts w:ascii="Times" w:eastAsia="Times New Roman" w:hAnsi="Times" w:cs="Times New Roman"/>
          <w:b/>
          <w:color w:val="000000"/>
          <w:sz w:val="28"/>
        </w:rPr>
      </w:pPr>
      <w:r w:rsidRPr="00B74FCF">
        <w:rPr>
          <w:rFonts w:ascii="Times" w:eastAsia="Times New Roman" w:hAnsi="Times" w:cs="Times New Roman"/>
          <w:b/>
          <w:color w:val="000000"/>
          <w:sz w:val="28"/>
        </w:rPr>
        <w:t>4.</w:t>
      </w:r>
      <w:r w:rsidRPr="00B74FCF">
        <w:rPr>
          <w:rFonts w:ascii="Times" w:eastAsia="Times New Roman" w:hAnsi="Times" w:cs="Times New Roman"/>
          <w:b/>
          <w:color w:val="000000"/>
          <w:sz w:val="14"/>
        </w:rPr>
        <w:tab/>
      </w:r>
      <w:r w:rsidRPr="00B74FCF">
        <w:rPr>
          <w:rFonts w:ascii="Times" w:eastAsia="Times New Roman" w:hAnsi="Times" w:cs="Times New Roman"/>
          <w:b/>
          <w:color w:val="000000"/>
          <w:sz w:val="28"/>
        </w:rPr>
        <w:t>Фінансування Програми</w:t>
      </w:r>
    </w:p>
    <w:p w:rsidR="00B74FCF" w:rsidRPr="00B74FCF" w:rsidP="00B74FCF" w14:paraId="3853ED89" w14:textId="77777777">
      <w:pPr>
        <w:spacing w:after="0" w:line="240" w:lineRule="auto"/>
        <w:jc w:val="both"/>
        <w:rPr>
          <w:rFonts w:ascii="Times New Roman" w:eastAsia="Times New Roman" w:hAnsi="Times New Roman" w:cs="Times New Roman"/>
          <w:sz w:val="28"/>
        </w:rPr>
      </w:pPr>
    </w:p>
    <w:p w:rsidR="00B74FCF" w:rsidRPr="00B74FCF" w:rsidP="00B74FCF" w14:paraId="06CC68C8" w14:textId="77777777">
      <w:pPr>
        <w:spacing w:line="240" w:lineRule="auto"/>
        <w:ind w:firstLine="740"/>
        <w:jc w:val="both"/>
        <w:rPr>
          <w:rFonts w:ascii="Times" w:eastAsia="Times New Roman" w:hAnsi="Times" w:cs="Times New Roman"/>
          <w:sz w:val="28"/>
        </w:rPr>
      </w:pPr>
      <w:r w:rsidRPr="00B74FCF">
        <w:rPr>
          <w:rFonts w:ascii="Times" w:eastAsia="Times New Roman" w:hAnsi="Times" w:cs="Times New Roman"/>
          <w:sz w:val="28"/>
        </w:rPr>
        <w:t xml:space="preserve">Фінансування заходів Програми в процесі їх реалізації здійснюється за рахунок коштів бюджету Броварської міської територіальної громади. </w:t>
      </w:r>
    </w:p>
    <w:p w:rsidR="00B74FCF" w:rsidRPr="00B74FCF" w:rsidP="00B74FCF" w14:paraId="6ADC631F" w14:textId="77777777">
      <w:pPr>
        <w:spacing w:line="240" w:lineRule="auto"/>
        <w:ind w:firstLine="740"/>
        <w:jc w:val="both"/>
        <w:rPr>
          <w:rFonts w:ascii="Times" w:eastAsia="Times New Roman" w:hAnsi="Times" w:cs="Times New Roman"/>
          <w:sz w:val="28"/>
        </w:rPr>
      </w:pPr>
      <w:r w:rsidRPr="00B74FCF">
        <w:rPr>
          <w:rFonts w:ascii="Times" w:eastAsia="Times New Roman" w:hAnsi="Times" w:cs="Times New Roman"/>
          <w:sz w:val="28"/>
        </w:rPr>
        <w:t>Потреба у фінансуванні Програми викладена в додатку до Програми, що додається.</w:t>
      </w:r>
    </w:p>
    <w:p w:rsidR="00B74FCF" w:rsidRPr="00B74FCF" w:rsidP="00B74FCF" w14:paraId="23D38B62" w14:textId="77777777">
      <w:pPr>
        <w:spacing w:after="0" w:line="240" w:lineRule="auto"/>
        <w:rPr>
          <w:rFonts w:ascii="Times" w:eastAsia="Times New Roman" w:hAnsi="Times" w:cs="Times New Roman"/>
          <w:sz w:val="28"/>
        </w:rPr>
      </w:pPr>
    </w:p>
    <w:p w:rsidR="00B74FCF" w:rsidRPr="00B74FCF" w:rsidP="00B74FCF" w14:paraId="0596F078" w14:textId="77777777">
      <w:pPr>
        <w:spacing w:after="0" w:line="240" w:lineRule="auto"/>
        <w:jc w:val="center"/>
        <w:rPr>
          <w:rFonts w:ascii="Times" w:eastAsia="Times New Roman" w:hAnsi="Times" w:cs="Times New Roman"/>
          <w:b/>
          <w:sz w:val="28"/>
        </w:rPr>
      </w:pPr>
      <w:r w:rsidRPr="00B74FCF">
        <w:rPr>
          <w:rFonts w:ascii="Times" w:eastAsia="Times New Roman" w:hAnsi="Times" w:cs="Times New Roman"/>
          <w:b/>
          <w:color w:val="000000"/>
          <w:sz w:val="26"/>
        </w:rPr>
        <w:t>5.</w:t>
      </w:r>
      <w:r w:rsidRPr="00B74FCF">
        <w:rPr>
          <w:rFonts w:ascii="Times" w:eastAsia="Times New Roman" w:hAnsi="Times" w:cs="Times New Roman"/>
          <w:b/>
          <w:color w:val="000000"/>
          <w:sz w:val="14"/>
        </w:rPr>
        <w:tab/>
        <w:t xml:space="preserve"> </w:t>
      </w:r>
      <w:r w:rsidRPr="00B74FCF">
        <w:rPr>
          <w:rFonts w:ascii="Times" w:eastAsia="Times New Roman" w:hAnsi="Times" w:cs="Times New Roman"/>
          <w:b/>
          <w:sz w:val="28"/>
        </w:rPr>
        <w:t>Очікувані результати</w:t>
      </w:r>
    </w:p>
    <w:p w:rsidR="00B74FCF" w:rsidRPr="00B74FCF" w:rsidP="00B74FCF" w14:paraId="0A93D21C" w14:textId="77777777">
      <w:pPr>
        <w:spacing w:after="0" w:line="240" w:lineRule="auto"/>
        <w:jc w:val="both"/>
        <w:rPr>
          <w:rFonts w:ascii="Times" w:eastAsia="Times New Roman" w:hAnsi="Times" w:cs="Times New Roman"/>
          <w:sz w:val="28"/>
        </w:rPr>
      </w:pPr>
    </w:p>
    <w:p w:rsidR="00B74FCF" w:rsidRPr="00B74FCF" w:rsidP="00B74FCF" w14:paraId="63F03D95" w14:textId="77777777">
      <w:pPr>
        <w:spacing w:line="240" w:lineRule="auto"/>
        <w:ind w:firstLine="567"/>
        <w:jc w:val="both"/>
        <w:rPr>
          <w:rFonts w:ascii="Times New Roman" w:eastAsia="Times New Roman" w:hAnsi="Times New Roman" w:cs="Times New Roman"/>
          <w:sz w:val="28"/>
        </w:rPr>
      </w:pPr>
      <w:r w:rsidRPr="00B74FCF">
        <w:rPr>
          <w:rFonts w:ascii="Times New Roman" w:eastAsia="Times New Roman" w:hAnsi="Times New Roman" w:cs="Times New Roman"/>
          <w:sz w:val="28"/>
        </w:rPr>
        <w:t>Реалізація цієї Програми сприятиме:</w:t>
      </w:r>
    </w:p>
    <w:p w:rsidR="00B74FCF" w:rsidRPr="00B74FCF" w:rsidP="00B74FCF" w14:paraId="12776CED" w14:textId="77777777">
      <w:pPr>
        <w:tabs>
          <w:tab w:val="left" w:pos="1134"/>
        </w:tabs>
        <w:spacing w:line="240" w:lineRule="auto"/>
        <w:ind w:firstLine="567"/>
        <w:jc w:val="both"/>
        <w:rPr>
          <w:rFonts w:ascii="Times New Roman" w:eastAsia="Times New Roman" w:hAnsi="Times New Roman" w:cs="Times New Roman"/>
          <w:sz w:val="28"/>
        </w:rPr>
      </w:pPr>
      <w:r w:rsidRPr="00B74FCF">
        <w:rPr>
          <w:rFonts w:ascii="Times New Roman" w:eastAsia="Times New Roman" w:hAnsi="Times New Roman" w:cs="Times New Roman"/>
          <w:sz w:val="28"/>
        </w:rPr>
        <w:t>-</w:t>
      </w:r>
      <w:r w:rsidRPr="00B74FCF">
        <w:rPr>
          <w:rFonts w:ascii="Times New Roman" w:eastAsia="Times New Roman" w:hAnsi="Times New Roman" w:cs="Times New Roman"/>
          <w:sz w:val="14"/>
        </w:rPr>
        <w:tab/>
      </w:r>
      <w:r w:rsidRPr="00B74FCF">
        <w:rPr>
          <w:rFonts w:ascii="Times New Roman" w:eastAsia="Times New Roman" w:hAnsi="Times New Roman" w:cs="Times New Roman"/>
          <w:sz w:val="28"/>
        </w:rPr>
        <w:t>удосконаленню нагородної справи на території Броварської міської територіальної громади;</w:t>
      </w:r>
    </w:p>
    <w:p w:rsidR="00B74FCF" w:rsidRPr="00B74FCF" w:rsidP="00B74FCF" w14:paraId="0A9A73E0" w14:textId="77777777">
      <w:pPr>
        <w:tabs>
          <w:tab w:val="left" w:pos="1134"/>
        </w:tabs>
        <w:spacing w:line="240" w:lineRule="auto"/>
        <w:ind w:firstLine="567"/>
        <w:jc w:val="both"/>
        <w:rPr>
          <w:rFonts w:ascii="Times New Roman" w:eastAsia="Times New Roman" w:hAnsi="Times New Roman" w:cs="Times New Roman"/>
          <w:sz w:val="28"/>
        </w:rPr>
      </w:pPr>
      <w:r w:rsidRPr="00B74FCF">
        <w:rPr>
          <w:rFonts w:ascii="Times New Roman" w:eastAsia="Times New Roman" w:hAnsi="Times New Roman" w:cs="Times New Roman"/>
          <w:sz w:val="28"/>
        </w:rPr>
        <w:t>-</w:t>
      </w:r>
      <w:r w:rsidRPr="00B74FCF">
        <w:rPr>
          <w:rFonts w:ascii="Times New Roman" w:eastAsia="Times New Roman" w:hAnsi="Times New Roman" w:cs="Times New Roman"/>
          <w:sz w:val="14"/>
        </w:rPr>
        <w:tab/>
      </w:r>
      <w:r w:rsidRPr="00B74FCF">
        <w:rPr>
          <w:rFonts w:ascii="Times New Roman" w:eastAsia="Times New Roman" w:hAnsi="Times New Roman" w:cs="Times New Roman"/>
          <w:sz w:val="28"/>
        </w:rPr>
        <w:t>підвищенню патріотизму, національної свідомості, соціальної активності жителів Броварської міської територіальної громади;</w:t>
      </w:r>
    </w:p>
    <w:p w:rsidR="00B74FCF" w:rsidRPr="00B74FCF" w:rsidP="00B74FCF" w14:paraId="625C1F8E" w14:textId="77777777">
      <w:pPr>
        <w:tabs>
          <w:tab w:val="left" w:pos="1134"/>
        </w:tabs>
        <w:spacing w:after="0" w:line="240" w:lineRule="auto"/>
        <w:ind w:firstLine="567"/>
        <w:jc w:val="both"/>
        <w:rPr>
          <w:rFonts w:ascii="Times New Roman" w:eastAsia="Times New Roman" w:hAnsi="Times New Roman" w:cs="Times New Roman"/>
          <w:sz w:val="28"/>
        </w:rPr>
      </w:pPr>
      <w:r w:rsidRPr="00B74FCF">
        <w:rPr>
          <w:rFonts w:ascii="Times New Roman" w:eastAsia="Times New Roman" w:hAnsi="Times New Roman" w:cs="Times New Roman"/>
          <w:sz w:val="28"/>
        </w:rPr>
        <w:t>-</w:t>
      </w:r>
      <w:r w:rsidRPr="00B74FCF">
        <w:rPr>
          <w:rFonts w:ascii="Times New Roman" w:eastAsia="Times New Roman" w:hAnsi="Times New Roman" w:cs="Times New Roman"/>
          <w:sz w:val="14"/>
        </w:rPr>
        <w:tab/>
      </w:r>
      <w:r w:rsidRPr="00B74FCF">
        <w:rPr>
          <w:rFonts w:ascii="Times New Roman" w:eastAsia="Times New Roman" w:hAnsi="Times New Roman" w:cs="Times New Roman"/>
          <w:sz w:val="28"/>
        </w:rPr>
        <w:t>стимулювання підприємств, установ, організацій громади, міст-партнерів щодо підвищення активності громадянської позиції та внеску в розвиток Броварської міської територіальної громади.</w:t>
      </w:r>
    </w:p>
    <w:p w:rsidR="00B74FCF" w:rsidRPr="00B74FCF" w:rsidP="00B74FCF" w14:paraId="033379DC" w14:textId="77777777">
      <w:pPr>
        <w:spacing w:after="0" w:line="240" w:lineRule="auto"/>
        <w:rPr>
          <w:rFonts w:ascii="Times" w:eastAsia="Times New Roman" w:hAnsi="Times" w:cs="Times New Roman"/>
          <w:sz w:val="28"/>
        </w:rPr>
      </w:pPr>
    </w:p>
    <w:p w:rsidR="00B74FCF" w:rsidRPr="00B74FCF" w:rsidP="00B74FCF" w14:paraId="68D69648" w14:textId="77777777">
      <w:pPr>
        <w:spacing w:after="0" w:line="240" w:lineRule="auto"/>
        <w:rPr>
          <w:rFonts w:ascii="Times" w:eastAsia="Times New Roman" w:hAnsi="Times" w:cs="Times New Roman"/>
          <w:sz w:val="28"/>
        </w:rPr>
      </w:pPr>
    </w:p>
    <w:p w:rsidR="00B74FCF" w:rsidRPr="00B74FCF" w:rsidP="00B74FCF" w14:paraId="0B502C31" w14:textId="77777777">
      <w:pPr>
        <w:spacing w:after="0"/>
        <w:ind w:left="142"/>
        <w:jc w:val="both"/>
        <w:rPr>
          <w:rFonts w:ascii="Times" w:eastAsia="Times New Roman" w:hAnsi="Times" w:cs="Times New Roman"/>
          <w:sz w:val="28"/>
        </w:rPr>
      </w:pPr>
      <w:r w:rsidRPr="00B74FCF">
        <w:rPr>
          <w:rFonts w:ascii="Times" w:eastAsia="Times New Roman" w:hAnsi="Times" w:cs="Times New Roman"/>
          <w:sz w:val="28"/>
        </w:rPr>
        <w:t>Міський голова                                                                              Ігор САПОЖКО</w:t>
      </w:r>
    </w:p>
    <w:permEnd w:id="1"/>
    <w:p w:rsidR="004F7CAD" w:rsidRPr="00EE06C3" w:rsidP="004F7CAD" w14:paraId="5FF0D8BD" w14:textId="1DBC0ABA">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B74FCF" w:rsidR="00B74FC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12B58"/>
    <w:rsid w:val="00520285"/>
    <w:rsid w:val="00524AF7"/>
    <w:rsid w:val="00545B76"/>
    <w:rsid w:val="00784598"/>
    <w:rsid w:val="007C582E"/>
    <w:rsid w:val="0081066D"/>
    <w:rsid w:val="00853C00"/>
    <w:rsid w:val="00893E2E"/>
    <w:rsid w:val="008B6EF2"/>
    <w:rsid w:val="00A84A56"/>
    <w:rsid w:val="00B20C04"/>
    <w:rsid w:val="00B3670E"/>
    <w:rsid w:val="00B74FCF"/>
    <w:rsid w:val="00CB633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4748B"/>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7362</Words>
  <Characters>4197</Characters>
  <Application>Microsoft Office Word</Application>
  <DocSecurity>8</DocSecurity>
  <Lines>34</Lines>
  <Paragraphs>23</Paragraphs>
  <ScaleCrop>false</ScaleCrop>
  <Company/>
  <LinksUpToDate>false</LinksUpToDate>
  <CharactersWithSpaces>11536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Обліковий запис Microsoft</cp:lastModifiedBy>
  <cp:revision>28</cp:revision>
  <dcterms:created xsi:type="dcterms:W3CDTF">2021-08-31T06:42:00Z</dcterms:created>
  <dcterms:modified xsi:type="dcterms:W3CDTF">2024-04-16T09:37:00Z</dcterms:modified>
</cp:coreProperties>
</file>