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23.04.2024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4AD" w:rsidP="00DA44AD" w14:paraId="4A11AA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2" w:name="_Hlk74129152"/>
    </w:p>
    <w:p w:rsidR="00DA44AD" w:rsidP="00DA44AD" w14:paraId="22CD75BB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  <w:r w:rsidRPr="009154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44AD" w:rsidRPr="000074B8" w:rsidP="00DA44AD" w14:paraId="3F2A5A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малолітнього сина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***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***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р.н</w:t>
      </w:r>
      <w:r w:rsidRPr="009154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DA44AD" w:rsidRPr="00EE72E3" w:rsidP="00DA44AD" w14:paraId="56D828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:rsidR="00DA44AD" w:rsidRPr="00E75C62" w:rsidP="00DA44AD" w14:paraId="3D9F23B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C62">
        <w:rPr>
          <w:rFonts w:ascii="Times New Roman" w:hAnsi="Times New Roman"/>
          <w:sz w:val="28"/>
          <w:szCs w:val="28"/>
        </w:rPr>
        <w:t xml:space="preserve">по відношенню до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44AD" w:rsidRPr="003D404A" w:rsidP="00DA44AD" w14:paraId="1D2ADE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 відношенню до його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44AD" w:rsidRPr="003D404A" w:rsidP="00DA44AD" w14:paraId="1094A09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відділом державної реєстрації актів цивільного стану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A44AD" w:rsidRPr="003D404A" w:rsidP="00DA44AD" w14:paraId="30E27A5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повторно відділом державної реєстрації актів цивільного стану реєстраційної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A44AD" w:rsidRPr="003D404A" w:rsidP="00DA44AD" w14:paraId="7B7CCE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Заочним 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ішено стягнути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користь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утримання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аліменти у розмірі 1/4 частки усіх видів заробітку (доходу), але не менше 30% прожиткового мінімуму для дитини відповідного віку щомісячно, починаючи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і до досягнення дитиною повноліття.</w:t>
      </w:r>
    </w:p>
    <w:p w:rsidR="00DA44AD" w:rsidRPr="003D404A" w:rsidP="00DA44AD" w14:paraId="7E03204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було розірвано.</w:t>
      </w:r>
    </w:p>
    <w:p w:rsidR="00DA44AD" w:rsidRPr="003D404A" w:rsidP="00DA44AD" w14:paraId="58F97E7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розрахунку заборгованості зі сплати аліментів,                        виданого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виконавчої служби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станом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заборгованість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сплати аліментів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DA44AD" w:rsidRPr="003D404A" w:rsidP="00DA44AD" w14:paraId="7676344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реєстрації актів цивільного стану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актовий запис №733.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A44AD" w:rsidRPr="003D404A" w:rsidP="00DA44AD" w14:paraId="2FC0BB2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третя особа: орган опіки та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DA44AD" w:rsidRPr="003D404A" w:rsidP="00DA44AD" w14:paraId="0FD95B2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ході якої остання розповіла,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одруження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п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роживали в гуртожитку. Зі слів матері, після одруження чоловік періодично пропадав та не ночував удома.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повідомила, що чоловік був присутній при пологах, проте всі витрати були сплачені її батьками, так як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були постійні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матеріальні складнощі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згодом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помітила, що чоловік щось приховує, знаходила в нього таблетки та білий порошок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невідомого походження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 зазначила остання, через деякий час чоловік здав до ломбарду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 сережки та свою обручку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Згодом ці золоті прикраси вона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своїми батьками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викупил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Повідомила, що через деякий час від інспектора поліції дізналась, що її чоловік вживає наркотичні речовини.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слів, він продовжував періодично зникати з дому, були випадки,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зникав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тиждень і більше. А коли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овертався, то розповідав їй, що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тимчасово працює поваром та надавав їй певну суму коштів.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був такий випадок, коли вона разом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сином проходили біля магазину, їх перестріли невідомі їй чоловіки та почали бити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вони розлучились. Як зазначила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згодом від знайомих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дізналася,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місцях позбавлення волі за грабіж. Також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її слів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минулому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вже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відбував покарання в місцях позбавлення волі.</w:t>
      </w:r>
    </w:p>
    <w:p w:rsidR="00DA44AD" w:rsidRPr="003D404A" w:rsidP="00DA44AD" w14:paraId="2089DA2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розповіла, що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вдруге вийшла заміж. Нинішній чоловік має дуже хороші відносини з її сином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хлопчик називає його татом. Зазначила, що її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теперіш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ній чоловік хоче всиновити її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44AD" w:rsidRPr="003D404A" w:rsidP="00DA44AD" w14:paraId="6382E9D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та фахівцем із соціальної роботи центру соціальних служб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малолітнього сина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мешкає в кімнаті гуртожитку загальною площею близько 9,0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Кімната чиста, мебльована, наявні два дивани, шафа, холодильник, стіл зі стільцем, полиці з літературою та телевізор. Для дитини виділене окреме спальне місце.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Малолітній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одягом, взуттям, продуктами харчування та засобами особистої гігієни. Для його виховання та проживання створені належні умови.</w:t>
      </w:r>
    </w:p>
    <w:p w:rsidR="00DA44AD" w:rsidRPr="003D404A" w:rsidP="00DA44AD" w14:paraId="3052285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проживають: </w:t>
      </w:r>
    </w:p>
    <w:p w:rsidR="00DA44AD" w:rsidRPr="003D404A" w:rsidP="00DA44AD" w14:paraId="5AE14FE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заявниця, матір дитини, зареєстрована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 Працює офіційно у ТОВ РУШ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», з її слів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середньомісячний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дохід складає близько 25 000,00 грн;</w:t>
      </w:r>
    </w:p>
    <w:p w:rsidR="00DA44AD" w:rsidRPr="003D404A" w:rsidP="00DA44AD" w14:paraId="10C3AF7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чоловік заявниці, вітчим дитини, зареєстрований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дохід чоловіка складає близько 40 000,00 грн;</w:t>
      </w:r>
    </w:p>
    <w:p w:rsidR="00DA44AD" w:rsidRPr="003D404A" w:rsidP="00DA44AD" w14:paraId="3E2EE11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син заявниці від попереднього шлюбу, зареєстрований за місцем реєстрації матері. Навчається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</w:t>
      </w:r>
    </w:p>
    <w:p w:rsidR="00DA44AD" w:rsidRPr="003D404A" w:rsidP="00DA44AD" w14:paraId="277EE58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фахівцем 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було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що в родині наявні складні життєві обставини, проте потреби дитини у вихованні, розвитку, медичному обслуговуванні та догляді в повному обсязі задовольняються матір’ю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:rsidR="00DA44AD" w:rsidRPr="003D404A" w:rsidP="00DA44AD" w14:paraId="4A39787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значаться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зареєстрованими двоє осіб:</w:t>
      </w:r>
    </w:p>
    <w:p w:rsidR="00DA44AD" w:rsidRPr="003D404A" w:rsidP="00DA44AD" w14:paraId="19D02F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(тітка малолітнього);</w:t>
      </w:r>
    </w:p>
    <w:p w:rsidR="00DA44AD" w:rsidRPr="003D404A" w:rsidP="00DA44AD" w14:paraId="62BDDD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(дядько малолітнього).</w:t>
      </w:r>
    </w:p>
    <w:p w:rsidR="00DA44AD" w:rsidRPr="003D404A" w:rsidP="00DA44AD" w14:paraId="28F726B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зареєстровані дві особи:</w:t>
      </w:r>
    </w:p>
    <w:p w:rsidR="00DA44AD" w:rsidRPr="003D404A" w:rsidP="00DA44AD" w14:paraId="2C95D4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(матір, заявниця);</w:t>
      </w:r>
    </w:p>
    <w:p w:rsidR="00DA44AD" w:rsidRPr="003D404A" w:rsidP="00DA44AD" w14:paraId="0AF8146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(малолітній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 заявниці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A44AD" w:rsidRPr="003D404A" w:rsidP="00DA44AD" w14:paraId="6A32F35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виданої інспектором відділу кадрів товариства з обмеженою відповідальністю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працює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даному товаристві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посаді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родавця-консультанта в магазині «***»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бульвар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буд.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44AD" w:rsidRPr="003D404A" w:rsidP="00DA44AD" w14:paraId="3FAEB84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Згідно з характеристикою, видано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товариством з обмеженою відповідальністю ТОВ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***» магазин «***», 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зарекомендувала себе як привітний та сумлінний працівник, який вміє організувати робочий процес і проконтролювати якість виконуваної роботи відповідно до поставлених завдань. Завдання керівництва виконує якісно і в установлений термін. Пунктуальна. У колективі з усіма під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тримує рівні, дружні відносини,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користується повагою та авторитетом у керівництва.</w:t>
      </w:r>
    </w:p>
    <w:p w:rsidR="00DA44AD" w:rsidRPr="003D404A" w:rsidP="00DA44AD" w14:paraId="2CE0944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індивідуальних відомостей про застраховану особу з реєстру застрахованих осіб Державного реєстру загальнообов’язкового державного соціального страхування Пенсійного фонду України,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отримала дохід за звітний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DA44AD" w:rsidRPr="003D404A" w:rsidP="00DA44AD" w14:paraId="3EA50D6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свідоцтва про право власності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виданого управлінням комунальної власності та житла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квартира за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належить на праві спільної (часткової) власності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рівних частках.</w:t>
      </w:r>
    </w:p>
    <w:p w:rsidR="00DA44AD" w:rsidRPr="003D404A" w:rsidP="00DA44AD" w14:paraId="5D002FA9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довідок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виданих консультативно-діагностичним центром комунального некомерційного підприємства територіальних громад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:rsidR="00DA44AD" w:rsidRPr="003D404A" w:rsidP="00DA44AD" w14:paraId="6B316146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>Відповідно до довідки, виданої Англійською школою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» у місті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у вищезазначеній установі з вересня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року. Батько не цікавиться навчанням дитини, з викладачами не спілкується, оплату за навчання не здійснює.</w:t>
      </w:r>
    </w:p>
    <w:p w:rsidR="00DA44AD" w:rsidRPr="003D404A" w:rsidP="00DA44AD" w14:paraId="606DB66F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виданої директором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ім.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- учень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класу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у </w:t>
      </w:r>
      <w:r>
        <w:rPr>
          <w:rFonts w:ascii="Times New Roman" w:hAnsi="Times New Roman"/>
          <w:color w:val="000000" w:themeColor="text1"/>
          <w:sz w:val="28"/>
          <w:szCs w:val="28"/>
        </w:rPr>
        <w:t>ліцеї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з першого класу. Має навчальні досягнення середнього рівня. Вимоги вчителів на 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уроці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виконує. Хлопчик скромний, веселий, ввічливий. товариський. Має друзів серед однокласників.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забезпечений шкільним приладдям та спортивною формою. У позаурочний час відвідує гурток англійської мови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». Мати хлопчика,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приділяє належну увагу вихованн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сина, цікавиться успіхами дитини в </w:t>
      </w:r>
      <w:r>
        <w:rPr>
          <w:rFonts w:ascii="Times New Roman" w:hAnsi="Times New Roman"/>
          <w:color w:val="000000" w:themeColor="text1"/>
          <w:sz w:val="28"/>
          <w:szCs w:val="28"/>
        </w:rPr>
        <w:t>ліцеї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A44AD" w:rsidRPr="003D404A" w:rsidP="00DA44AD" w14:paraId="6BFCB1D7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DA44AD" w:rsidRPr="003D404A" w:rsidP="00DA44AD" w14:paraId="583F6610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Згідно з довідкою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, виданою амбулаторією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комунального некомерційного підприємства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спостерігався у даній установі з народження. Дитина росла й розвивалась відповідно віку. Хворів простудними захворюваннями. При захворюванні мати з дитиною приходила в амбулаторію сама, батько в амбулаторію ніколи не з’являвся.</w:t>
      </w:r>
    </w:p>
    <w:p w:rsidR="00DA44AD" w:rsidRPr="003D404A" w:rsidP="00DA44AD" w14:paraId="133B4F7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Спеціалістом Служби з офіційного веб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порталу «Судова влада України» було взято інформацію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якою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відбуває покарання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в Державній установі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покарань (№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куди було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надіслано лист з метою з'ясування думки останнього з приводу позбавлення його батьківських прав. </w:t>
      </w:r>
    </w:p>
    <w:p w:rsidR="00DA44AD" w:rsidRPr="003D404A" w:rsidP="00DA44AD" w14:paraId="6563CE3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листа, наданого виконуючим обов’язки начальника вищезазначеної установи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дійсно перебуває в їхній установі та в категоричній формі відмовився надавати письмове пояснення, проте в усній формі зазначив, що він не згоден з рішенням щодо позбавлення його батьківських прав по відношенню до його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44AD" w:rsidRPr="003D404A" w:rsidP="00DA44AD" w14:paraId="40EBBD5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виданого тимчасово виконуючим обов’язки начальника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управління поліції Національної поліції України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притягн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уто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кримінальної відповідальності:</w:t>
      </w:r>
    </w:p>
    <w:p w:rsidR="00DA44AD" w:rsidRPr="00A17D58" w:rsidP="00DA44AD" w14:paraId="2ECCBCB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судом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засуджений за скоєння злочину, передбаченого частиною другою статті 186 ККУ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 </w:t>
      </w:r>
      <w:r w:rsidRPr="00A17D58">
        <w:rPr>
          <w:rFonts w:ascii="Times New Roman" w:hAnsi="Times New Roman" w:cs="Times New Roman"/>
          <w:color w:val="040C28"/>
          <w:sz w:val="28"/>
          <w:szCs w:val="28"/>
          <w:shd w:val="clear" w:color="auto" w:fill="FFFFFF" w:themeFill="background1"/>
        </w:rPr>
        <w:t>відповідальність за грабіж, поєднаний з насильством, яке не є небезпечним для життя чи здоров'я потерпілого, або з погрозою застосування такого насильства</w:t>
      </w:r>
      <w:r w:rsidRPr="00A17D58">
        <w:rPr>
          <w:rFonts w:ascii="Times New Roman" w:hAnsi="Times New Roman" w:cs="Times New Roman"/>
          <w:color w:val="202124"/>
          <w:sz w:val="28"/>
          <w:szCs w:val="28"/>
          <w:shd w:val="clear" w:color="auto" w:fill="FFFFFF" w:themeFill="background1"/>
        </w:rPr>
        <w:t>)</w:t>
      </w:r>
      <w:r w:rsidRPr="00A17D5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частиною третьою статті 185 ККУ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 крадіжку, поєднану з проникненням у житло, інше приміщення чи сховище або таку, що завдала значної шкоди потерпілому) </w:t>
      </w:r>
      <w:r w:rsidRPr="00A17D58">
        <w:rPr>
          <w:rFonts w:ascii="Times New Roman" w:hAnsi="Times New Roman" w:cs="Times New Roman"/>
          <w:color w:val="000000" w:themeColor="text1"/>
          <w:sz w:val="28"/>
          <w:szCs w:val="28"/>
        </w:rPr>
        <w:t>з позбавленням волі строком на 5 років;</w:t>
      </w:r>
    </w:p>
    <w:p w:rsidR="00DA44AD" w:rsidRPr="00B336F1" w:rsidP="00DA44AD" w14:paraId="7F7115E4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судом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засуджений за скоєння злочину, передбаченого частиною другою статті 186 ККУ 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 відповідальність за грабіж, поєднаний з насильством, яке не є небезпечним для життя чи здоров'я потерпілого, або з погрозою застосування такого насильства) </w:t>
      </w:r>
      <w:r w:rsidRPr="00B336F1">
        <w:rPr>
          <w:rFonts w:ascii="Times New Roman" w:hAnsi="Times New Roman" w:cs="Times New Roman"/>
          <w:color w:val="000000" w:themeColor="text1"/>
          <w:sz w:val="28"/>
          <w:szCs w:val="28"/>
        </w:rPr>
        <w:t>з позбавленням волі строком на 5 років 1 місяць;</w:t>
      </w:r>
    </w:p>
    <w:p w:rsidR="00DA44AD" w:rsidRPr="00EB4D81" w:rsidP="00DA44AD" w14:paraId="3061C25E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райсудом 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засуджений за скоєння злочину, передбаченого частиною третьою статті 185 ККУ 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(передбачає крадіжку, поєднану з проникненням у житло, інше приміщення чи сховище або таку, що завдала значної шкоди потерпілому) </w:t>
      </w:r>
      <w:r w:rsidRPr="00EB4D81">
        <w:rPr>
          <w:rFonts w:ascii="Times New Roman" w:hAnsi="Times New Roman" w:cs="Times New Roman"/>
          <w:color w:val="000000" w:themeColor="text1"/>
          <w:sz w:val="28"/>
          <w:szCs w:val="28"/>
        </w:rPr>
        <w:t>з позбавленням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олі строком на 5 років 1 місяць.</w:t>
      </w:r>
    </w:p>
    <w:p w:rsidR="00DA44AD" w:rsidRPr="003D404A" w:rsidP="00DA44AD" w14:paraId="316A51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інформаційно-комунікаційною системою «Інформаційний портал Національної поліції України»,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притягався до адміністративної відповідальності:</w:t>
      </w:r>
    </w:p>
    <w:p w:rsidR="00DA44AD" w:rsidRPr="00735DAB" w:rsidP="00DA44AD" w14:paraId="56C20B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статтею185 КУпАП (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передбачає відповідальність за злісну непокору законному розпорядженню або 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вимозі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поліцейського при виконанні ним службових обов`язків, а також вчинення таких же дій щодо члена громадського формування з охорони громадського порядку і державного кордону або військовослужбовця у зв`язку з їх участю в охороні громадського порядку або відмова, виражена в зухвалій формі, що свідчить про явну зневагу до осіб, які охороняють громадський порядок)</w:t>
      </w:r>
      <w:r w:rsidRPr="00735DAB">
        <w:rPr>
          <w:rFonts w:ascii="Times New Roman" w:hAnsi="Times New Roman" w:cs="Times New Roman"/>
          <w:color w:val="000000" w:themeColor="text1"/>
          <w:sz w:val="28"/>
          <w:szCs w:val="28"/>
        </w:rPr>
        <w:t>, накладено стягнення у вигляді адміністративного арешту терміном на 3 доби;</w:t>
      </w:r>
    </w:p>
    <w:p w:rsidR="00DA44AD" w:rsidRPr="003D404A" w:rsidP="00DA44AD" w14:paraId="6D2CE1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175-1 КУпАП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(куріння тютюнових виробів у заборонених місцях), накладено стягнення у вигляді штрафу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 розмірі 51 грн;</w:t>
      </w:r>
    </w:p>
    <w:p w:rsidR="00DA44AD" w:rsidRPr="003D404A" w:rsidP="00DA44AD" w14:paraId="6DCF33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другою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статті 44-3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КУпАП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(передбач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ає адміністративний штраф за не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дотримання карантину для громадян),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розмірі 170 грн;</w:t>
      </w:r>
    </w:p>
    <w:p w:rsidR="00DA44AD" w:rsidRPr="003D404A" w:rsidP="00DA44AD" w14:paraId="40E5B03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розпивання пива, алкогольних, слабоалкогольних напоїв у заборонених законом місцях або поява у громадських місцях у п'яному вигляді)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грн;</w:t>
      </w:r>
    </w:p>
    <w:p w:rsidR="00DA44AD" w:rsidRPr="003D404A" w:rsidP="00DA44AD" w14:paraId="46A626F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ті самі дії, вчинені повторно протягом року)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грн;</w:t>
      </w:r>
    </w:p>
    <w:p w:rsidR="00DA44AD" w:rsidRPr="003D404A" w:rsidP="00DA44AD" w14:paraId="6F329F2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статті 178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розпивання пива, алкогольних, слабоалкогольних напоїв у заборонених законом місцях або поява у громадських місцях у п'яному вигляді)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накладено стягн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грн;</w:t>
      </w:r>
    </w:p>
    <w:p w:rsidR="00DA44AD" w:rsidRPr="003D404A" w:rsidP="00DA44AD" w14:paraId="0410CD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44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відповідальність передбачена за незаконні виробництво, придбання, зберігання, перевезення, пересилання наркотичних засобів або психотропних речовин без мети збуту в невеликих розмірах)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850 грн;</w:t>
      </w:r>
    </w:p>
    <w:p w:rsidR="00DA44AD" w:rsidRPr="003D404A" w:rsidP="00DA44AD" w14:paraId="139FC72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частиною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другою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178 КУпАП (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розпивання пива, алкогольних, слабоалкогольних напоїв у заборонених законом місцях або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поява у громадських місцях у п'яному вигляді)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дено стягнення у вигляді штрафу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 розмірі 51 грн.</w:t>
      </w:r>
    </w:p>
    <w:p w:rsidR="00DA44AD" w:rsidRPr="003D404A" w:rsidP="00DA44AD" w14:paraId="73A708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DA44AD" w:rsidRPr="003D404A" w:rsidP="00DA44AD" w14:paraId="69FE8D6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малолітнім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хлопчик повідомив, що його звати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йому дев’ять років. Розповів, що 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імені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має багато товаришів та друзів. Зазначив, що любит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такі предмети, як математика,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технології та відвідує гурток з англійської мови.</w:t>
      </w:r>
    </w:p>
    <w:p w:rsidR="00DA44AD" w:rsidRPr="003D404A" w:rsidP="00DA44AD" w14:paraId="6582FC4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прохання спеціаліста перерахувати членів його родини хлопчик відповів: «бабуся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дідусь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домашні улюбленці: два коти та собачка».</w:t>
      </w:r>
    </w:p>
    <w:p w:rsidR="00DA44AD" w:rsidRPr="003D404A" w:rsidP="00DA44AD" w14:paraId="6D1556E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біологічного батька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розповів, що не знає про нього нічого та не пам’ятає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він виглядає. Зазначив, що «з папою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краще, а того рідного батька ніколи не бачив, якби побачив на вулиці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пізнав би».</w:t>
      </w:r>
    </w:p>
    <w:p w:rsidR="00DA44AD" w:rsidRPr="003D404A" w:rsidP="00DA44AD" w14:paraId="66B2F83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 як проводить час з вітчимом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інколи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він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може завести його на гурток з англійської мови, інколи грають разом в ігри «танчики». Зазначив, що часто проводять час із мамою і вітчимом разом, зі слів дитини, «папа без мами нікуди не хоче ходити».</w:t>
      </w:r>
    </w:p>
    <w:p w:rsidR="00DA44AD" w:rsidRPr="003D404A" w:rsidP="00DA44AD" w14:paraId="7AE82C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розповів, що мама й «папа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» називають його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зайчик», друзі в школі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, вчителі по прізвищу.</w:t>
      </w:r>
    </w:p>
    <w:p w:rsidR="00DA44AD" w:rsidRPr="003D404A" w:rsidP="00DA44AD" w14:paraId="37FCDCB0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Слід зазначити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>, що рішення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виконавчого комітету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було відмовлено у наданні висновку до суду про доцільність позбавлення 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його малолітнього сина,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/>
          <w:color w:val="000000" w:themeColor="text1"/>
          <w:sz w:val="28"/>
          <w:szCs w:val="28"/>
        </w:rPr>
        <w:t xml:space="preserve">, у зв’язку з відсутністю передбачених законом підстав для позбавлення батьківських прав. </w:t>
      </w:r>
    </w:p>
    <w:p w:rsidR="00DA44AD" w:rsidP="00DA44AD" w14:paraId="7AAB21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Питання щодо </w:t>
      </w:r>
      <w:r w:rsidRPr="00A90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висновку до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Pr="00A90406">
        <w:rPr>
          <w:rFonts w:ascii="Times New Roman" w:hAnsi="Times New Roman" w:cs="Times New Roman"/>
          <w:color w:val="000000" w:themeColor="text1"/>
          <w:sz w:val="28"/>
          <w:szCs w:val="28"/>
        </w:rPr>
        <w:t>доцільн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ість/недоцільність</w:t>
      </w:r>
      <w:r w:rsidRPr="00A90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двічі розглядалося на засіданнях комісій з питань захисту прав дитини виконавчого комітету Броварської міської ради Броварського району Київської області  (далі - Комісія), які відбулися *** та ***. </w:t>
      </w:r>
    </w:p>
    <w:p w:rsidR="00DA44AD" w:rsidRPr="006153C3" w:rsidP="00DA44AD" w14:paraId="12289CBA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року на засіданні Комісії була присутня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, яка повідомила, що нібито бачила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біля будинку, в якому він мешкав, у зв’язку з чим розгляд питання п</w:t>
      </w:r>
      <w:r>
        <w:rPr>
          <w:rFonts w:ascii="Times New Roman" w:hAnsi="Times New Roman"/>
          <w:color w:val="000000" w:themeColor="text1"/>
          <w:sz w:val="28"/>
          <w:szCs w:val="28"/>
        </w:rPr>
        <w:t>еренесли на наступне засідання.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Спеціалісти Служби здійснили візит за місцем проживання батька дитини та пересвідчились, що останній дійсно знаходиться вдома. Працівники Служби повідомили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про мету свого візиту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запросили його з’явитися на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засідання Комісії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*** о 13.00 год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у присутності спеціалістів Служби занотував у мобільний телефон адресу, дату та час проведення засідання Комісії та пообіцяв з’явитися. Також у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присутності спеціалістів Служби повідомив, що заперечує щодо позбавлення його батьківських прав по відношенню до сина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, про що письмово засвідчив.</w:t>
      </w:r>
    </w:p>
    <w:p w:rsidR="00DA44AD" w:rsidRPr="006153C3" w:rsidP="00DA44AD" w14:paraId="3B114FD5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року на засіданні Комісії була присутня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, яка повідомила, що бачила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біля зупинки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» з якимось чоловіком.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Нею було зроблено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припущення, що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де на засідання Комісії, проте на засіданні останній так і не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зʼявився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A44AD" w:rsidRPr="006153C3" w:rsidP="00DA44AD" w14:paraId="2230641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Секретар Комісії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повідомила, що спеціаліст Служби зателефонувала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та нагадала йому про засідання Комісії, на що останній зауважив, що знаходиться на роботі та не може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зʼявитися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. На пропозицію поспілкуватися по 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>відеозв’язку</w:t>
      </w:r>
      <w:r w:rsidRPr="006153C3">
        <w:rPr>
          <w:rFonts w:ascii="Times New Roman" w:hAnsi="Times New Roman"/>
          <w:color w:val="000000" w:themeColor="text1"/>
          <w:sz w:val="28"/>
          <w:szCs w:val="28"/>
        </w:rPr>
        <w:t xml:space="preserve"> відмовився.</w:t>
      </w:r>
    </w:p>
    <w:p w:rsidR="00DA44AD" w:rsidRPr="003D404A" w:rsidP="00DA44AD" w14:paraId="357B90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DA44AD" w:rsidRPr="003D404A" w:rsidP="00DA44AD" w14:paraId="606F044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4A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DA44AD" w:rsidP="00DA44AD" w14:paraId="1E030E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батько </w:t>
      </w:r>
      <w:r>
        <w:rPr>
          <w:rFonts w:ascii="Times New Roman" w:hAnsi="Times New Roman" w:cs="Times New Roman"/>
          <w:sz w:val="28"/>
          <w:szCs w:val="28"/>
        </w:rPr>
        <w:t xml:space="preserve"> протягом  тривалого часу </w:t>
      </w:r>
      <w:r w:rsidRPr="007832A2">
        <w:rPr>
          <w:rFonts w:ascii="Times New Roman" w:hAnsi="Times New Roman" w:cs="Times New Roman"/>
          <w:sz w:val="28"/>
          <w:szCs w:val="28"/>
        </w:rPr>
        <w:t>не піклується про фізичний і духовний розвиток д</w:t>
      </w:r>
      <w:r>
        <w:rPr>
          <w:rFonts w:ascii="Times New Roman" w:hAnsi="Times New Roman" w:cs="Times New Roman"/>
          <w:sz w:val="28"/>
          <w:szCs w:val="28"/>
        </w:rPr>
        <w:t>итини</w:t>
      </w:r>
      <w:r w:rsidRPr="007832A2">
        <w:rPr>
          <w:rFonts w:ascii="Times New Roman" w:hAnsi="Times New Roman" w:cs="Times New Roman"/>
          <w:sz w:val="28"/>
          <w:szCs w:val="28"/>
        </w:rPr>
        <w:t>, не забезпечує медичного догляду, лікування, не надає</w:t>
      </w:r>
      <w:r>
        <w:rPr>
          <w:rFonts w:ascii="Times New Roman" w:hAnsi="Times New Roman" w:cs="Times New Roman"/>
          <w:sz w:val="28"/>
          <w:szCs w:val="28"/>
        </w:rPr>
        <w:t xml:space="preserve"> дитині</w:t>
      </w:r>
      <w:r w:rsidRPr="007832A2">
        <w:rPr>
          <w:rFonts w:ascii="Times New Roman" w:hAnsi="Times New Roman" w:cs="Times New Roman"/>
          <w:sz w:val="28"/>
          <w:szCs w:val="28"/>
        </w:rPr>
        <w:t xml:space="preserve"> доступу до культурних та інших духовних цінностей,</w:t>
      </w:r>
      <w:r>
        <w:rPr>
          <w:rFonts w:ascii="Times New Roman" w:hAnsi="Times New Roman" w:cs="Times New Roman"/>
          <w:sz w:val="28"/>
          <w:szCs w:val="28"/>
        </w:rPr>
        <w:t xml:space="preserve"> матеріально сина не утримує,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вважає за доцільне позбавити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C62">
        <w:rPr>
          <w:rFonts w:ascii="Times New Roman" w:hAnsi="Times New Roman"/>
          <w:sz w:val="28"/>
          <w:szCs w:val="28"/>
        </w:rPr>
        <w:t xml:space="preserve">по відношенню до малолітнього сина,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E75C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44AD" w:rsidP="00DA44AD" w14:paraId="7642AE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4AD" w:rsidP="00DA44AD" w14:paraId="1E26D561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4AD" w:rsidRPr="00E75C62" w:rsidP="00DA44AD" w14:paraId="77201303" w14:textId="7C03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                                                                       Ігор САПОЖКО</w:t>
      </w:r>
    </w:p>
    <w:p w:rsidR="00DA44AD" w:rsidP="00DA44AD" w14:paraId="24865C3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</w:p>
    <w:p w:rsidR="00DA44AD" w:rsidRPr="003B2A39" w:rsidP="00DA44AD" w14:paraId="518D7DA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F7CAD" w14:paraId="5FF0D8BD" w14:textId="1AFAA0F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713F3B"/>
    <w:multiLevelType w:val="hybridMultilevel"/>
    <w:tmpl w:val="0562DF9E"/>
    <w:lvl w:ilvl="0">
      <w:start w:val="23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4B8"/>
    <w:rsid w:val="0004464E"/>
    <w:rsid w:val="000E0637"/>
    <w:rsid w:val="000E7ADA"/>
    <w:rsid w:val="0019083E"/>
    <w:rsid w:val="002D71B2"/>
    <w:rsid w:val="003735BC"/>
    <w:rsid w:val="003A4315"/>
    <w:rsid w:val="003B2A39"/>
    <w:rsid w:val="003D404A"/>
    <w:rsid w:val="004208DA"/>
    <w:rsid w:val="00424AD7"/>
    <w:rsid w:val="004A01FC"/>
    <w:rsid w:val="004C6C25"/>
    <w:rsid w:val="004F7CAD"/>
    <w:rsid w:val="00520285"/>
    <w:rsid w:val="00524AF7"/>
    <w:rsid w:val="00545B76"/>
    <w:rsid w:val="006153C3"/>
    <w:rsid w:val="00694B24"/>
    <w:rsid w:val="00735DAB"/>
    <w:rsid w:val="007832A2"/>
    <w:rsid w:val="00784598"/>
    <w:rsid w:val="007C582E"/>
    <w:rsid w:val="0081066D"/>
    <w:rsid w:val="00830A95"/>
    <w:rsid w:val="00853C00"/>
    <w:rsid w:val="00893E2E"/>
    <w:rsid w:val="008B6EF2"/>
    <w:rsid w:val="009154DB"/>
    <w:rsid w:val="00933D17"/>
    <w:rsid w:val="00A17D58"/>
    <w:rsid w:val="00A84A56"/>
    <w:rsid w:val="00A90406"/>
    <w:rsid w:val="00B20C04"/>
    <w:rsid w:val="00B336F1"/>
    <w:rsid w:val="00B3670E"/>
    <w:rsid w:val="00CB633A"/>
    <w:rsid w:val="00DA44AD"/>
    <w:rsid w:val="00E75C62"/>
    <w:rsid w:val="00EB4D81"/>
    <w:rsid w:val="00EE06C3"/>
    <w:rsid w:val="00EE72E3"/>
    <w:rsid w:val="00F04E15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DA44A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">
    <w:name w:val="Нормальний текст"/>
    <w:basedOn w:val="Normal"/>
    <w:rsid w:val="00DA44A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C2F99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11456</Words>
  <Characters>6531</Characters>
  <Application>Microsoft Office Word</Application>
  <DocSecurity>8</DocSecurity>
  <Lines>54</Lines>
  <Paragraphs>35</Paragraphs>
  <ScaleCrop>false</ScaleCrop>
  <Company/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2024-04-23T06:20:00Z</dcterms:modified>
</cp:coreProperties>
</file>