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A3BD9" w:rsidRPr="00AA3BD9" w:rsidP="00AA3BD9" w14:paraId="13A381F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A3BD9">
        <w:rPr>
          <w:rFonts w:ascii="Times New Roman" w:hAnsi="Times New Roman" w:cs="Times New Roman"/>
          <w:sz w:val="28"/>
          <w:szCs w:val="28"/>
        </w:rPr>
        <w:t>Додаток 2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41.9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AA3BD9" w:rsidRPr="00AA3BD9" w:rsidP="00AA3BD9" w14:paraId="02BE483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A3BD9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AA3BD9" w:rsidRPr="00AA3BD9" w:rsidP="00AA3BD9" w14:paraId="58E4104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A3BD9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AA3BD9" w:rsidRPr="00AA3BD9" w:rsidP="00AA3BD9" w14:paraId="405198DD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A3BD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A3BD9" w:rsidRPr="00AA3BD9" w:rsidP="00AA3BD9" w14:paraId="156226B0" w14:textId="5843A8C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A3BD9">
        <w:rPr>
          <w:rFonts w:ascii="Times New Roman" w:hAnsi="Times New Roman" w:cs="Times New Roman"/>
          <w:sz w:val="28"/>
          <w:szCs w:val="28"/>
        </w:rPr>
        <w:t xml:space="preserve">від </w:t>
      </w:r>
      <w:r w:rsidR="006E36E8">
        <w:rPr>
          <w:rFonts w:ascii="Times New Roman" w:hAnsi="Times New Roman" w:cs="Times New Roman"/>
          <w:sz w:val="28"/>
          <w:szCs w:val="28"/>
        </w:rPr>
        <w:t>25.04.2024</w:t>
      </w:r>
      <w:r w:rsidRPr="00AA3BD9">
        <w:rPr>
          <w:rFonts w:ascii="Times New Roman" w:hAnsi="Times New Roman" w:cs="Times New Roman"/>
          <w:sz w:val="28"/>
          <w:szCs w:val="28"/>
        </w:rPr>
        <w:t xml:space="preserve"> № </w:t>
      </w:r>
      <w:r w:rsidR="006E36E8">
        <w:rPr>
          <w:rFonts w:ascii="Times New Roman" w:hAnsi="Times New Roman" w:cs="Times New Roman"/>
          <w:sz w:val="28"/>
          <w:szCs w:val="28"/>
        </w:rPr>
        <w:t>1578-68-08</w:t>
      </w:r>
    </w:p>
    <w:p w:rsidR="00AA3BD9" w:rsidRPr="00AA3BD9" w:rsidP="00AA3BD9" w14:paraId="7172DD97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AA3BD9" w:rsidRPr="00AA3BD9" w:rsidP="00AA3BD9" w14:paraId="5EABD7C6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AA3BD9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(ясла – садок) комбінованого типу </w:t>
      </w:r>
    </w:p>
    <w:p w:rsidR="00AA3BD9" w:rsidRPr="00AA3BD9" w:rsidP="00AA3BD9" w14:paraId="0181B2C1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AA3BD9">
        <w:rPr>
          <w:rFonts w:eastAsia="Calibri"/>
          <w:b/>
          <w:bCs/>
          <w:sz w:val="28"/>
          <w:szCs w:val="28"/>
          <w:lang w:val="uk-UA" w:eastAsia="en-US"/>
        </w:rPr>
        <w:t xml:space="preserve">«Золота рибка» Броварської міської ради Броварського району Київської області </w:t>
      </w:r>
      <w:r w:rsidRPr="00AA3BD9">
        <w:rPr>
          <w:b/>
          <w:bCs/>
          <w:sz w:val="28"/>
          <w:szCs w:val="28"/>
          <w:lang w:val="uk-UA"/>
        </w:rPr>
        <w:t>та підлягає списанню:</w:t>
      </w:r>
    </w:p>
    <w:p w:rsidR="00AA3BD9" w:rsidRPr="00AA3BD9" w:rsidP="00AA3BD9" w14:paraId="67B3583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417"/>
        <w:gridCol w:w="709"/>
        <w:gridCol w:w="4347"/>
        <w:gridCol w:w="1275"/>
        <w:gridCol w:w="1182"/>
        <w:gridCol w:w="1276"/>
        <w:gridCol w:w="1275"/>
      </w:tblGrid>
      <w:tr w14:paraId="122C7D73" w14:textId="77777777" w:rsidTr="00AA3BD9">
        <w:tblPrEx>
          <w:tblW w:w="1474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664B7E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793983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Назва основних</w:t>
            </w:r>
          </w:p>
          <w:p w:rsidR="00AA3BD9" w:rsidRPr="00AA3BD9" w:rsidP="00AA3BD9" w14:paraId="2E7987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07487A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Інвентар</w:t>
            </w:r>
          </w:p>
          <w:p w:rsidR="00AA3BD9" w:rsidRPr="00AA3BD9" w:rsidP="00AA3BD9" w14:paraId="0284DF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ний</w:t>
            </w:r>
          </w:p>
          <w:p w:rsidR="00AA3BD9" w:rsidRPr="00AA3BD9" w:rsidP="00AA3BD9" w14:paraId="3E81FD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1BE984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Кіль</w:t>
            </w:r>
          </w:p>
          <w:p w:rsidR="00AA3BD9" w:rsidRPr="00AA3BD9" w:rsidP="00AA3BD9" w14:paraId="688C6D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6E557D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60C1EE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Первісна вартість</w:t>
            </w:r>
          </w:p>
          <w:p w:rsidR="00AA3BD9" w:rsidRPr="00AA3BD9" w:rsidP="00AA3BD9" w14:paraId="0AE64F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4072AC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Знос</w:t>
            </w:r>
          </w:p>
          <w:p w:rsidR="00AA3BD9" w:rsidRPr="00AA3BD9" w:rsidP="00AA3BD9" w14:paraId="0A5B94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766776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Залишкова вартість</w:t>
            </w:r>
          </w:p>
          <w:p w:rsidR="00AA3BD9" w:rsidRPr="00AA3BD9" w:rsidP="00AA3BD9" w14:paraId="7A39EF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1B93DA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6D29E11E" w14:textId="77777777" w:rsidTr="00AA3BD9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4FD5549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B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461AAD9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B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0883904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B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3A4262EF" w14:textId="736DA3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1FDA49B0" w14:textId="0CA5A5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144996C5" w14:textId="5F7AE7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6629AF06" w14:textId="0339A5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682C6081" w14:textId="6D25C9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D9" w:rsidRPr="00AA3BD9" w:rsidP="00AA3BD9" w14:paraId="097F2137" w14:textId="1D35A7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3115E15C" w14:textId="77777777" w:rsidTr="00AA3BD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7AAE27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062287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Апарат «ІОННА»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75A987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101410011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03CE2F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17FD88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Втрата герметичності з`єднань та клапанів, фізично застарілий.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7457D6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5514,00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68BE46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5514,00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66B08F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1E795D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2008</w:t>
            </w:r>
          </w:p>
        </w:tc>
      </w:tr>
      <w:tr w14:paraId="4910C94B" w14:textId="77777777" w:rsidTr="00AA3BD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2F7355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76946F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 xml:space="preserve">Апарат для приготування синглентно – кисневої пінки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377DF6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101410006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7670C6B2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3BD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5F8380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Механічна зношеність корпусу та трубок, згорів нагрівальний елемент, вийшли з ладу деталі управління, втрата герметичності, фізично зношений.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52E256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1654,00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500EC7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1654,00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6208EE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0BA4B7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2005</w:t>
            </w:r>
          </w:p>
        </w:tc>
      </w:tr>
      <w:tr w14:paraId="1C28DF42" w14:textId="77777777" w:rsidTr="00AA3BD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240717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3F1272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Аромолампа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41AEF5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101410012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70039A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555867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Обрив обмотки дроселя, вихід з ладу деталей управління, втрата герметичності, фізично зношений.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3B8E20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2873,00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56859C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2873,00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5EC230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5ADE45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2008</w:t>
            </w:r>
          </w:p>
        </w:tc>
      </w:tr>
      <w:tr w14:paraId="24495B90" w14:textId="77777777" w:rsidTr="00AA3BD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67099E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7709BF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 xml:space="preserve">Проектор </w:t>
            </w:r>
            <w:r w:rsidRPr="00AA3BD9">
              <w:rPr>
                <w:rFonts w:ascii="Times New Roman" w:hAnsi="Times New Roman" w:cs="Times New Roman"/>
                <w:lang w:val="en-US"/>
              </w:rPr>
              <w:t>NEC NP210G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4BF98E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101410016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3FD7DA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56DAFB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 xml:space="preserve">Пошкоджено </w:t>
            </w:r>
            <w:r w:rsidRPr="00AA3BD9">
              <w:rPr>
                <w:rFonts w:ascii="Times New Roman" w:hAnsi="Times New Roman" w:cs="Times New Roman"/>
                <w:lang w:val="en-US"/>
              </w:rPr>
              <w:t>S</w:t>
            </w:r>
            <w:r w:rsidRPr="00AA3BD9">
              <w:rPr>
                <w:rFonts w:ascii="Times New Roman" w:hAnsi="Times New Roman" w:cs="Times New Roman"/>
              </w:rPr>
              <w:t>М</w:t>
            </w:r>
            <w:r w:rsidRPr="00AA3BD9">
              <w:rPr>
                <w:rFonts w:ascii="Times New Roman" w:hAnsi="Times New Roman" w:cs="Times New Roman"/>
                <w:lang w:val="en-US"/>
              </w:rPr>
              <w:t>D</w:t>
            </w:r>
            <w:r w:rsidRPr="00AA3BD9">
              <w:rPr>
                <w:rFonts w:ascii="Times New Roman" w:hAnsi="Times New Roman" w:cs="Times New Roman"/>
              </w:rPr>
              <w:t xml:space="preserve"> чіп, що формує зображення, Зображення пористе не чітке. Потребує заміни </w:t>
            </w:r>
            <w:r w:rsidRPr="00AA3BD9">
              <w:rPr>
                <w:rFonts w:ascii="Times New Roman" w:hAnsi="Times New Roman" w:cs="Times New Roman"/>
                <w:lang w:val="en-US"/>
              </w:rPr>
              <w:t>S</w:t>
            </w:r>
            <w:r w:rsidRPr="00AA3BD9">
              <w:rPr>
                <w:rFonts w:ascii="Times New Roman" w:hAnsi="Times New Roman" w:cs="Times New Roman"/>
              </w:rPr>
              <w:t>М</w:t>
            </w:r>
            <w:r w:rsidRPr="00AA3BD9">
              <w:rPr>
                <w:rFonts w:ascii="Times New Roman" w:hAnsi="Times New Roman" w:cs="Times New Roman"/>
                <w:lang w:val="en-US"/>
              </w:rPr>
              <w:t>D</w:t>
            </w:r>
            <w:r w:rsidRPr="00AA3BD9">
              <w:rPr>
                <w:rFonts w:ascii="Times New Roman" w:hAnsi="Times New Roman" w:cs="Times New Roman"/>
              </w:rPr>
              <w:t xml:space="preserve"> чіпа, який знятий з виробництва, запасні частини відсутні. Ремонт недоцільний.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29E476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4110,00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3CA7A5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4110,00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068318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6E3C8F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2011</w:t>
            </w:r>
          </w:p>
        </w:tc>
      </w:tr>
      <w:tr w14:paraId="6D453829" w14:textId="77777777" w:rsidTr="00AA3BD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2D4A7B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1D7C55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Шафа морозильна 1-Дверни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45DC29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101410018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2A2F81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7B9007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Окислення контактів реле та вимикачів, обрив обмотки двигуна компресора, Розгерметизація системи охолодження.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5F8BC1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14875,00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0F966E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14875,00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191151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488339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2013</w:t>
            </w:r>
          </w:p>
        </w:tc>
      </w:tr>
      <w:tr w14:paraId="4976D0EC" w14:textId="77777777" w:rsidTr="00AA3BD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138862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724027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Шафа холодильна ШХ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223280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101410010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068657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6AE16D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Втрата, опору ізоляції, корозія металевих деталей, знос кріплень дверцят, розгерметизація системи, корозія корпусу, вихід з ладу термореле.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6525CD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7054,00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763F3C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7054,00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7308B1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2F862C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2007</w:t>
            </w:r>
          </w:p>
        </w:tc>
      </w:tr>
      <w:tr w14:paraId="2FEA12B6" w14:textId="77777777" w:rsidTr="00AA3BD9">
        <w:tblPrEx>
          <w:tblW w:w="14742" w:type="dxa"/>
          <w:tblInd w:w="108" w:type="dxa"/>
          <w:tblLayout w:type="fixed"/>
          <w:tblLook w:val="04A0"/>
        </w:tblPrEx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6E39D0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3B0034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Картоплечистка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11F1FF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101410015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0BDE21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63B6E9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Механічна зношеність корпусу та трубок, згорів нагрівальний елемент, вийшли з ладу деталі управління, втрата герметичності, фізичне зношення.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7B2916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6300,00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72441F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6300,00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3A738E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7E26C1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2010</w:t>
            </w:r>
          </w:p>
        </w:tc>
      </w:tr>
      <w:tr w14:paraId="2500E7BC" w14:textId="77777777" w:rsidTr="00AA3BD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41DCAE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4A28E5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Бойлер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1DF558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101400008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684702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07327A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Вийшов з ладу тен, зношений корпус. Ресурс продіагностованого обладнання вичерпано, враховуючи термін експлуатації та стан обладнання. Ремонт вважається недоцільним, рекомендовано для списання.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368BF2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7500,00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31EFBB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4085,16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54E7F4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3414,84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619ED2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2018</w:t>
            </w:r>
          </w:p>
        </w:tc>
      </w:tr>
      <w:tr w14:paraId="1B8808C7" w14:textId="77777777" w:rsidTr="00AA3BD9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2EC6CF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1C1B97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697F3D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51588E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4D6D0A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6B4056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49 880,00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1E353F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46 465,16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7BDC7E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A3BD9">
              <w:rPr>
                <w:rFonts w:ascii="Times New Roman" w:hAnsi="Times New Roman" w:cs="Times New Roman"/>
              </w:rPr>
              <w:t>3 414,84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D9" w:rsidRPr="00AA3BD9" w:rsidP="00AA3BD9" w14:paraId="54F379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3BD9" w:rsidRPr="00AA3BD9" w:rsidP="00AA3BD9" w14:paraId="4CC56A65" w14:textId="77777777">
      <w:pPr>
        <w:spacing w:after="0"/>
        <w:rPr>
          <w:rFonts w:ascii="Times New Roman" w:hAnsi="Times New Roman" w:cs="Times New Roman"/>
        </w:rPr>
      </w:pPr>
    </w:p>
    <w:p w:rsidR="00AA3BD9" w:rsidRPr="00AA3BD9" w:rsidP="00AA3BD9" w14:paraId="4C8F960F" w14:textId="77777777">
      <w:pPr>
        <w:spacing w:after="0"/>
        <w:rPr>
          <w:rFonts w:ascii="Times New Roman" w:hAnsi="Times New Roman" w:cs="Times New Roman"/>
        </w:rPr>
      </w:pPr>
    </w:p>
    <w:p w:rsidR="00AA3BD9" w:rsidRPr="00AA3BD9" w:rsidP="00AA3BD9" w14:paraId="3B7C907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A3BD9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A3BD9">
        <w:rPr>
          <w:rFonts w:ascii="Times New Roman" w:hAnsi="Times New Roman" w:cs="Times New Roman"/>
          <w:sz w:val="28"/>
          <w:szCs w:val="28"/>
        </w:rPr>
        <w:tab/>
      </w:r>
      <w:r w:rsidRPr="00AA3BD9">
        <w:rPr>
          <w:rFonts w:ascii="Times New Roman" w:hAnsi="Times New Roman" w:cs="Times New Roman"/>
          <w:sz w:val="28"/>
          <w:szCs w:val="28"/>
        </w:rPr>
        <w:tab/>
      </w:r>
      <w:r w:rsidRPr="00AA3BD9">
        <w:rPr>
          <w:rFonts w:ascii="Times New Roman" w:hAnsi="Times New Roman" w:cs="Times New Roman"/>
          <w:sz w:val="28"/>
          <w:szCs w:val="28"/>
        </w:rPr>
        <w:tab/>
      </w:r>
      <w:r w:rsidRPr="00AA3BD9">
        <w:rPr>
          <w:rFonts w:ascii="Times New Roman" w:hAnsi="Times New Roman" w:cs="Times New Roman"/>
          <w:sz w:val="28"/>
          <w:szCs w:val="28"/>
        </w:rPr>
        <w:tab/>
      </w:r>
      <w:r w:rsidRPr="00AA3BD9">
        <w:rPr>
          <w:rFonts w:ascii="Times New Roman" w:hAnsi="Times New Roman" w:cs="Times New Roman"/>
          <w:sz w:val="28"/>
          <w:szCs w:val="28"/>
        </w:rPr>
        <w:tab/>
      </w:r>
      <w:r w:rsidRPr="00AA3BD9">
        <w:rPr>
          <w:rFonts w:ascii="Times New Roman" w:hAnsi="Times New Roman" w:cs="Times New Roman"/>
          <w:sz w:val="28"/>
          <w:szCs w:val="28"/>
        </w:rPr>
        <w:tab/>
      </w:r>
      <w:r w:rsidRPr="00AA3BD9">
        <w:rPr>
          <w:rFonts w:ascii="Times New Roman" w:hAnsi="Times New Roman" w:cs="Times New Roman"/>
          <w:sz w:val="28"/>
          <w:szCs w:val="28"/>
        </w:rPr>
        <w:tab/>
      </w:r>
      <w:r w:rsidRPr="00AA3BD9">
        <w:rPr>
          <w:rFonts w:ascii="Times New Roman" w:hAnsi="Times New Roman" w:cs="Times New Roman"/>
          <w:sz w:val="28"/>
          <w:szCs w:val="28"/>
        </w:rPr>
        <w:tab/>
      </w:r>
      <w:r w:rsidRPr="00AA3BD9">
        <w:rPr>
          <w:rFonts w:ascii="Times New Roman" w:hAnsi="Times New Roman" w:cs="Times New Roman"/>
          <w:sz w:val="28"/>
          <w:szCs w:val="28"/>
        </w:rPr>
        <w:tab/>
      </w:r>
      <w:r w:rsidRPr="00AA3BD9">
        <w:rPr>
          <w:rFonts w:ascii="Times New Roman" w:hAnsi="Times New Roman" w:cs="Times New Roman"/>
          <w:sz w:val="28"/>
          <w:szCs w:val="28"/>
        </w:rPr>
        <w:tab/>
      </w:r>
      <w:r w:rsidRPr="00AA3BD9">
        <w:rPr>
          <w:rFonts w:ascii="Times New Roman" w:hAnsi="Times New Roman" w:cs="Times New Roman"/>
          <w:sz w:val="28"/>
          <w:szCs w:val="28"/>
        </w:rPr>
        <w:tab/>
      </w:r>
      <w:r w:rsidRPr="00AA3BD9">
        <w:rPr>
          <w:rFonts w:ascii="Times New Roman" w:hAnsi="Times New Roman" w:cs="Times New Roman"/>
          <w:sz w:val="28"/>
          <w:szCs w:val="28"/>
        </w:rPr>
        <w:tab/>
      </w:r>
      <w:r w:rsidRPr="00AA3BD9">
        <w:rPr>
          <w:rFonts w:ascii="Times New Roman" w:hAnsi="Times New Roman" w:cs="Times New Roman"/>
          <w:sz w:val="28"/>
          <w:szCs w:val="28"/>
        </w:rPr>
        <w:tab/>
      </w:r>
      <w:r w:rsidRPr="00AA3BD9">
        <w:rPr>
          <w:rFonts w:ascii="Times New Roman" w:hAnsi="Times New Roman" w:cs="Times New Roman"/>
          <w:sz w:val="28"/>
          <w:szCs w:val="28"/>
        </w:rPr>
        <w:tab/>
      </w:r>
      <w:r w:rsidRPr="00AA3BD9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AA3BD9" w:rsidRPr="00AA3BD9" w:rsidP="00AA3BD9" w14:paraId="34BF2F53" w14:textId="77777777">
      <w:pPr>
        <w:spacing w:after="0"/>
        <w:rPr>
          <w:rFonts w:ascii="Times New Roman" w:hAnsi="Times New Roman" w:cs="Times New Roman"/>
          <w:b/>
        </w:rPr>
      </w:pPr>
    </w:p>
    <w:p w:rsidR="00AA3BD9" w:rsidRPr="00AA3BD9" w:rsidP="00AA3BD9" w14:paraId="258753ED" w14:textId="77777777">
      <w:pPr>
        <w:spacing w:after="0"/>
        <w:rPr>
          <w:rFonts w:ascii="Times New Roman" w:hAnsi="Times New Roman" w:cs="Times New Roman"/>
        </w:rPr>
      </w:pPr>
    </w:p>
    <w:permEnd w:id="0"/>
    <w:p w:rsidR="00F1699F" w:rsidRPr="00AA3BD9" w:rsidP="00AA3BD9" w14:paraId="18507996" w14:textId="2FF2E0B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209DE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2C45" w:rsidR="00312C4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&#10;4LkCNsCg6A==&#10;" w:salt="En3AgdLIiw5Or2juTQGyyg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1A16BA"/>
    <w:rsid w:val="002209DE"/>
    <w:rsid w:val="0022588C"/>
    <w:rsid w:val="002B683A"/>
    <w:rsid w:val="002D569F"/>
    <w:rsid w:val="002F5EB3"/>
    <w:rsid w:val="00312C45"/>
    <w:rsid w:val="00354359"/>
    <w:rsid w:val="003735BC"/>
    <w:rsid w:val="00374364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963FA"/>
    <w:rsid w:val="006E36E8"/>
    <w:rsid w:val="006F7263"/>
    <w:rsid w:val="0081286E"/>
    <w:rsid w:val="00853C00"/>
    <w:rsid w:val="008744DA"/>
    <w:rsid w:val="00886460"/>
    <w:rsid w:val="008A5D36"/>
    <w:rsid w:val="009511FC"/>
    <w:rsid w:val="009D1EC6"/>
    <w:rsid w:val="009D68EE"/>
    <w:rsid w:val="009E4B16"/>
    <w:rsid w:val="00A84A56"/>
    <w:rsid w:val="00AA3BD9"/>
    <w:rsid w:val="00AF203F"/>
    <w:rsid w:val="00B20C04"/>
    <w:rsid w:val="00B933FF"/>
    <w:rsid w:val="00C33ABB"/>
    <w:rsid w:val="00C37D7A"/>
    <w:rsid w:val="00CB633A"/>
    <w:rsid w:val="00CF556F"/>
    <w:rsid w:val="00DC4FD6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AD2C03BF-6CD5-40A0-8D98-06198003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A3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A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A3BD9"/>
    <w:rPr>
      <w:rFonts w:ascii="Tahoma" w:hAnsi="Tahoma" w:cs="Tahoma"/>
      <w:sz w:val="16"/>
      <w:szCs w:val="16"/>
    </w:r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80D05"/>
    <w:rsid w:val="004A6BAA"/>
    <w:rsid w:val="00564DF9"/>
    <w:rsid w:val="00651CF5"/>
    <w:rsid w:val="00785576"/>
    <w:rsid w:val="008A5D36"/>
    <w:rsid w:val="00A251D8"/>
    <w:rsid w:val="00BC4D87"/>
    <w:rsid w:val="00C64C7C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1377</Words>
  <Characters>785</Characters>
  <Application>Microsoft Office Word</Application>
  <DocSecurity>8</DocSecurity>
  <Lines>6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2023-03-27T06:23:00Z</dcterms:created>
  <dcterms:modified xsi:type="dcterms:W3CDTF">2024-04-25T11:12:00Z</dcterms:modified>
</cp:coreProperties>
</file>