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3A69F9" w:rsidRPr="003A69F9" w:rsidP="003A69F9" w14:paraId="27349469" w14:textId="77777777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3A69F9">
        <w:rPr>
          <w:rFonts w:ascii="Times New Roman" w:hAnsi="Times New Roman" w:cs="Times New Roman"/>
          <w:sz w:val="28"/>
          <w:szCs w:val="28"/>
        </w:rPr>
        <w:t>Додаток 8</w: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5" type="#_x0000_t202" style="width:841.9pt;height:0;margin-top:0;margin-left:0;mso-position-horizontal:center;mso-position-horizontal-relative:page;mso-position-vertical:bottom;mso-position-vertical-relative:page;mso-wrap-style:square;position:absolute;z-index:251658240" fillcolor="white" stroked="f">
            <v:path strokeok="f" textboxrect="0,0,21600,21600"/>
            <v:textbox style="mso-fit-shape-to-text:t" inset="0,0,0,0">
              <w:txbxContent>
                <w:tbl>
                  <w:tblPr>
                    <w:tblStyle w:val="GridTableLight"/>
                    <w:tblW w:w="0" w:type="auto"/>
                    <w:jc w:val="center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CellMar>
                      <w:top w:w="0" w:type="dxa"/>
                      <w:bottom w:w="0" w:type="dxa"/>
                    </w:tblCellMar>
                    <w:tblLook w:val="04A0"/>
                  </w:tblPr>
                  <w:tblGrid>
                    <w:gridCol w:w="216"/>
                    <w:gridCol w:w="275"/>
                    <w:gridCol w:w="216"/>
                  </w:tblGrid>
                  <w:tr>
                    <w:tblPrEx>
                      <w:tblW w:w="0" w:type="auto"/>
                      <w:jc w:val="center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top w:w="0" w:type="dxa"/>
                        <w:bottom w:w="0" w:type="dxa"/>
                      </w:tblCellMar>
                      <w:tblLook w:val="04A0"/>
                    </w:tblPrEx>
                    <w:trPr>
                      <w:trHeight w:val="567"/>
                      <w:jc w:val="center"/>
                    </w:trPr>
                    <w:tc>
                      <w:tcPr>
                        <w:tcW w:w="0" w:type="auto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textDirection w:val="lrTb"/>
                        <w:vAlign w:val="top"/>
                      </w:tcPr>
                      <w:p w:rsidR="00374364" w:rsidRPr="006963FA" w:rsidP="00374364">
                        <w:pPr>
                          <w:widowControl/>
                          <w:wordWrap/>
                          <w:autoSpaceDE/>
                          <w:autoSpaceDN/>
                          <w:bidi w:val="0"/>
                          <w:adjustRightInd/>
                          <w:spacing w:before="0" w:beforeAutospacing="0" w:after="0" w:afterAutospacing="0" w:line="240" w:lineRule="auto"/>
                          <w:ind w:left="0" w:right="0" w:firstLine="0"/>
                          <w:jc w:val="left"/>
                          <w:textAlignment w:val="auto"/>
                          <w:rPr>
                            <w:rFonts w:ascii="InfoPlus CODE128 12" w:hAnsi="InfoPlus CODE128 12" w:cs="InfoPlus CODE128 12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textDirection w:val="lrTb"/>
                        <w:vAlign w:val="top"/>
                      </w:tcPr>
                      <w:p w:rsidR="00374364" w:rsidRPr="006963FA" w:rsidP="00374364">
                        <w:pPr>
                          <w:widowControl/>
                          <w:wordWrap/>
                          <w:autoSpaceDE/>
                          <w:autoSpaceDN/>
                          <w:bidi w:val="0"/>
                          <w:adjustRightInd/>
                          <w:spacing w:before="0" w:beforeAutospacing="0" w:after="0" w:afterAutospacing="0" w:line="240" w:lineRule="auto"/>
                          <w:ind w:left="0" w:right="0" w:firstLine="0"/>
                          <w:jc w:val="left"/>
                          <w:textAlignment w:val="auto"/>
                          <w:rPr>
                            <w:rFonts w:ascii="InfoPlus CODE128 12" w:hAnsi="InfoPlus CODE128 12" w:cs="InfoPlus CODE128 12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textDirection w:val="lrTb"/>
                        <w:vAlign w:val="top"/>
                      </w:tcPr>
                      <w:p w:rsidR="00374364" w:rsidRPr="006963FA" w:rsidP="00374364">
                        <w:pPr>
                          <w:widowControl/>
                          <w:wordWrap/>
                          <w:autoSpaceDE/>
                          <w:autoSpaceDN/>
                          <w:bidi w:val="0"/>
                          <w:adjustRightInd/>
                          <w:spacing w:before="0" w:beforeAutospacing="0" w:after="0" w:afterAutospacing="0" w:line="240" w:lineRule="auto"/>
                          <w:ind w:left="0" w:right="0" w:firstLine="0"/>
                          <w:jc w:val="center"/>
                          <w:textAlignment w:val="auto"/>
                          <w:rPr>
                            <w:rFonts w:ascii="InfoPlus CODE128 12" w:hAnsi="InfoPlus CODE128 12" w:cs="InfoPlus CODE128 12"/>
                            <w:sz w:val="18"/>
                            <w:szCs w:val="18"/>
                          </w:rPr>
                        </w:pPr>
                      </w:p>
                    </w:tc>
                  </w:tr>
                  <w:tr>
                    <w:tblPrEx>
                      <w:tblW w:w="0" w:type="auto"/>
                      <w:jc w:val="center"/>
                      <w:tblCellMar>
                        <w:top w:w="0" w:type="dxa"/>
                        <w:bottom w:w="0" w:type="dxa"/>
                      </w:tblCellMar>
                      <w:tblLook w:val="04A0"/>
                    </w:tblPrEx>
                    <w:trPr>
                      <w:trHeight w:val="117"/>
                      <w:jc w:val="center"/>
                    </w:trPr>
                    <w:tc>
                      <w:tcPr>
                        <w:tcW w:w="0" w:type="auto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textDirection w:val="lrTb"/>
                        <w:vAlign w:val="top"/>
                      </w:tcPr>
                      <w:p w:rsidR="00DC4FD6" w:rsidRPr="002B683A" w:rsidP="00374364">
                        <w:pPr>
                          <w:widowControl/>
                          <w:wordWrap/>
                          <w:autoSpaceDE/>
                          <w:autoSpaceDN/>
                          <w:bidi w:val="0"/>
                          <w:adjustRightInd/>
                          <w:spacing w:before="0" w:beforeAutospacing="0" w:after="0" w:afterAutospacing="0" w:line="240" w:lineRule="auto"/>
                          <w:ind w:left="0" w:right="0" w:firstLine="0"/>
                          <w:jc w:val="left"/>
                          <w:textAlignment w:val="auto"/>
                          <w:rPr>
                            <w:rFonts w:cs="InfoPlus CODE128 60"/>
                            <w:sz w:val="12"/>
                            <w:szCs w:val="1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textDirection w:val="lrTb"/>
                        <w:vAlign w:val="top"/>
                      </w:tcPr>
                      <w:p w:rsidR="00DC4FD6" w:rsidRPr="009D1EC6" w:rsidP="00374364">
                        <w:pPr>
                          <w:widowControl/>
                          <w:wordWrap/>
                          <w:autoSpaceDE/>
                          <w:autoSpaceDN/>
                          <w:bidi w:val="0"/>
                          <w:adjustRightInd/>
                          <w:spacing w:before="0" w:beforeAutospacing="0" w:after="0" w:afterAutospacing="0" w:line="240" w:lineRule="auto"/>
                          <w:ind w:left="0" w:right="0" w:firstLine="0"/>
                          <w:jc w:val="left"/>
                          <w:textAlignment w:val="auto"/>
                          <w:rPr>
                            <w:rFonts w:cs="InfoPlus CODE128 60"/>
                            <w:sz w:val="10"/>
                            <w:szCs w:val="10"/>
                          </w:rPr>
                        </w:pPr>
                        <w:r w:rsidRPr="009D1EC6">
                          <w:rPr>
                            <w:rFonts w:cs="InfoPlus CODE128 60"/>
                            <w:sz w:val="10"/>
                            <w:szCs w:val="10"/>
                          </w:rPr>
                          <w:t>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textDirection w:val="lrTb"/>
                        <w:vAlign w:val="top"/>
                      </w:tcPr>
                      <w:p w:rsidR="00DC4FD6" w:rsidRPr="002B683A" w:rsidP="00374364">
                        <w:pPr>
                          <w:widowControl/>
                          <w:wordWrap/>
                          <w:autoSpaceDE/>
                          <w:autoSpaceDN/>
                          <w:bidi w:val="0"/>
                          <w:adjustRightInd/>
                          <w:spacing w:before="0" w:beforeAutospacing="0" w:after="0" w:afterAutospacing="0" w:line="240" w:lineRule="auto"/>
                          <w:ind w:left="0" w:right="0" w:firstLine="0"/>
                          <w:jc w:val="center"/>
                          <w:textAlignment w:val="auto"/>
                          <w:rPr>
                            <w:rFonts w:ascii="MS Sans Serif" w:hAnsi="MS Sans Serif" w:cs="MS Sans Serif"/>
                            <w:b/>
                            <w:bCs/>
                            <w:sz w:val="12"/>
                            <w:szCs w:val="12"/>
                          </w:rPr>
                        </w:pPr>
                      </w:p>
                    </w:tc>
                  </w:tr>
                </w:tbl>
                <w:p>
                  <w:pPr>
                    <w:rPr>
                      <w:sz w:val="6"/>
                    </w:rPr>
                  </w:pPr>
                </w:p>
              </w:txbxContent>
            </v:textbox>
          </v:shape>
        </w:pict>
      </w:r>
    </w:p>
    <w:p w:rsidR="003A69F9" w:rsidRPr="003A69F9" w:rsidP="003A69F9" w14:paraId="272E3FE9" w14:textId="77777777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r w:rsidRPr="003A69F9">
        <w:rPr>
          <w:rFonts w:ascii="Times New Roman" w:hAnsi="Times New Roman" w:cs="Times New Roman"/>
          <w:sz w:val="28"/>
          <w:szCs w:val="28"/>
        </w:rPr>
        <w:t>рішення Броварської міської</w:t>
      </w:r>
    </w:p>
    <w:p w:rsidR="003A69F9" w:rsidRPr="003A69F9" w:rsidP="003A69F9" w14:paraId="3456973A" w14:textId="77777777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r w:rsidRPr="003A69F9">
        <w:rPr>
          <w:rFonts w:ascii="Times New Roman" w:hAnsi="Times New Roman" w:cs="Times New Roman"/>
          <w:sz w:val="28"/>
          <w:szCs w:val="28"/>
        </w:rPr>
        <w:t>ради Броварського району</w:t>
      </w:r>
    </w:p>
    <w:p w:rsidR="003A69F9" w:rsidRPr="003A69F9" w:rsidP="003A69F9" w14:paraId="78F44DC7" w14:textId="77777777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r w:rsidRPr="003A69F9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6301AB" w:rsidP="006301AB" w14:paraId="5FFBB712" w14:textId="77777777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 25.04.2024 № 1577-68-08</w:t>
      </w:r>
    </w:p>
    <w:p w:rsidR="003A69F9" w:rsidRPr="003A69F9" w:rsidP="003A69F9" w14:paraId="1E3B6506" w14:textId="77777777">
      <w:pPr>
        <w:spacing w:after="0"/>
        <w:ind w:left="10632"/>
        <w:jc w:val="center"/>
        <w:rPr>
          <w:rFonts w:ascii="Times New Roman" w:eastAsia="Calibri" w:hAnsi="Times New Roman" w:cs="Times New Roman"/>
          <w:lang w:eastAsia="en-US"/>
        </w:rPr>
      </w:pPr>
    </w:p>
    <w:p w:rsidR="003A69F9" w:rsidRPr="003A69F9" w:rsidP="003A69F9" w14:paraId="679F5FDC" w14:textId="77777777">
      <w:pPr>
        <w:pStyle w:val="NoSpacing"/>
        <w:ind w:left="426" w:firstLine="567"/>
        <w:jc w:val="center"/>
        <w:rPr>
          <w:b/>
          <w:sz w:val="28"/>
          <w:szCs w:val="28"/>
          <w:lang w:val="uk-UA"/>
        </w:rPr>
      </w:pPr>
      <w:r w:rsidRPr="003A69F9">
        <w:rPr>
          <w:rFonts w:eastAsia="Calibri"/>
          <w:b/>
          <w:bCs/>
          <w:sz w:val="28"/>
          <w:szCs w:val="28"/>
          <w:lang w:val="uk-UA" w:eastAsia="en-US"/>
        </w:rPr>
        <w:t xml:space="preserve">Перелік майна (активи для передачі рахунок 1815), що перебуває на балансі виконавчого комітету Броварської міської ради Броварського району Київської області </w:t>
      </w:r>
      <w:r w:rsidRPr="003A69F9">
        <w:rPr>
          <w:b/>
          <w:sz w:val="28"/>
          <w:szCs w:val="28"/>
          <w:lang w:val="uk-UA"/>
        </w:rPr>
        <w:t xml:space="preserve">та передається на баланс закладу дошкільної освіти (ясла – садок) комбінованого типу «Калинка» Броварської міської ради </w:t>
      </w:r>
    </w:p>
    <w:p w:rsidR="003A69F9" w:rsidRPr="003A69F9" w:rsidP="003A69F9" w14:paraId="682D5C1A" w14:textId="77777777">
      <w:pPr>
        <w:pStyle w:val="NoSpacing"/>
        <w:ind w:left="426" w:firstLine="567"/>
        <w:jc w:val="center"/>
        <w:rPr>
          <w:rFonts w:eastAsia="Calibri"/>
          <w:b/>
          <w:bCs/>
          <w:sz w:val="28"/>
          <w:szCs w:val="28"/>
          <w:lang w:val="uk-UA" w:eastAsia="en-US"/>
        </w:rPr>
      </w:pPr>
      <w:r w:rsidRPr="003A69F9">
        <w:rPr>
          <w:b/>
          <w:sz w:val="28"/>
          <w:szCs w:val="28"/>
          <w:lang w:val="uk-UA"/>
        </w:rPr>
        <w:t>Броварського району Київської області</w:t>
      </w:r>
    </w:p>
    <w:p w:rsidR="003A69F9" w:rsidRPr="003A69F9" w:rsidP="003A69F9" w14:paraId="2F3341D7" w14:textId="77777777">
      <w:pPr>
        <w:spacing w:after="0"/>
        <w:ind w:left="720"/>
        <w:jc w:val="both"/>
        <w:rPr>
          <w:rFonts w:ascii="Times New Roman" w:hAnsi="Times New Roman" w:cs="Times New Roman"/>
        </w:rPr>
      </w:pP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8080"/>
        <w:gridCol w:w="1417"/>
        <w:gridCol w:w="1560"/>
        <w:gridCol w:w="1559"/>
        <w:gridCol w:w="1417"/>
      </w:tblGrid>
      <w:tr w14:paraId="130E0F4F" w14:textId="77777777" w:rsidTr="003421EE">
        <w:tblPrEx>
          <w:tblW w:w="14742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F9" w:rsidRPr="003A69F9" w:rsidP="003A69F9" w14:paraId="5C719A43" w14:textId="77777777">
            <w:pPr>
              <w:spacing w:after="0"/>
              <w:rPr>
                <w:rFonts w:ascii="Times New Roman" w:hAnsi="Times New Roman" w:cs="Times New Roman"/>
              </w:rPr>
            </w:pPr>
            <w:r w:rsidRPr="003A69F9">
              <w:rPr>
                <w:rFonts w:ascii="Times New Roman" w:hAnsi="Times New Roman" w:cs="Times New Roman"/>
              </w:rPr>
              <w:t xml:space="preserve">№ </w:t>
            </w:r>
          </w:p>
          <w:p w:rsidR="003A69F9" w:rsidRPr="003A69F9" w:rsidP="003A69F9" w14:paraId="0D37EF49" w14:textId="77777777">
            <w:pPr>
              <w:spacing w:after="0"/>
              <w:rPr>
                <w:rFonts w:ascii="Times New Roman" w:hAnsi="Times New Roman" w:cs="Times New Roman"/>
              </w:rPr>
            </w:pPr>
            <w:r w:rsidRPr="003A69F9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F9" w:rsidRPr="003A69F9" w:rsidP="003A69F9" w14:paraId="35E3690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A69F9">
              <w:rPr>
                <w:rFonts w:ascii="Times New Roman" w:hAnsi="Times New Roman" w:cs="Times New Roman"/>
              </w:rPr>
              <w:t>Назва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F9" w:rsidRPr="003A69F9" w:rsidP="003A69F9" w14:paraId="70423E5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A69F9">
              <w:rPr>
                <w:rFonts w:ascii="Times New Roman" w:hAnsi="Times New Roman" w:cs="Times New Roman"/>
              </w:rPr>
              <w:t>Кількість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F9" w:rsidRPr="003A69F9" w:rsidP="003A69F9" w14:paraId="385F4E6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A69F9">
              <w:rPr>
                <w:rFonts w:ascii="Times New Roman" w:hAnsi="Times New Roman" w:cs="Times New Roman"/>
              </w:rPr>
              <w:t>Вартість</w:t>
            </w:r>
            <w:r w:rsidRPr="003A69F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3A69F9">
              <w:rPr>
                <w:rFonts w:ascii="Times New Roman" w:hAnsi="Times New Roman" w:cs="Times New Roman"/>
              </w:rPr>
              <w:t>за одиницю</w:t>
            </w:r>
          </w:p>
          <w:p w:rsidR="003A69F9" w:rsidRPr="003A69F9" w:rsidP="003A69F9" w14:paraId="3B5080F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A69F9">
              <w:rPr>
                <w:rFonts w:ascii="Times New Roman" w:hAnsi="Times New Roman" w:cs="Times New Roman"/>
              </w:rPr>
              <w:t>(грн.)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F9" w:rsidRPr="003A69F9" w:rsidP="003A69F9" w14:paraId="1A6F731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A69F9">
              <w:rPr>
                <w:rFonts w:ascii="Times New Roman" w:hAnsi="Times New Roman" w:cs="Times New Roman"/>
              </w:rPr>
              <w:t>Сума</w:t>
            </w:r>
          </w:p>
          <w:p w:rsidR="003A69F9" w:rsidRPr="003A69F9" w:rsidP="003A69F9" w14:paraId="40A0305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A69F9">
              <w:rPr>
                <w:rFonts w:ascii="Times New Roman" w:hAnsi="Times New Roman" w:cs="Times New Roman"/>
              </w:rPr>
              <w:t>(грн.)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F9" w:rsidRPr="003A69F9" w:rsidP="003A69F9" w14:paraId="5C6C8A9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A69F9">
              <w:rPr>
                <w:rFonts w:ascii="Times New Roman" w:hAnsi="Times New Roman" w:cs="Times New Roman"/>
              </w:rPr>
              <w:t>Рік придбання</w:t>
            </w:r>
          </w:p>
          <w:p w:rsidR="003A69F9" w:rsidRPr="003A69F9" w:rsidP="003A69F9" w14:paraId="4B0ED4F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4E2FE5B8" w14:textId="77777777" w:rsidTr="003421EE">
        <w:tblPrEx>
          <w:tblW w:w="14742" w:type="dxa"/>
          <w:tblInd w:w="108" w:type="dxa"/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F9" w:rsidRPr="003A69F9" w:rsidP="003A69F9" w14:paraId="1D6E06EB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9F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F9" w:rsidRPr="003A69F9" w:rsidP="003A69F9" w14:paraId="210C2836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9F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F9" w:rsidRPr="003A69F9" w:rsidP="003A69F9" w14:paraId="6A6F53FD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9F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F9" w:rsidRPr="003A69F9" w:rsidP="003A69F9" w14:paraId="4BF60FD7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9F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F9" w:rsidRPr="003A69F9" w:rsidP="003A69F9" w14:paraId="39CA7968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9F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F9" w:rsidRPr="003A69F9" w:rsidP="003A69F9" w14:paraId="27A05D81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9F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14:paraId="609DEDA0" w14:textId="77777777" w:rsidTr="003421EE">
        <w:tblPrEx>
          <w:tblW w:w="14742" w:type="dxa"/>
          <w:tblInd w:w="108" w:type="dxa"/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F9" w:rsidRPr="003A69F9" w:rsidP="003A69F9" w14:paraId="1E8CA51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A69F9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F9" w:rsidRPr="003A69F9" w:rsidP="003A69F9" w14:paraId="14A6A772" w14:textId="77777777">
            <w:pPr>
              <w:spacing w:after="0" w:line="254" w:lineRule="auto"/>
              <w:jc w:val="center"/>
              <w:rPr>
                <w:rFonts w:ascii="Times New Roman" w:hAnsi="Times New Roman" w:cs="Times New Roman"/>
              </w:rPr>
            </w:pPr>
            <w:r w:rsidRPr="003A69F9">
              <w:rPr>
                <w:rFonts w:ascii="Times New Roman" w:hAnsi="Times New Roman" w:cs="Times New Roman"/>
              </w:rPr>
              <w:t xml:space="preserve">Міксер  погружний професійний  </w:t>
            </w:r>
            <w:r w:rsidRPr="003A69F9">
              <w:rPr>
                <w:rFonts w:ascii="Times New Roman" w:hAnsi="Times New Roman" w:cs="Times New Roman"/>
                <w:lang w:val="en-US"/>
              </w:rPr>
              <w:t>CMP</w:t>
            </w:r>
            <w:r w:rsidRPr="003A69F9">
              <w:rPr>
                <w:rFonts w:ascii="Times New Roman" w:hAnsi="Times New Roman" w:cs="Times New Roman"/>
              </w:rPr>
              <w:t xml:space="preserve">300 </w:t>
            </w:r>
            <w:r w:rsidRPr="003A69F9">
              <w:rPr>
                <w:rFonts w:ascii="Times New Roman" w:hAnsi="Times New Roman" w:cs="Times New Roman"/>
                <w:lang w:val="en-US"/>
              </w:rPr>
              <w:t>Combi</w:t>
            </w:r>
            <w:r w:rsidRPr="003A69F9">
              <w:rPr>
                <w:rFonts w:ascii="Times New Roman" w:hAnsi="Times New Roman" w:cs="Times New Roman"/>
              </w:rPr>
              <w:t xml:space="preserve"> </w:t>
            </w:r>
            <w:r w:rsidRPr="003A69F9">
              <w:rPr>
                <w:rFonts w:ascii="Times New Roman" w:hAnsi="Times New Roman" w:cs="Times New Roman"/>
                <w:lang w:val="en-US"/>
              </w:rPr>
              <w:t>TM</w:t>
            </w:r>
            <w:r w:rsidRPr="003A69F9">
              <w:rPr>
                <w:rFonts w:ascii="Times New Roman" w:hAnsi="Times New Roman" w:cs="Times New Roman"/>
              </w:rPr>
              <w:t xml:space="preserve"> </w:t>
            </w:r>
            <w:r w:rsidRPr="003A69F9">
              <w:rPr>
                <w:rFonts w:ascii="Times New Roman" w:hAnsi="Times New Roman" w:cs="Times New Roman"/>
                <w:lang w:val="en-US"/>
              </w:rPr>
              <w:t>ROBOT</w:t>
            </w:r>
            <w:r w:rsidRPr="003A69F9">
              <w:rPr>
                <w:rFonts w:ascii="Times New Roman" w:hAnsi="Times New Roman" w:cs="Times New Roman"/>
              </w:rPr>
              <w:t>-</w:t>
            </w:r>
            <w:r w:rsidRPr="003A69F9">
              <w:rPr>
                <w:rFonts w:ascii="Times New Roman" w:hAnsi="Times New Roman" w:cs="Times New Roman"/>
                <w:lang w:val="en-US"/>
              </w:rPr>
              <w:t>COUPE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F9" w:rsidRPr="003A69F9" w:rsidP="003A69F9" w14:paraId="5872817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A69F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F9" w:rsidRPr="003A69F9" w:rsidP="003A69F9" w14:paraId="3BDD0C18" w14:textId="77777777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A69F9">
              <w:rPr>
                <w:rFonts w:ascii="Times New Roman" w:hAnsi="Times New Roman" w:cs="Times New Roman"/>
              </w:rPr>
              <w:t>30 738,50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F9" w:rsidRPr="003A69F9" w:rsidP="003A69F9" w14:paraId="2A25BD1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A69F9">
              <w:rPr>
                <w:rFonts w:ascii="Times New Roman" w:hAnsi="Times New Roman" w:cs="Times New Roman"/>
              </w:rPr>
              <w:t>30 738,50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F9" w:rsidRPr="003A69F9" w:rsidP="003A69F9" w14:paraId="04D453C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A69F9">
              <w:rPr>
                <w:rFonts w:ascii="Times New Roman" w:hAnsi="Times New Roman" w:cs="Times New Roman"/>
              </w:rPr>
              <w:t>2024</w:t>
            </w:r>
          </w:p>
        </w:tc>
      </w:tr>
      <w:tr w14:paraId="3490FDBB" w14:textId="77777777" w:rsidTr="003421EE">
        <w:tblPrEx>
          <w:tblW w:w="14742" w:type="dxa"/>
          <w:tblInd w:w="108" w:type="dxa"/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F9" w:rsidRPr="003A69F9" w:rsidP="003A69F9" w14:paraId="25B1FD27" w14:textId="7777777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F9" w:rsidRPr="003A69F9" w:rsidP="003A69F9" w14:paraId="3849757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A69F9">
              <w:rPr>
                <w:rFonts w:ascii="Times New Roman" w:hAnsi="Times New Roman" w:cs="Times New Roman"/>
              </w:rPr>
              <w:t>Підсумок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F9" w:rsidRPr="003A69F9" w:rsidP="003A69F9" w14:paraId="752C4E3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A69F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F9" w:rsidRPr="003A69F9" w:rsidP="003A69F9" w14:paraId="3FC0803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F9" w:rsidRPr="003A69F9" w:rsidP="003A69F9" w14:paraId="5703DD0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A69F9">
              <w:rPr>
                <w:rFonts w:ascii="Times New Roman" w:hAnsi="Times New Roman" w:cs="Times New Roman"/>
              </w:rPr>
              <w:t>30 738,50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F9" w:rsidRPr="003A69F9" w:rsidP="003A69F9" w14:paraId="4A442D7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3A69F9" w:rsidRPr="003A69F9" w:rsidP="003A69F9" w14:paraId="3962BE0F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A69F9" w:rsidRPr="003A69F9" w:rsidP="003A69F9" w14:paraId="1C221819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A69F9" w:rsidRPr="003A69F9" w:rsidP="003A69F9" w14:paraId="630337F8" w14:textId="2F9DE7A4">
      <w:pPr>
        <w:spacing w:after="0"/>
        <w:rPr>
          <w:rFonts w:ascii="Times New Roman" w:hAnsi="Times New Roman" w:cs="Times New Roman"/>
        </w:rPr>
      </w:pPr>
      <w:r w:rsidRPr="003A69F9">
        <w:rPr>
          <w:rFonts w:ascii="Times New Roman" w:hAnsi="Times New Roman" w:cs="Times New Roman"/>
          <w:sz w:val="28"/>
          <w:szCs w:val="28"/>
        </w:rPr>
        <w:t xml:space="preserve">Міський голова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3A69F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Ігор САПОЖКО</w:t>
      </w:r>
    </w:p>
    <w:permEnd w:id="0"/>
    <w:p w:rsidR="00F1699F" w:rsidRPr="003A69F9" w:rsidP="003A69F9" w14:paraId="18507996" w14:textId="6A3FA89E">
      <w:pPr>
        <w:spacing w:after="0"/>
        <w:rPr>
          <w:rFonts w:ascii="Times New Roman" w:hAnsi="Times New Roman" w:cs="Times New Roman"/>
        </w:rPr>
      </w:pPr>
    </w:p>
    <w:sectPr w:rsidSect="000F11C5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Haettenschweiler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CC"/>
    <w:family w:val="roman"/>
    <w:pitch w:val="variable"/>
    <w:sig w:usb0="00000000" w:usb1="00000000" w:usb2="00000000" w:usb3="00000000" w:csb0="0000019E" w:csb1="00000000"/>
  </w:font>
  <w:font w:name="InfoPlus CODE128 60">
    <w:altName w:val="Times New Roman"/>
    <w:panose1 w:val="00000000000000000000"/>
    <w:charset w:val="CC"/>
    <w:family w:val="auto"/>
    <w:pitch w:val="variable"/>
    <w:sig w:usb0="00000000" w:usb1="00000000" w:usb2="00000000" w:usb3="00000000" w:csb0="0000007E" w:csb1="00000000"/>
  </w:font>
  <w:font w:name="InfoPlus CODE128 12">
    <w:altName w:val="Times New Roman"/>
    <w:panose1 w:val="00000000000000000000"/>
    <w:charset w:val="CC"/>
    <w:family w:val="auto"/>
    <w:pitch w:val="variable"/>
    <w:sig w:usb0="00000000" w:usb1="00000000" w:usb2="00000000" w:usb3="00000000" w:csb0="0000007E" w:csb1="00000000"/>
  </w:font>
  <w:font w:name="MS Sans Serif">
    <w:altName w:val="Microsoft Sans Serif"/>
    <w:panose1 w:val="00000000000000000000"/>
    <w:charset w:val="CC"/>
    <w:family w:val="auto"/>
    <w:pitch w:val="default"/>
    <w:sig w:usb0="00000000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07871E3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3A69F9" w:rsidR="003A69F9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KJN78nSC+MfRtSgTeHuzdEdn+ZCki4MAVGDzc6feGrld3e9Z7yfLbf/sFmyQHY5Uffp7KXJWolel&#10;4LkCNsCg6A==&#10;" w:salt="En3AgdLIiw5Or2juTQGyyg==&#10;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4208DA"/>
    <w:rsid w:val="000476AC"/>
    <w:rsid w:val="000D3B98"/>
    <w:rsid w:val="000D5820"/>
    <w:rsid w:val="000E7AC9"/>
    <w:rsid w:val="000F11C5"/>
    <w:rsid w:val="0016544C"/>
    <w:rsid w:val="00196F19"/>
    <w:rsid w:val="0022588C"/>
    <w:rsid w:val="002B683A"/>
    <w:rsid w:val="002D569F"/>
    <w:rsid w:val="002F5EB3"/>
    <w:rsid w:val="00354359"/>
    <w:rsid w:val="003735BC"/>
    <w:rsid w:val="00374364"/>
    <w:rsid w:val="003A69F9"/>
    <w:rsid w:val="003B2A39"/>
    <w:rsid w:val="00406094"/>
    <w:rsid w:val="004208DA"/>
    <w:rsid w:val="00424AD7"/>
    <w:rsid w:val="0049459F"/>
    <w:rsid w:val="00524AF7"/>
    <w:rsid w:val="005C6C54"/>
    <w:rsid w:val="00617517"/>
    <w:rsid w:val="006301AB"/>
    <w:rsid w:val="00637321"/>
    <w:rsid w:val="00643CA3"/>
    <w:rsid w:val="00662744"/>
    <w:rsid w:val="006963FA"/>
    <w:rsid w:val="006F7263"/>
    <w:rsid w:val="00853C00"/>
    <w:rsid w:val="008744DA"/>
    <w:rsid w:val="00886460"/>
    <w:rsid w:val="008A5D36"/>
    <w:rsid w:val="009511FC"/>
    <w:rsid w:val="009D1EC6"/>
    <w:rsid w:val="009D68EE"/>
    <w:rsid w:val="009E4B16"/>
    <w:rsid w:val="00A84A56"/>
    <w:rsid w:val="00AF203F"/>
    <w:rsid w:val="00B20C04"/>
    <w:rsid w:val="00B933FF"/>
    <w:rsid w:val="00C33ABB"/>
    <w:rsid w:val="00C37D7A"/>
    <w:rsid w:val="00CB633A"/>
    <w:rsid w:val="00CF556F"/>
    <w:rsid w:val="00DC4FD6"/>
    <w:rsid w:val="00E97F96"/>
    <w:rsid w:val="00EA126F"/>
    <w:rsid w:val="00EC0D39"/>
    <w:rsid w:val="00F04D2F"/>
    <w:rsid w:val="00F1699F"/>
    <w:rsid w:val="00F9752A"/>
    <w:rsid w:val="00FA239F"/>
    <w:rsid w:val="00FB6DFE"/>
    <w:rsid w:val="00FD67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4F9DECD1-FA3C-4AE7-923E-4D39E674A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1699F"/>
  </w:style>
  <w:style w:type="paragraph" w:customStyle="1" w:styleId="docdata">
    <w:name w:val="docdata"/>
    <w:aliases w:val="3262,baiaagaaboqcaaadywyaaavxbgaaaaaaaaaaaaaaaaaaaaaaaaaaaaaaaaaaaaaaaaaaaaaaaaaaaaaaaaaaaaaaaaaaaaaaaaaaaaaaaaaaaaaaaaaaaaaaaaaaaaaaaaaaaaaaaaaaaaaaaaaaaaaaaaaaaaaaaaaaaaaaaaaaaaaaaaaaaaaaaaaaaaaaaaaaaaaaaaaaaaaaaaaaaaaaaaaaaaaaaaaaaaaa,docy,v5"/>
    <w:basedOn w:val="Normal"/>
    <w:rsid w:val="00196F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3A69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3A69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3A69F9"/>
    <w:rPr>
      <w:rFonts w:ascii="Tahoma" w:hAnsi="Tahoma" w:cs="Tahoma"/>
      <w:sz w:val="16"/>
      <w:szCs w:val="16"/>
    </w:rPr>
  </w:style>
  <w:style w:type="table" w:styleId="GridTableLight">
    <w:name w:val="Grid Table Light"/>
    <w:basedOn w:val="TableNormal"/>
    <w:uiPriority w:val="40"/>
    <w:rsid w:val="00351764"/>
    <w:pPr>
      <w:spacing w:after="0" w:line="240" w:lineRule="auto"/>
    </w:pPr>
    <w:rPr>
      <w:rFonts w:eastAsia="Times New Roman" w:cs="Calibri"/>
      <w:lang w:eastAsia="en-US" w:bidi="ar-SA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6DFE"/>
    <w:rsid w:val="000C260D"/>
    <w:rsid w:val="001A51A0"/>
    <w:rsid w:val="001D2F2D"/>
    <w:rsid w:val="004042E3"/>
    <w:rsid w:val="004336F9"/>
    <w:rsid w:val="004A6BAA"/>
    <w:rsid w:val="00564DF9"/>
    <w:rsid w:val="00651CF5"/>
    <w:rsid w:val="00785576"/>
    <w:rsid w:val="008A5D36"/>
    <w:rsid w:val="00A013D8"/>
    <w:rsid w:val="00BC4D87"/>
    <w:rsid w:val="00E16210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521</Words>
  <Characters>297</Characters>
  <Application>Microsoft Office Word</Application>
  <DocSecurity>8</DocSecurity>
  <Lines>2</Lines>
  <Paragraphs>1</Paragraphs>
  <ScaleCrop>false</ScaleCrop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User-309</cp:lastModifiedBy>
  <cp:revision>14</cp:revision>
  <dcterms:created xsi:type="dcterms:W3CDTF">2023-03-27T06:23:00Z</dcterms:created>
  <dcterms:modified xsi:type="dcterms:W3CDTF">2024-04-25T13:39:00Z</dcterms:modified>
</cp:coreProperties>
</file>