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5518031A" w:rsidR="004208DA" w:rsidRPr="004208DA" w:rsidRDefault="002868E0" w:rsidP="003B2A39">
      <w:pPr>
        <w:tabs>
          <w:tab w:val="left" w:pos="5610"/>
          <w:tab w:val="left" w:pos="6358"/>
        </w:tabs>
        <w:spacing w:after="0"/>
        <w:ind w:left="5103"/>
        <w:rPr>
          <w:rFonts w:ascii="Times New Roman" w:hAnsi="Times New Roman" w:cs="Times New Roman"/>
          <w:sz w:val="28"/>
          <w:szCs w:val="28"/>
        </w:rPr>
      </w:pPr>
      <w:permStart w:id="0" w:edGrp="everyone"/>
      <w:permEnd w:id="0"/>
      <w:r w:rsidRPr="004208DA">
        <w:rPr>
          <w:rFonts w:ascii="Times New Roman" w:hAnsi="Times New Roman" w:cs="Times New Roman"/>
          <w:sz w:val="28"/>
          <w:szCs w:val="28"/>
        </w:rPr>
        <w:t xml:space="preserve">Додаток </w:t>
      </w:r>
    </w:p>
    <w:p w14:paraId="6E2C2E53" w14:textId="77777777" w:rsidR="007C582E" w:rsidRDefault="002868E0"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 xml:space="preserve">до рішення </w:t>
      </w:r>
      <w:r w:rsidR="00545B76">
        <w:rPr>
          <w:rFonts w:ascii="Times New Roman" w:hAnsi="Times New Roman" w:cs="Times New Roman"/>
          <w:sz w:val="28"/>
          <w:szCs w:val="28"/>
        </w:rPr>
        <w:t xml:space="preserve">виконавчого комітету </w:t>
      </w:r>
      <w:r w:rsidRPr="004208DA">
        <w:rPr>
          <w:rFonts w:ascii="Times New Roman" w:hAnsi="Times New Roman" w:cs="Times New Roman"/>
          <w:sz w:val="28"/>
          <w:szCs w:val="28"/>
        </w:rPr>
        <w:t xml:space="preserve">Броварської міської ради </w:t>
      </w:r>
    </w:p>
    <w:p w14:paraId="2D63D81C" w14:textId="18BEE38C" w:rsidR="004208DA" w:rsidRPr="004208DA" w:rsidRDefault="002868E0"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2868E0"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78288CAD" w14:textId="68C8A6E3" w:rsidR="004208DA" w:rsidRPr="004208DA" w:rsidRDefault="002868E0"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13.09.2022</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460</w:t>
      </w:r>
    </w:p>
    <w:p w14:paraId="0A449B32" w14:textId="77777777" w:rsidR="004208DA" w:rsidRPr="007C582E" w:rsidRDefault="004208DA" w:rsidP="004208DA">
      <w:pPr>
        <w:spacing w:after="0"/>
        <w:rPr>
          <w:rFonts w:ascii="Times New Roman" w:hAnsi="Times New Roman" w:cs="Times New Roman"/>
          <w:sz w:val="28"/>
          <w:szCs w:val="28"/>
        </w:rPr>
      </w:pPr>
    </w:p>
    <w:p w14:paraId="605BA2E9" w14:textId="77777777" w:rsidR="001C7A94" w:rsidRDefault="001C7A94" w:rsidP="001C7A94">
      <w:pPr>
        <w:spacing w:after="0" w:line="240" w:lineRule="auto"/>
        <w:jc w:val="center"/>
        <w:rPr>
          <w:rFonts w:ascii="Times New Roman" w:eastAsia="Times New Roman" w:hAnsi="Times New Roman" w:cs="Times New Roman"/>
          <w:b/>
          <w:color w:val="000000"/>
          <w:sz w:val="28"/>
          <w:szCs w:val="28"/>
          <w:lang w:eastAsia="ru-RU"/>
        </w:rPr>
      </w:pPr>
      <w:permStart w:id="1" w:edGrp="everyone"/>
      <w:r>
        <w:rPr>
          <w:rFonts w:ascii="Times New Roman" w:eastAsia="Times New Roman" w:hAnsi="Times New Roman" w:cs="Times New Roman"/>
          <w:b/>
          <w:color w:val="000000"/>
          <w:sz w:val="28"/>
          <w:szCs w:val="28"/>
          <w:lang w:eastAsia="ru-RU"/>
        </w:rPr>
        <w:t>ВИСНОВОК</w:t>
      </w:r>
    </w:p>
    <w:p w14:paraId="3685A753" w14:textId="77777777" w:rsidR="001C7A94" w:rsidRDefault="001C7A94" w:rsidP="001C7A94">
      <w:pPr>
        <w:tabs>
          <w:tab w:val="left" w:pos="7088"/>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про визначення місця проживання </w:t>
      </w:r>
    </w:p>
    <w:p w14:paraId="4070FD75" w14:textId="1721278E" w:rsidR="001C7A94" w:rsidRDefault="00FB4714" w:rsidP="001C7A94">
      <w:pPr>
        <w:tabs>
          <w:tab w:val="left" w:pos="7088"/>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1C7A94">
        <w:rPr>
          <w:rFonts w:ascii="Times New Roman" w:hAnsi="Times New Roman" w:cs="Times New Roman"/>
          <w:b/>
          <w:bCs/>
          <w:sz w:val="28"/>
          <w:szCs w:val="28"/>
        </w:rPr>
        <w:t xml:space="preserve">, </w:t>
      </w:r>
      <w:r>
        <w:rPr>
          <w:rFonts w:ascii="Times New Roman" w:hAnsi="Times New Roman" w:cs="Times New Roman"/>
          <w:b/>
          <w:bCs/>
          <w:sz w:val="28"/>
          <w:szCs w:val="28"/>
        </w:rPr>
        <w:t>***</w:t>
      </w:r>
      <w:r w:rsidR="001C7A94">
        <w:rPr>
          <w:rFonts w:ascii="Times New Roman" w:hAnsi="Times New Roman" w:cs="Times New Roman"/>
          <w:b/>
          <w:bCs/>
          <w:color w:val="000000"/>
          <w:sz w:val="28"/>
          <w:szCs w:val="28"/>
        </w:rPr>
        <w:t>р.н.,</w:t>
      </w:r>
    </w:p>
    <w:p w14:paraId="49B85755" w14:textId="187CF94A" w:rsidR="001C7A94" w:rsidRDefault="001C7A94" w:rsidP="001C7A94">
      <w:pPr>
        <w:tabs>
          <w:tab w:val="left" w:pos="7088"/>
        </w:tabs>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разом із батьком, </w:t>
      </w:r>
      <w:r w:rsidR="00FB4714">
        <w:rPr>
          <w:rFonts w:ascii="Times New Roman" w:hAnsi="Times New Roman" w:cs="Times New Roman"/>
          <w:b/>
          <w:bCs/>
          <w:color w:val="000000"/>
          <w:sz w:val="28"/>
          <w:szCs w:val="28"/>
        </w:rPr>
        <w:t>***</w:t>
      </w:r>
    </w:p>
    <w:p w14:paraId="3FFB2BF3" w14:textId="77777777" w:rsidR="001C7A94" w:rsidRDefault="001C7A94" w:rsidP="001C7A94">
      <w:pPr>
        <w:tabs>
          <w:tab w:val="left" w:pos="7088"/>
        </w:tabs>
        <w:spacing w:after="0" w:line="240" w:lineRule="auto"/>
        <w:jc w:val="both"/>
        <w:rPr>
          <w:rFonts w:ascii="Times New Roman" w:hAnsi="Times New Roman" w:cs="Times New Roman"/>
          <w:b/>
          <w:bCs/>
          <w:color w:val="000000"/>
          <w:sz w:val="28"/>
          <w:szCs w:val="28"/>
        </w:rPr>
      </w:pPr>
    </w:p>
    <w:p w14:paraId="21D1DB7A" w14:textId="77777777" w:rsidR="001C7A94" w:rsidRDefault="001C7A94" w:rsidP="001C7A94">
      <w:pPr>
        <w:tabs>
          <w:tab w:val="left" w:pos="7088"/>
        </w:tabs>
        <w:spacing w:after="0" w:line="240" w:lineRule="auto"/>
        <w:jc w:val="both"/>
        <w:rPr>
          <w:rFonts w:ascii="Times New Roman" w:eastAsia="Times New Roman" w:hAnsi="Times New Roman" w:cs="Times New Roman"/>
          <w:b/>
          <w:sz w:val="28"/>
          <w:szCs w:val="28"/>
          <w:lang w:eastAsia="ru-RU"/>
        </w:rPr>
      </w:pPr>
    </w:p>
    <w:p w14:paraId="0ADD94C4" w14:textId="4019C75A" w:rsidR="001C7A94" w:rsidRDefault="001C7A94" w:rsidP="001C7A94">
      <w:pPr>
        <w:tabs>
          <w:tab w:val="left" w:pos="7088"/>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Орган опіки та піклування Броварської міської ради Броварського району Київської області розглянув питання про </w:t>
      </w:r>
      <w:r>
        <w:rPr>
          <w:rFonts w:ascii="Times New Roman" w:hAnsi="Times New Roman" w:cs="Times New Roman"/>
          <w:sz w:val="28"/>
          <w:szCs w:val="28"/>
        </w:rPr>
        <w:t xml:space="preserve">надання висновку до суду про  визначення місця проживання </w:t>
      </w:r>
      <w:r w:rsidR="00FB4714">
        <w:rPr>
          <w:rFonts w:ascii="Times New Roman" w:hAnsi="Times New Roman" w:cs="Times New Roman"/>
          <w:sz w:val="28"/>
          <w:szCs w:val="28"/>
        </w:rPr>
        <w:t>***</w:t>
      </w:r>
      <w:r>
        <w:rPr>
          <w:rFonts w:ascii="Times New Roman" w:hAnsi="Times New Roman" w:cs="Times New Roman"/>
          <w:sz w:val="28"/>
          <w:szCs w:val="28"/>
        </w:rPr>
        <w:t xml:space="preserve">, </w:t>
      </w:r>
      <w:r w:rsidR="00FB4714">
        <w:rPr>
          <w:rFonts w:ascii="Times New Roman" w:hAnsi="Times New Roman" w:cs="Times New Roman"/>
          <w:sz w:val="28"/>
          <w:szCs w:val="28"/>
        </w:rPr>
        <w:t>***</w:t>
      </w:r>
      <w:r>
        <w:rPr>
          <w:rFonts w:ascii="Times New Roman" w:hAnsi="Times New Roman" w:cs="Times New Roman"/>
          <w:color w:val="000000"/>
          <w:sz w:val="28"/>
          <w:szCs w:val="28"/>
        </w:rPr>
        <w:t>р.н.</w:t>
      </w:r>
    </w:p>
    <w:p w14:paraId="71A0D494" w14:textId="6927BF40" w:rsidR="001C7A94" w:rsidRDefault="001C7A94" w:rsidP="001C7A94">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11 липня 2022 року з письмовою заявою </w:t>
      </w:r>
      <w:r>
        <w:rPr>
          <w:rFonts w:ascii="Times New Roman" w:hAnsi="Times New Roman" w:cs="Times New Roman"/>
          <w:color w:val="000000" w:themeColor="text1"/>
          <w:sz w:val="28"/>
          <w:szCs w:val="28"/>
        </w:rPr>
        <w:t xml:space="preserve">звернувся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09.08.1980 р.н. (паспорт громадянина України: серія СН №562715, виданий Жовтневим РУ ГУ МВС України в місті Києві 15.07.1997) щодо надання висновку до суду про визначення місця проживання малолітньої дитини,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р.н., разом із ним.</w:t>
      </w:r>
    </w:p>
    <w:p w14:paraId="42082681" w14:textId="649B8356"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липня 2007 року був зареєстрований шлюб між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(свідоцтво про шлюб: серія </w:t>
      </w:r>
      <w:r w:rsidR="00FB4714">
        <w:rPr>
          <w:rFonts w:ascii="Times New Roman" w:hAnsi="Times New Roman" w:cs="Times New Roman"/>
          <w:color w:val="000000" w:themeColor="text1"/>
          <w:sz w:val="28"/>
          <w:szCs w:val="28"/>
        </w:rPr>
        <w:t>***</w:t>
      </w:r>
      <w:r w:rsidR="00FB471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видане центральним відділом реєстрації шлюбів м. Києва з державним Центром розвитку сім'ї від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Після реєстрації шлюбу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змінила прізвище на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4DB9FCB4" w14:textId="375E5157"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спільного шлюбу мають малолітніх дітей,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р.н. (свідоцтво про народження: серія </w:t>
      </w:r>
      <w:r w:rsidR="00FB4714">
        <w:rPr>
          <w:rFonts w:ascii="Times New Roman" w:hAnsi="Times New Roman" w:cs="Times New Roman"/>
          <w:color w:val="000000" w:themeColor="text1"/>
          <w:sz w:val="28"/>
          <w:szCs w:val="28"/>
        </w:rPr>
        <w:t>***</w:t>
      </w:r>
      <w:r w:rsidR="00FB471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видане відділом реєстрації актів цивільного стану Солом’янського районного управління юстиції у м. Києві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FB4714">
        <w:rPr>
          <w:rFonts w:ascii="Times New Roman" w:hAnsi="Times New Roman" w:cs="Times New Roman"/>
          <w:color w:val="000000" w:themeColor="text1"/>
          <w:sz w:val="28"/>
          <w:szCs w:val="28"/>
        </w:rPr>
        <w:t>***</w:t>
      </w:r>
      <w:r w:rsidR="00FB471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р.н. (свідоцтво про народження: серія </w:t>
      </w:r>
      <w:r w:rsidR="00FB4714">
        <w:rPr>
          <w:rFonts w:ascii="Times New Roman" w:hAnsi="Times New Roman" w:cs="Times New Roman"/>
          <w:color w:val="000000" w:themeColor="text1"/>
          <w:sz w:val="28"/>
          <w:szCs w:val="28"/>
        </w:rPr>
        <w:t>***</w:t>
      </w:r>
      <w:r w:rsidR="00FB471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видане відділом реєстрації актів цивільного стану Солом’янського районного управління юстиції у м. Києві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FB4714">
        <w:rPr>
          <w:rFonts w:ascii="Times New Roman" w:hAnsi="Times New Roman" w:cs="Times New Roman"/>
          <w:color w:val="000000" w:themeColor="text1"/>
          <w:sz w:val="28"/>
          <w:szCs w:val="28"/>
        </w:rPr>
        <w:t xml:space="preserve"> </w:t>
      </w:r>
    </w:p>
    <w:p w14:paraId="7320570F" w14:textId="0EA2329D"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липня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по серпень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перебували в офіційному шлюбі. З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2021 року подружжя почало проживати окремо. За взаємною згодою батьків, </w:t>
      </w:r>
      <w:r w:rsidR="00FB4714">
        <w:rPr>
          <w:rFonts w:ascii="Times New Roman" w:hAnsi="Times New Roman" w:cs="Times New Roman"/>
          <w:color w:val="000000" w:themeColor="text1"/>
          <w:sz w:val="28"/>
          <w:szCs w:val="28"/>
        </w:rPr>
        <w:t>***</w:t>
      </w:r>
      <w:r w:rsidR="00FB471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залишився проживати з батьком, а донька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 з матір’ю.</w:t>
      </w:r>
    </w:p>
    <w:p w14:paraId="3AB8DA34" w14:textId="60E68974"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Рішення Броварського міськрайонного суду Київської області                                від </w:t>
      </w:r>
      <w:r w:rsidR="00FB4714">
        <w:rPr>
          <w:rFonts w:ascii="Times New Roman" w:hAnsi="Times New Roman" w:cs="Times New Roman"/>
          <w:color w:val="000000" w:themeColor="text1"/>
          <w:sz w:val="28"/>
          <w:szCs w:val="28"/>
        </w:rPr>
        <w:t>***</w:t>
      </w:r>
      <w:r w:rsidR="00FB471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шлюб між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було розірвано. </w:t>
      </w:r>
    </w:p>
    <w:p w14:paraId="6097CB30" w14:textId="30E1C045"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04 липня 2022 року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звернувся з позовною заявою до Броварського міськрайонного суду Київської області щодо визначення місця проживання малолітньої дитини,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разом із ним.  </w:t>
      </w:r>
    </w:p>
    <w:p w14:paraId="3A5AE986" w14:textId="21D6D7ED"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акту обстеження житлово-побутових умов від 08.06.2022,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разом з малолітнім </w:t>
      </w:r>
      <w:proofErr w:type="spellStart"/>
      <w:r>
        <w:rPr>
          <w:rFonts w:ascii="Times New Roman" w:hAnsi="Times New Roman" w:cs="Times New Roman"/>
          <w:color w:val="000000" w:themeColor="text1"/>
          <w:sz w:val="28"/>
          <w:szCs w:val="28"/>
        </w:rPr>
        <w:t>Гаврилком</w:t>
      </w:r>
      <w:proofErr w:type="spellEnd"/>
      <w:r>
        <w:rPr>
          <w:rFonts w:ascii="Times New Roman" w:hAnsi="Times New Roman" w:cs="Times New Roman"/>
          <w:color w:val="000000" w:themeColor="text1"/>
          <w:sz w:val="28"/>
          <w:szCs w:val="28"/>
        </w:rPr>
        <w:t xml:space="preserve"> Дмитром проживають, але не зареєстровані за адресою: вул. </w:t>
      </w:r>
      <w:r w:rsidR="00386C5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 </w:t>
      </w:r>
      <w:r w:rsidR="00386C5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 Бровари, Броварський район, Київська область (акт обстеження виданий депутатом міської ради О.П. </w:t>
      </w:r>
      <w:proofErr w:type="spellStart"/>
      <w:r>
        <w:rPr>
          <w:rFonts w:ascii="Times New Roman" w:hAnsi="Times New Roman" w:cs="Times New Roman"/>
          <w:color w:val="000000" w:themeColor="text1"/>
          <w:sz w:val="28"/>
          <w:szCs w:val="28"/>
        </w:rPr>
        <w:t>Голубовським</w:t>
      </w:r>
      <w:proofErr w:type="spellEnd"/>
      <w:r>
        <w:rPr>
          <w:rFonts w:ascii="Times New Roman" w:hAnsi="Times New Roman" w:cs="Times New Roman"/>
          <w:color w:val="000000" w:themeColor="text1"/>
          <w:sz w:val="28"/>
          <w:szCs w:val="28"/>
        </w:rPr>
        <w:t xml:space="preserve">). </w:t>
      </w:r>
    </w:p>
    <w:p w14:paraId="4CBD8189" w14:textId="69615F22"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15 липня 2022 року спеціалістом служби у справах дітей Броварської міської ради Броварського району Київської області (далі – Служба) та фахівцем із соціальної роботи Броварського міського центру соціальних служб для сім’ї, дітей та молоді (далі – Центр) було здійснено обстеження умов проживання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 вищезазначеною адресою, про що було складено відповідний акт №271. </w:t>
      </w:r>
    </w:p>
    <w:p w14:paraId="1D1F4607" w14:textId="79141D0A"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ході проведення обстеження було встановлено, що батько з сином проживають у житловому будинку загальною площею 122,0 </w:t>
      </w:r>
      <w:proofErr w:type="spellStart"/>
      <w:r>
        <w:rPr>
          <w:rFonts w:ascii="Times New Roman" w:hAnsi="Times New Roman" w:cs="Times New Roman"/>
          <w:color w:val="000000" w:themeColor="text1"/>
          <w:sz w:val="28"/>
          <w:szCs w:val="28"/>
        </w:rPr>
        <w:t>кв.м</w:t>
      </w:r>
      <w:proofErr w:type="spellEnd"/>
      <w:r>
        <w:rPr>
          <w:rFonts w:ascii="Times New Roman" w:hAnsi="Times New Roman" w:cs="Times New Roman"/>
          <w:color w:val="000000" w:themeColor="text1"/>
          <w:sz w:val="28"/>
          <w:szCs w:val="28"/>
        </w:rPr>
        <w:t xml:space="preserve">, житловою - 60 </w:t>
      </w:r>
      <w:proofErr w:type="spellStart"/>
      <w:r>
        <w:rPr>
          <w:rFonts w:ascii="Times New Roman" w:hAnsi="Times New Roman" w:cs="Times New Roman"/>
          <w:color w:val="000000" w:themeColor="text1"/>
          <w:sz w:val="28"/>
          <w:szCs w:val="28"/>
        </w:rPr>
        <w:t>кв.м</w:t>
      </w:r>
      <w:proofErr w:type="spellEnd"/>
      <w:r>
        <w:rPr>
          <w:rFonts w:ascii="Times New Roman" w:hAnsi="Times New Roman" w:cs="Times New Roman"/>
          <w:color w:val="000000" w:themeColor="text1"/>
          <w:sz w:val="28"/>
          <w:szCs w:val="28"/>
        </w:rPr>
        <w:t xml:space="preserve">. Наявні </w:t>
      </w:r>
      <w:proofErr w:type="spellStart"/>
      <w:r>
        <w:rPr>
          <w:rFonts w:ascii="Times New Roman" w:hAnsi="Times New Roman" w:cs="Times New Roman"/>
          <w:color w:val="000000" w:themeColor="text1"/>
          <w:sz w:val="28"/>
          <w:szCs w:val="28"/>
        </w:rPr>
        <w:t>кухня-студіо</w:t>
      </w:r>
      <w:proofErr w:type="spellEnd"/>
      <w:r>
        <w:rPr>
          <w:rFonts w:ascii="Times New Roman" w:hAnsi="Times New Roman" w:cs="Times New Roman"/>
          <w:color w:val="000000" w:themeColor="text1"/>
          <w:sz w:val="28"/>
          <w:szCs w:val="28"/>
        </w:rPr>
        <w:t xml:space="preserve"> та два санвузли. У будинку зроблено ремонт. Зі слів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борги зі сплати комунальних послуг відсутні. Власник будинку –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баба дітей (витяг з державного реєстру речових прав на нерухоме майно про реєстрацію права власності від </w:t>
      </w:r>
      <w:r w:rsidR="00386C5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малолітнього виділена окрема мебльована кімната, в якій наявне ліжко, письмовий стіл. Дмитро забезпечений одягом, взуттям, продуктами харчування. За результатами обстеження було встановлено, що для проживання та індивідуального розвитку дитини створені належні умови. </w:t>
      </w:r>
    </w:p>
    <w:p w14:paraId="53CE4B8A" w14:textId="6879C4BA"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13.07 по 15.07.2022 фахівцем із соціальної роботи Центру</w:t>
      </w:r>
      <w:r>
        <w:rPr>
          <w:rFonts w:ascii="Times New Roman" w:hAnsi="Times New Roman" w:cs="Times New Roman"/>
          <w:color w:val="000000" w:themeColor="text1"/>
          <w:sz w:val="28"/>
          <w:szCs w:val="28"/>
          <w:shd w:val="clear" w:color="auto" w:fill="FFFFFF"/>
        </w:rPr>
        <w:t xml:space="preserve"> було проведено оцінку потреб </w:t>
      </w:r>
      <w:r w:rsidR="00FB4714">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про що було складено відповідний  висновок, </w:t>
      </w:r>
      <w:r>
        <w:rPr>
          <w:rFonts w:ascii="Times New Roman" w:hAnsi="Times New Roman" w:cs="Times New Roman"/>
          <w:color w:val="000000" w:themeColor="text1"/>
          <w:sz w:val="28"/>
          <w:szCs w:val="28"/>
        </w:rPr>
        <w:t xml:space="preserve">згідно з яким останній здатний задовольнити потреби дитини. </w:t>
      </w:r>
    </w:p>
    <w:p w14:paraId="2C34D489" w14:textId="23288F5F"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листа від </w:t>
      </w:r>
      <w:r w:rsidR="00386C5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виданого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вищевказаною адресою зареєстровані особи не значаться.</w:t>
      </w:r>
    </w:p>
    <w:p w14:paraId="3E18EFBC" w14:textId="5DB1CA13" w:rsidR="00386C5D" w:rsidRDefault="001C7A94" w:rsidP="00386C5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 липня 2022 року спеціалістом Служби було проведено бесіду з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 ході якої останній повідомив, що між ним та матір’ю дітей погіршились стосунки. Розповів, що в 2020 році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звернулася до </w:t>
      </w:r>
      <w:r w:rsidR="00386C5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районного суду </w:t>
      </w:r>
      <w:r w:rsidR="00386C5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 Києва про видачу судового наказу про стягнення аліментів з нього на утримання дітей: сина </w:t>
      </w:r>
      <w:r w:rsidR="00386C5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доньки </w:t>
      </w:r>
      <w:r w:rsidR="00386C5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Відповідно до судового наказу від </w:t>
      </w:r>
      <w:r w:rsidR="00386C5D">
        <w:rPr>
          <w:rFonts w:ascii="Times New Roman" w:hAnsi="Times New Roman" w:cs="Times New Roman"/>
          <w:color w:val="000000" w:themeColor="text1"/>
          <w:sz w:val="28"/>
          <w:szCs w:val="28"/>
        </w:rPr>
        <w:t>***</w:t>
      </w:r>
      <w:r w:rsidR="00386C5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було стягнуто аліменти на користь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 утримання дітей в розмірі                   1/3 частини від усіх видів його доходів, але не більше десяти прожиткових мінімумів для дитини відповідного віку щомісячно, починаючи з дня пред’явлення заяви до суду – </w:t>
      </w:r>
      <w:r w:rsidR="00386C5D">
        <w:rPr>
          <w:rFonts w:ascii="Times New Roman" w:hAnsi="Times New Roman" w:cs="Times New Roman"/>
          <w:color w:val="000000" w:themeColor="text1"/>
          <w:sz w:val="28"/>
          <w:szCs w:val="28"/>
        </w:rPr>
        <w:t>***</w:t>
      </w:r>
      <w:r w:rsidR="00386C5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і до досягнення старшої дитини повноліття. Також повідомив, що дружина близько п’яти років не працює. З грудня 2021 року він проживає окремо від дружини. За усною домовленістю та згодою дітей </w:t>
      </w:r>
      <w:r w:rsidR="00386C5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залишилась проживати з матір’ю за адресою: вул. </w:t>
      </w:r>
      <w:r w:rsidR="00386C5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 </w:t>
      </w:r>
      <w:r w:rsidR="00386C5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 </w:t>
      </w:r>
      <w:r w:rsidR="00386C5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 Бровари Броварського району Київської області, а </w:t>
      </w:r>
      <w:r w:rsidR="00386C5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 з ним.</w:t>
      </w:r>
    </w:p>
    <w:p w14:paraId="4ABA7996" w14:textId="56F72636"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довідкою від </w:t>
      </w:r>
      <w:r w:rsidR="00386C5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виданою </w:t>
      </w:r>
      <w:proofErr w:type="spellStart"/>
      <w:r>
        <w:rPr>
          <w:rFonts w:ascii="Times New Roman" w:hAnsi="Times New Roman" w:cs="Times New Roman"/>
          <w:color w:val="000000" w:themeColor="text1"/>
          <w:sz w:val="28"/>
          <w:szCs w:val="28"/>
        </w:rPr>
        <w:t>ПрАТ</w:t>
      </w:r>
      <w:proofErr w:type="spellEnd"/>
      <w:r>
        <w:rPr>
          <w:rFonts w:ascii="Times New Roman" w:hAnsi="Times New Roman" w:cs="Times New Roman"/>
          <w:color w:val="000000" w:themeColor="text1"/>
          <w:sz w:val="28"/>
          <w:szCs w:val="28"/>
        </w:rPr>
        <w:t xml:space="preserve"> «</w:t>
      </w:r>
      <w:r w:rsidR="00386C5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працює в даному товаристві на посаді керівника підрозділу з рейдової роботи. Дохід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 червня 2021 року по травень 2022 року становить 364 528,94 грн. </w:t>
      </w:r>
      <w:r w:rsidR="00386C5D">
        <w:rPr>
          <w:rFonts w:ascii="Times New Roman" w:hAnsi="Times New Roman" w:cs="Times New Roman"/>
          <w:color w:val="000000" w:themeColor="text1"/>
          <w:sz w:val="28"/>
          <w:szCs w:val="28"/>
        </w:rPr>
        <w:t xml:space="preserve"> </w:t>
      </w:r>
    </w:p>
    <w:p w14:paraId="6ED75B2A" w14:textId="7A1D1306"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характеристики від 10.06.2022, виданої вищевказаним товариством,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має значний досвід в рейдовій роботі, ініціативний, професійно компетентний та відповідальний. Повністю справляється з покладеними на нього обов’язками. Має великий досвід роботи у сфері енергетики. В процесі роботи виявляє старанність, наполегливість та </w:t>
      </w:r>
      <w:r>
        <w:rPr>
          <w:rFonts w:ascii="Times New Roman" w:hAnsi="Times New Roman" w:cs="Times New Roman"/>
          <w:color w:val="000000" w:themeColor="text1"/>
          <w:sz w:val="28"/>
          <w:szCs w:val="28"/>
        </w:rPr>
        <w:lastRenderedPageBreak/>
        <w:t>працездатність при вирішенні робочих питань. Зарекомендував себе як грамотний професіонал свого діла та надійний працівник.</w:t>
      </w:r>
    </w:p>
    <w:p w14:paraId="56D14BC6" w14:textId="470B7ECE" w:rsidR="001C7A94" w:rsidRDefault="001C7A94" w:rsidP="001C7A94">
      <w:pPr>
        <w:tabs>
          <w:tab w:val="left" w:pos="4320"/>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сертифікату про проходження профілактичного наркологічного огляду від </w:t>
      </w:r>
      <w:r w:rsidR="00386C5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серії </w:t>
      </w:r>
      <w:r w:rsidR="00386C5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86C5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виданого  приватним акціонерним товариством МЕДИЧНИЙ КОМПЛЕКС «</w:t>
      </w:r>
      <w:r w:rsidR="00386C5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386C5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у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наркологічні протипоказання до виконання обов’язків опікуна не виявлено, сертифікат дійсний до </w:t>
      </w:r>
      <w:r w:rsidR="005A30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5A30C2">
        <w:rPr>
          <w:rFonts w:ascii="Times New Roman" w:hAnsi="Times New Roman" w:cs="Times New Roman"/>
          <w:color w:val="000000" w:themeColor="text1"/>
          <w:sz w:val="28"/>
          <w:szCs w:val="28"/>
        </w:rPr>
        <w:t xml:space="preserve"> </w:t>
      </w:r>
    </w:p>
    <w:p w14:paraId="3654CBF6" w14:textId="1BF90138" w:rsidR="001C7A94" w:rsidRDefault="001C7A94" w:rsidP="001C7A94">
      <w:pPr>
        <w:tabs>
          <w:tab w:val="left" w:pos="4320"/>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сертифікату про проходження обов’язкових попереднього та періодичного психіатричних оглядів від </w:t>
      </w:r>
      <w:r w:rsidR="005A30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серії </w:t>
      </w:r>
      <w:r w:rsidR="005A30C2">
        <w:rPr>
          <w:rFonts w:ascii="Times New Roman" w:hAnsi="Times New Roman" w:cs="Times New Roman"/>
          <w:color w:val="000000" w:themeColor="text1"/>
          <w:sz w:val="28"/>
          <w:szCs w:val="28"/>
        </w:rPr>
        <w:t>***</w:t>
      </w:r>
      <w:r w:rsidR="005A30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5A30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виданого приватним акціонерним товариством МЕДИЧНИЙ КОМПЛЕКС «</w:t>
      </w:r>
      <w:r w:rsidR="005A30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психіатричні протипоказання до виконання обов’язків опікуна не виявлено, сертифікат дійсний до </w:t>
      </w:r>
      <w:r w:rsidR="005A30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5A30C2">
        <w:rPr>
          <w:rFonts w:ascii="Times New Roman" w:hAnsi="Times New Roman" w:cs="Times New Roman"/>
          <w:color w:val="000000" w:themeColor="text1"/>
          <w:sz w:val="28"/>
          <w:szCs w:val="28"/>
        </w:rPr>
        <w:t xml:space="preserve"> </w:t>
      </w:r>
    </w:p>
    <w:p w14:paraId="6E217ED2" w14:textId="044C373B"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характеристики, виданої директором Броварської ЗОШ                 І-ІІІ ступенів №</w:t>
      </w:r>
      <w:r w:rsidR="005A30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малолітній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навчається в школі з першого класу. За час навчання зарекомендував себе як старанний, дисциплінований і уважний учень. Навчається в повну міру своїх сил, має високі та достатні досягнення з усіх предметів. Дитина вихована й чуйна, завжди ввічлива, врівноважена та має охайний вигляд. Батько,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завжди цікавиться навчальними досягненнями дитини, приділяє належну увагу вихованню сина, піклується про дитину, контролює його позашкільне дозвілля.</w:t>
      </w:r>
    </w:p>
    <w:p w14:paraId="160B320E" w14:textId="59D3FCDD" w:rsidR="001C7A94" w:rsidRDefault="001C7A94" w:rsidP="001C7A94">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Згідно з характеристикою від </w:t>
      </w:r>
      <w:r w:rsidR="005A30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виданою ФОП </w:t>
      </w:r>
      <w:r w:rsidR="005A30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Pr>
          <w:color w:val="000000" w:themeColor="text1"/>
          <w:sz w:val="28"/>
          <w:szCs w:val="28"/>
        </w:rPr>
        <w:t xml:space="preserve">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 жовтня 2020 року відвідує секцію кікбоксінгу спортивного клубу єдиноборств «</w:t>
      </w:r>
      <w:r w:rsidR="005A30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Користується авторитетом серед однолітків, з повагою ставиться до тренера та старших одноклубників. На тренування з’являється вчасно, завжди охайний. Його батько,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піклується про виховання спортсмена, завжди цікавиться його поведінкою, фізичним і психологічним розвитком сина, спілкується з тренерами, відвідує спортивні змагання. Всі фінансові затрати, пов’язані з тренуванням, здійснює батько </w:t>
      </w:r>
      <w:r w:rsidR="005A30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FB4714">
        <w:rPr>
          <w:rFonts w:ascii="Times New Roman" w:hAnsi="Times New Roman" w:cs="Times New Roman"/>
          <w:color w:val="000000" w:themeColor="text1"/>
          <w:sz w:val="28"/>
          <w:szCs w:val="28"/>
        </w:rPr>
        <w:t>***</w:t>
      </w:r>
      <w:r w:rsidR="005A30C2">
        <w:rPr>
          <w:rFonts w:ascii="Times New Roman" w:hAnsi="Times New Roman" w:cs="Times New Roman"/>
          <w:color w:val="000000" w:themeColor="text1"/>
          <w:sz w:val="28"/>
          <w:szCs w:val="28"/>
        </w:rPr>
        <w:t>.</w:t>
      </w:r>
    </w:p>
    <w:p w14:paraId="468C0EFD" w14:textId="6BBB6E0A"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декларацією від </w:t>
      </w:r>
      <w:r w:rsidR="005A30C2">
        <w:rPr>
          <w:rFonts w:ascii="Times New Roman" w:hAnsi="Times New Roman" w:cs="Times New Roman"/>
          <w:color w:val="000000" w:themeColor="text1"/>
          <w:sz w:val="28"/>
          <w:szCs w:val="28"/>
        </w:rPr>
        <w:t>***</w:t>
      </w:r>
      <w:r w:rsidR="005A30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5A30C2">
        <w:rPr>
          <w:rFonts w:ascii="Times New Roman" w:hAnsi="Times New Roman" w:cs="Times New Roman"/>
          <w:color w:val="000000" w:themeColor="text1"/>
          <w:sz w:val="28"/>
          <w:szCs w:val="28"/>
        </w:rPr>
        <w:t>***</w:t>
      </w:r>
      <w:r w:rsidR="005A30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 вибір лікаря, який надає первинну медичну допомогу, виданою </w:t>
      </w:r>
      <w:r w:rsidR="005A30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являється пацієнтом даного медичного закладу.</w:t>
      </w:r>
    </w:p>
    <w:p w14:paraId="0627D9D4" w14:textId="6C69459E"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Матір дитини,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проживає за адресою: вул. </w:t>
      </w:r>
      <w:r w:rsidR="005A30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 </w:t>
      </w:r>
      <w:r w:rsidR="005A30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 </w:t>
      </w:r>
      <w:r w:rsidR="005A30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м. Бровари Броварського району Київської області.</w:t>
      </w:r>
    </w:p>
    <w:p w14:paraId="41DC4C4B" w14:textId="38922494"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листа від </w:t>
      </w:r>
      <w:r w:rsidR="005A30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виданого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вищезазначеною адресою зареєстровані:</w:t>
      </w:r>
    </w:p>
    <w:p w14:paraId="3B67AE84" w14:textId="0E3D8236" w:rsidR="001C7A94" w:rsidRDefault="00FB471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C7A94">
        <w:rPr>
          <w:rFonts w:ascii="Times New Roman" w:hAnsi="Times New Roman" w:cs="Times New Roman"/>
          <w:color w:val="000000" w:themeColor="text1"/>
          <w:sz w:val="28"/>
          <w:szCs w:val="28"/>
        </w:rPr>
        <w:t xml:space="preserve">, </w:t>
      </w:r>
      <w:r w:rsidR="005A30C2">
        <w:rPr>
          <w:rFonts w:ascii="Times New Roman" w:hAnsi="Times New Roman" w:cs="Times New Roman"/>
          <w:color w:val="000000" w:themeColor="text1"/>
          <w:sz w:val="28"/>
          <w:szCs w:val="28"/>
        </w:rPr>
        <w:t>***</w:t>
      </w:r>
      <w:r w:rsidR="005A30C2">
        <w:rPr>
          <w:rFonts w:ascii="Times New Roman" w:hAnsi="Times New Roman" w:cs="Times New Roman"/>
          <w:color w:val="000000" w:themeColor="text1"/>
          <w:sz w:val="28"/>
          <w:szCs w:val="28"/>
        </w:rPr>
        <w:t xml:space="preserve"> </w:t>
      </w:r>
      <w:r w:rsidR="001C7A94">
        <w:rPr>
          <w:rFonts w:ascii="Times New Roman" w:hAnsi="Times New Roman" w:cs="Times New Roman"/>
          <w:color w:val="000000" w:themeColor="text1"/>
          <w:sz w:val="28"/>
          <w:szCs w:val="28"/>
        </w:rPr>
        <w:t>р.н. – матір дітей;</w:t>
      </w:r>
    </w:p>
    <w:p w14:paraId="139ECC8E" w14:textId="3C75544C" w:rsidR="001C7A94" w:rsidRDefault="00FB471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C7A94">
        <w:rPr>
          <w:rFonts w:ascii="Times New Roman" w:hAnsi="Times New Roman" w:cs="Times New Roman"/>
          <w:color w:val="000000" w:themeColor="text1"/>
          <w:sz w:val="28"/>
          <w:szCs w:val="28"/>
        </w:rPr>
        <w:t xml:space="preserve">, </w:t>
      </w:r>
      <w:r w:rsidR="005A30C2">
        <w:rPr>
          <w:rFonts w:ascii="Times New Roman" w:hAnsi="Times New Roman" w:cs="Times New Roman"/>
          <w:color w:val="000000" w:themeColor="text1"/>
          <w:sz w:val="28"/>
          <w:szCs w:val="28"/>
        </w:rPr>
        <w:t>***</w:t>
      </w:r>
      <w:r w:rsidR="005A30C2">
        <w:rPr>
          <w:rFonts w:ascii="Times New Roman" w:hAnsi="Times New Roman" w:cs="Times New Roman"/>
          <w:color w:val="000000" w:themeColor="text1"/>
          <w:sz w:val="28"/>
          <w:szCs w:val="28"/>
        </w:rPr>
        <w:t xml:space="preserve"> </w:t>
      </w:r>
      <w:r w:rsidR="001C7A94">
        <w:rPr>
          <w:rFonts w:ascii="Times New Roman" w:hAnsi="Times New Roman" w:cs="Times New Roman"/>
          <w:color w:val="000000" w:themeColor="text1"/>
          <w:sz w:val="28"/>
          <w:szCs w:val="28"/>
        </w:rPr>
        <w:t>р.н. – донька;</w:t>
      </w:r>
    </w:p>
    <w:p w14:paraId="4E1A2BD1" w14:textId="4C378BD1" w:rsidR="001C7A94" w:rsidRDefault="00FB471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C7A9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5A30C2">
        <w:rPr>
          <w:rFonts w:ascii="Times New Roman" w:hAnsi="Times New Roman" w:cs="Times New Roman"/>
          <w:color w:val="000000" w:themeColor="text1"/>
          <w:sz w:val="28"/>
          <w:szCs w:val="28"/>
        </w:rPr>
        <w:t xml:space="preserve"> </w:t>
      </w:r>
      <w:r w:rsidR="001C7A94">
        <w:rPr>
          <w:rFonts w:ascii="Times New Roman" w:hAnsi="Times New Roman" w:cs="Times New Roman"/>
          <w:color w:val="000000" w:themeColor="text1"/>
          <w:sz w:val="28"/>
          <w:szCs w:val="28"/>
        </w:rPr>
        <w:t>р.н. – син.</w:t>
      </w:r>
    </w:p>
    <w:p w14:paraId="5D0FCEA9" w14:textId="454142AE"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 липня 2022 року спеціалістом Служби та фахівцем із соціальної роботи Центру було здійснено обстеження умов проживання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(акт обстеження №290). Під час обстеження було встановлено, що за вищевказаною адресою проживають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її малолітня донька,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Квартира двокімнатна загальною </w:t>
      </w:r>
      <w:r>
        <w:rPr>
          <w:rFonts w:ascii="Times New Roman" w:hAnsi="Times New Roman" w:cs="Times New Roman"/>
          <w:color w:val="000000" w:themeColor="text1"/>
          <w:sz w:val="28"/>
          <w:szCs w:val="28"/>
        </w:rPr>
        <w:lastRenderedPageBreak/>
        <w:t xml:space="preserve">площею 55,0 </w:t>
      </w:r>
      <w:proofErr w:type="spellStart"/>
      <w:r>
        <w:rPr>
          <w:rFonts w:ascii="Times New Roman" w:hAnsi="Times New Roman" w:cs="Times New Roman"/>
          <w:color w:val="000000" w:themeColor="text1"/>
          <w:sz w:val="28"/>
          <w:szCs w:val="28"/>
        </w:rPr>
        <w:t>кв.м</w:t>
      </w:r>
      <w:proofErr w:type="spellEnd"/>
      <w:r>
        <w:rPr>
          <w:rFonts w:ascii="Times New Roman" w:hAnsi="Times New Roman" w:cs="Times New Roman"/>
          <w:color w:val="000000" w:themeColor="text1"/>
          <w:sz w:val="28"/>
          <w:szCs w:val="28"/>
        </w:rPr>
        <w:t xml:space="preserve">, житловою – 37,0 </w:t>
      </w:r>
      <w:proofErr w:type="spellStart"/>
      <w:r>
        <w:rPr>
          <w:rFonts w:ascii="Times New Roman" w:hAnsi="Times New Roman" w:cs="Times New Roman"/>
          <w:color w:val="000000" w:themeColor="text1"/>
          <w:sz w:val="28"/>
          <w:szCs w:val="28"/>
        </w:rPr>
        <w:t>кв.м</w:t>
      </w:r>
      <w:proofErr w:type="spellEnd"/>
      <w:r>
        <w:rPr>
          <w:rFonts w:ascii="Times New Roman" w:hAnsi="Times New Roman" w:cs="Times New Roman"/>
          <w:color w:val="000000" w:themeColor="text1"/>
          <w:sz w:val="28"/>
          <w:szCs w:val="28"/>
        </w:rPr>
        <w:t xml:space="preserve">, санвузол роздільний. В квартирі наявні </w:t>
      </w:r>
      <w:proofErr w:type="spellStart"/>
      <w:r>
        <w:rPr>
          <w:rFonts w:ascii="Times New Roman" w:hAnsi="Times New Roman" w:cs="Times New Roman"/>
          <w:color w:val="000000" w:themeColor="text1"/>
          <w:sz w:val="28"/>
          <w:szCs w:val="28"/>
        </w:rPr>
        <w:t>газо-</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електро-</w:t>
      </w:r>
      <w:proofErr w:type="spellEnd"/>
      <w:r>
        <w:rPr>
          <w:rFonts w:ascii="Times New Roman" w:hAnsi="Times New Roman" w:cs="Times New Roman"/>
          <w:color w:val="000000" w:themeColor="text1"/>
          <w:sz w:val="28"/>
          <w:szCs w:val="28"/>
        </w:rPr>
        <w:t xml:space="preserve"> та водопостачання, побутова техніка та меблі. Зі слів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борги за комунальні послуги відсутні. Матір проживає в одній кімнаті разом з малолітньою донькою. Для малолітнього </w:t>
      </w:r>
      <w:r w:rsidR="005A30C2">
        <w:rPr>
          <w:rFonts w:ascii="Times New Roman" w:hAnsi="Times New Roman" w:cs="Times New Roman"/>
          <w:color w:val="000000" w:themeColor="text1"/>
          <w:sz w:val="28"/>
          <w:szCs w:val="28"/>
        </w:rPr>
        <w:t>***</w:t>
      </w:r>
      <w:r w:rsidR="005A30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виділена окрема кімната, в якій наявний розкладний диван, стіл зі стільцем, шафа. Для проживання та індивідуального розвитку дитини створені належні умови. Зі слів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вона працює неофіційно, займається репетиторством з дітьми, її щомісячний дохід складає близько 8 000,00 грн. Також отримує аліменти на утримання дітей близько 11 000,00 грн. </w:t>
      </w:r>
    </w:p>
    <w:p w14:paraId="42780C26" w14:textId="235A8A2B"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Відповідно до висновку оцінки потреб сім’ї від </w:t>
      </w:r>
      <w:r>
        <w:rPr>
          <w:rFonts w:ascii="Times New Roman" w:hAnsi="Times New Roman" w:cs="Times New Roman"/>
          <w:color w:val="000000" w:themeColor="text1"/>
          <w:sz w:val="28"/>
          <w:szCs w:val="28"/>
        </w:rPr>
        <w:t xml:space="preserve">29.07.2022, наданого Центром,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здатна забезпечити дітей всім необхідним.</w:t>
      </w:r>
    </w:p>
    <w:p w14:paraId="1276F715" w14:textId="309A608D"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 липня 2022 року спеціалістом Служби було проведено бесіду з </w:t>
      </w:r>
      <w:r w:rsidR="00FB4714">
        <w:rPr>
          <w:rFonts w:ascii="Times New Roman" w:hAnsi="Times New Roman" w:cs="Times New Roman"/>
          <w:color w:val="000000" w:themeColor="text1"/>
          <w:sz w:val="28"/>
          <w:szCs w:val="28"/>
        </w:rPr>
        <w:t>***</w:t>
      </w:r>
      <w:r w:rsidR="005A30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Під час бесіди остання повідомила, що проживала з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однією родиною майже 15 років. Під час шлюбу народились двоє дітей.</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 xml:space="preserve">Проживали за адресою: вул. </w:t>
      </w:r>
      <w:r w:rsidR="005A30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 </w:t>
      </w:r>
      <w:r w:rsidR="005A30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 </w:t>
      </w:r>
      <w:r w:rsidR="005A30C2">
        <w:rPr>
          <w:rFonts w:ascii="Times New Roman" w:hAnsi="Times New Roman" w:cs="Times New Roman"/>
          <w:color w:val="000000" w:themeColor="text1"/>
          <w:sz w:val="28"/>
          <w:szCs w:val="28"/>
        </w:rPr>
        <w:t>***</w:t>
      </w:r>
      <w:r w:rsidR="005A30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у м. Бровари.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працювала в загальноосвітніх закладах міста вчителем початкових класів. Після звільнення з роботи займалась домашнім господарством та вихованням дітей. </w:t>
      </w:r>
    </w:p>
    <w:p w14:paraId="78F19BF8" w14:textId="70968EAC"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2017 році подружжя придбало житловий будинок за адресою:                            вул. </w:t>
      </w:r>
      <w:r w:rsidR="005A30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 </w:t>
      </w:r>
      <w:r w:rsidR="005A30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 м. Бровари, в який згодом переїхало. В родині почали виникати конфліктні ситуації та непорозуміння.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звернулась із позовною заявою до </w:t>
      </w:r>
      <w:r w:rsidR="005A30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районного суду м. Києва щодо розірвання шлюбу та стягнення аліментів з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 утримання дітей. Згодом заяву про розірвання шлюбу відізвала. </w:t>
      </w:r>
    </w:p>
    <w:p w14:paraId="67F973E6" w14:textId="522DA43C"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грудні 2021 року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припинили спільне проживання та ведення господарства. За домовленістю батьків донька залишилась проживати з матір’ю, а син – з батьком. З початком військових дій в Україні, за ініціативи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разом з дітьми виїхали за межі України.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надав кошти для належного забезпечення дітей. Після повернення в Україну, Дар’я проживає з матір’ю, а Дмитро – з </w:t>
      </w:r>
      <w:r>
        <w:rPr>
          <w:rFonts w:ascii="Times New Roman" w:hAnsi="Times New Roman" w:cs="Times New Roman"/>
          <w:sz w:val="28"/>
          <w:szCs w:val="28"/>
        </w:rPr>
        <w:t>батьком. Розповіла</w:t>
      </w:r>
      <w:r>
        <w:rPr>
          <w:rFonts w:ascii="Times New Roman" w:hAnsi="Times New Roman" w:cs="Times New Roman"/>
          <w:color w:val="000000" w:themeColor="text1"/>
          <w:sz w:val="28"/>
          <w:szCs w:val="28"/>
        </w:rPr>
        <w:t>, що син</w:t>
      </w:r>
      <w:r>
        <w:rPr>
          <w:color w:val="000000" w:themeColor="text1"/>
        </w:rPr>
        <w:t xml:space="preserve"> </w:t>
      </w:r>
      <w:r>
        <w:rPr>
          <w:rFonts w:ascii="Times New Roman" w:hAnsi="Times New Roman" w:cs="Times New Roman"/>
          <w:color w:val="000000" w:themeColor="text1"/>
          <w:sz w:val="28"/>
          <w:szCs w:val="28"/>
        </w:rPr>
        <w:t>інколи</w:t>
      </w:r>
      <w:r>
        <w:rPr>
          <w:color w:val="000000" w:themeColor="text1"/>
        </w:rPr>
        <w:t xml:space="preserve"> </w:t>
      </w:r>
      <w:r>
        <w:rPr>
          <w:rFonts w:ascii="Times New Roman" w:hAnsi="Times New Roman" w:cs="Times New Roman"/>
          <w:color w:val="000000" w:themeColor="text1"/>
          <w:sz w:val="28"/>
          <w:szCs w:val="28"/>
        </w:rPr>
        <w:t xml:space="preserve">приходить з ночівлею до них, а донька - до батька.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повідомила спеціалісту Служби, що хоче, щоб діти проживали разом із нею. Матері було рекомендовано звернутись із заявою про визначення місця проживання сина разом із нею та надано перелік документів, які потрібно додати до заяви. </w:t>
      </w:r>
    </w:p>
    <w:p w14:paraId="67E033AA" w14:textId="74F99D20" w:rsidR="001C7A94" w:rsidRDefault="001C7A94" w:rsidP="001C7A9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липня 2022 року спеціалістом Служби було проведено бесіду з малолітнім </w:t>
      </w:r>
      <w:r w:rsidR="005A30C2">
        <w:rPr>
          <w:rFonts w:ascii="Times New Roman" w:hAnsi="Times New Roman" w:cs="Times New Roman"/>
          <w:color w:val="000000" w:themeColor="text1"/>
          <w:sz w:val="28"/>
          <w:szCs w:val="28"/>
        </w:rPr>
        <w:t>***</w:t>
      </w:r>
      <w:r>
        <w:rPr>
          <w:rFonts w:ascii="Times New Roman" w:hAnsi="Times New Roman" w:cs="Times New Roman"/>
          <w:sz w:val="28"/>
          <w:szCs w:val="28"/>
        </w:rPr>
        <w:t xml:space="preserve">, у ході якої останній повідомив, що проінформований про заяву батька щодо визначення його місця проживання. </w:t>
      </w:r>
      <w:r w:rsidR="005A30C2">
        <w:rPr>
          <w:rFonts w:ascii="Times New Roman" w:hAnsi="Times New Roman" w:cs="Times New Roman"/>
          <w:color w:val="000000" w:themeColor="text1"/>
          <w:sz w:val="28"/>
          <w:szCs w:val="28"/>
        </w:rPr>
        <w:t>***</w:t>
      </w:r>
      <w:r>
        <w:rPr>
          <w:rFonts w:ascii="Times New Roman" w:hAnsi="Times New Roman" w:cs="Times New Roman"/>
          <w:sz w:val="28"/>
          <w:szCs w:val="28"/>
        </w:rPr>
        <w:t xml:space="preserve"> зазначив, що проживає в приватному будинку разом із батьком. Навчається в Броварській ЗОШ №</w:t>
      </w:r>
      <w:r w:rsidR="005A30C2">
        <w:rPr>
          <w:rFonts w:ascii="Times New Roman" w:hAnsi="Times New Roman" w:cs="Times New Roman"/>
          <w:color w:val="000000" w:themeColor="text1"/>
          <w:sz w:val="28"/>
          <w:szCs w:val="28"/>
        </w:rPr>
        <w:t>***</w:t>
      </w:r>
      <w:r>
        <w:rPr>
          <w:rFonts w:ascii="Times New Roman" w:hAnsi="Times New Roman" w:cs="Times New Roman"/>
          <w:sz w:val="28"/>
          <w:szCs w:val="28"/>
        </w:rPr>
        <w:t xml:space="preserve"> у </w:t>
      </w:r>
      <w:r w:rsidR="005A30C2">
        <w:rPr>
          <w:rFonts w:ascii="Times New Roman" w:hAnsi="Times New Roman" w:cs="Times New Roman"/>
          <w:color w:val="000000" w:themeColor="text1"/>
          <w:sz w:val="28"/>
          <w:szCs w:val="28"/>
        </w:rPr>
        <w:t>***</w:t>
      </w:r>
      <w:r>
        <w:rPr>
          <w:rFonts w:ascii="Times New Roman" w:hAnsi="Times New Roman" w:cs="Times New Roman"/>
          <w:sz w:val="28"/>
          <w:szCs w:val="28"/>
        </w:rPr>
        <w:t xml:space="preserve"> класі. Любить вивчати математику, біологію, географію та англійську мову. Готуватись до уроків йому раніше допомагала матір, а тепер батько. Також зазначив, що мріє бути архітектором.</w:t>
      </w:r>
      <w:r w:rsidR="005A30C2">
        <w:rPr>
          <w:rFonts w:ascii="Times New Roman" w:hAnsi="Times New Roman" w:cs="Times New Roman"/>
          <w:sz w:val="28"/>
          <w:szCs w:val="28"/>
        </w:rPr>
        <w:t xml:space="preserve">   </w:t>
      </w:r>
    </w:p>
    <w:p w14:paraId="1F2AFD4A" w14:textId="77777777" w:rsidR="001C7A94" w:rsidRDefault="001C7A94" w:rsidP="001C7A9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Розповів, що раніше він з батьками та сестрою проживали в будинку.                      У грудні 2021 року батьки роз’їхались. Сестра залишилась проживати з матір’ю, а Дмитро - з батьком.</w:t>
      </w:r>
    </w:p>
    <w:p w14:paraId="4F43D560" w14:textId="54F3257E" w:rsidR="001C7A94" w:rsidRDefault="001C7A94" w:rsidP="001C7A9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На запитання про друзів Дмитро відповів, що в нього є товариші, з одним із них він відвідує гурток з кікбоксінгу. </w:t>
      </w:r>
      <w:r w:rsidR="005A30C2">
        <w:rPr>
          <w:rFonts w:ascii="Times New Roman" w:hAnsi="Times New Roman" w:cs="Times New Roman"/>
          <w:color w:val="000000" w:themeColor="text1"/>
          <w:sz w:val="28"/>
          <w:szCs w:val="28"/>
        </w:rPr>
        <w:t>***</w:t>
      </w:r>
      <w:r>
        <w:rPr>
          <w:rFonts w:ascii="Times New Roman" w:hAnsi="Times New Roman" w:cs="Times New Roman"/>
          <w:sz w:val="28"/>
          <w:szCs w:val="28"/>
        </w:rPr>
        <w:t xml:space="preserve"> розповів, що коли родина проживала разом, то він проводив час із мамою та сестрою, а батько працював. </w:t>
      </w:r>
    </w:p>
    <w:p w14:paraId="785DA760" w14:textId="7EC8509F" w:rsidR="001C7A94" w:rsidRDefault="001C7A94" w:rsidP="001C7A9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хто наразі готує вдома їсти </w:t>
      </w:r>
      <w:r w:rsidR="005A30C2">
        <w:rPr>
          <w:rFonts w:ascii="Times New Roman" w:hAnsi="Times New Roman" w:cs="Times New Roman"/>
          <w:color w:val="000000" w:themeColor="text1"/>
          <w:sz w:val="28"/>
          <w:szCs w:val="28"/>
        </w:rPr>
        <w:t>***</w:t>
      </w:r>
      <w:r>
        <w:rPr>
          <w:rFonts w:ascii="Times New Roman" w:hAnsi="Times New Roman" w:cs="Times New Roman"/>
          <w:sz w:val="28"/>
          <w:szCs w:val="28"/>
        </w:rPr>
        <w:t xml:space="preserve"> відповів, що готує батько, але зауважив, що йому дуже подобається готувати разом з ним.</w:t>
      </w:r>
    </w:p>
    <w:p w14:paraId="3BEB1678" w14:textId="0D552B3E" w:rsidR="001C7A94" w:rsidRDefault="001C7A94" w:rsidP="001C7A9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про матір </w:t>
      </w:r>
      <w:r w:rsidR="005A30C2">
        <w:rPr>
          <w:rFonts w:ascii="Times New Roman" w:hAnsi="Times New Roman" w:cs="Times New Roman"/>
          <w:color w:val="000000" w:themeColor="text1"/>
          <w:sz w:val="28"/>
          <w:szCs w:val="28"/>
        </w:rPr>
        <w:t>***</w:t>
      </w:r>
      <w:r>
        <w:rPr>
          <w:rFonts w:ascii="Times New Roman" w:hAnsi="Times New Roman" w:cs="Times New Roman"/>
          <w:sz w:val="28"/>
          <w:szCs w:val="28"/>
        </w:rPr>
        <w:t xml:space="preserve"> повідомив, що з мамою спілкується часто, інколи в телефонному режимі, періодично ходить до неї з ночівлею. Вихідні дні проводить з сестрою та батьком, інколи їздять до родичів на дачу, але без матері.</w:t>
      </w:r>
    </w:p>
    <w:p w14:paraId="44C9D887" w14:textId="1127BED5" w:rsidR="001C7A94" w:rsidRDefault="001C7A94" w:rsidP="001C7A9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з ким із батьків хоче проживати малолітній відповів, що хоче проживати з батьком, тому що з ним «легше домовитись про все». Спеціалістом Служби було роз’яснено </w:t>
      </w:r>
      <w:r w:rsidR="005A30C2">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00FB4714">
        <w:rPr>
          <w:rFonts w:ascii="Times New Roman" w:hAnsi="Times New Roman" w:cs="Times New Roman"/>
          <w:sz w:val="28"/>
          <w:szCs w:val="28"/>
        </w:rPr>
        <w:t>***</w:t>
      </w:r>
      <w:r>
        <w:rPr>
          <w:rFonts w:ascii="Times New Roman" w:hAnsi="Times New Roman" w:cs="Times New Roman"/>
          <w:sz w:val="28"/>
          <w:szCs w:val="28"/>
        </w:rPr>
        <w:t xml:space="preserve"> та малолітньому </w:t>
      </w:r>
      <w:r w:rsidR="005A30C2">
        <w:rPr>
          <w:rFonts w:ascii="Times New Roman" w:hAnsi="Times New Roman" w:cs="Times New Roman"/>
          <w:color w:val="000000" w:themeColor="text1"/>
          <w:sz w:val="28"/>
          <w:szCs w:val="28"/>
        </w:rPr>
        <w:t>***</w:t>
      </w:r>
      <w:bookmarkStart w:id="0" w:name="_GoBack"/>
      <w:bookmarkEnd w:id="0"/>
      <w:r>
        <w:rPr>
          <w:rFonts w:ascii="Times New Roman" w:hAnsi="Times New Roman" w:cs="Times New Roman"/>
          <w:sz w:val="28"/>
          <w:szCs w:val="28"/>
        </w:rPr>
        <w:t xml:space="preserve"> норми законодавства України, згідно з якими дитина з 14-річного віку сама визначає з ким із батьків їй проживати. </w:t>
      </w:r>
    </w:p>
    <w:p w14:paraId="0E849235" w14:textId="4EA4AA7A"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31 серпня 2022 року на засіданні комісії з питань захисту прав дитини виконавчого комітету Броварської міської ради Броварського району Київської області було розглянуто </w:t>
      </w:r>
      <w:r>
        <w:rPr>
          <w:rFonts w:ascii="Times New Roman" w:hAnsi="Times New Roman" w:cs="Times New Roman"/>
          <w:color w:val="000000" w:themeColor="text1"/>
          <w:sz w:val="28"/>
          <w:szCs w:val="28"/>
        </w:rPr>
        <w:t xml:space="preserve">питання щодо визначення місця проживання малолітнього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р.н. </w:t>
      </w:r>
    </w:p>
    <w:p w14:paraId="0EE9A298" w14:textId="743797FA"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засіданні була присутня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спілкування з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відбувалося  по </w:t>
      </w:r>
      <w:proofErr w:type="spellStart"/>
      <w:r>
        <w:rPr>
          <w:rFonts w:ascii="Times New Roman" w:hAnsi="Times New Roman" w:cs="Times New Roman"/>
          <w:color w:val="000000" w:themeColor="text1"/>
          <w:sz w:val="28"/>
          <w:szCs w:val="28"/>
        </w:rPr>
        <w:t>відеозв’язку</w:t>
      </w:r>
      <w:proofErr w:type="spellEnd"/>
      <w:r>
        <w:rPr>
          <w:rFonts w:ascii="Times New Roman" w:hAnsi="Times New Roman" w:cs="Times New Roman"/>
          <w:color w:val="000000" w:themeColor="text1"/>
          <w:sz w:val="28"/>
          <w:szCs w:val="28"/>
        </w:rPr>
        <w:t xml:space="preserve"> за допомогою додатку </w:t>
      </w:r>
      <w:proofErr w:type="spellStart"/>
      <w:r>
        <w:rPr>
          <w:rFonts w:ascii="Times New Roman" w:hAnsi="Times New Roman" w:cs="Times New Roman"/>
          <w:color w:val="000000" w:themeColor="text1"/>
          <w:sz w:val="28"/>
          <w:szCs w:val="28"/>
          <w:lang w:val="en-US"/>
        </w:rPr>
        <w:t>Vib</w:t>
      </w:r>
      <w:r>
        <w:rPr>
          <w:rFonts w:ascii="Times New Roman" w:hAnsi="Times New Roman" w:cs="Times New Roman"/>
          <w:color w:val="000000"/>
          <w:sz w:val="28"/>
          <w:szCs w:val="28"/>
          <w:shd w:val="clear" w:color="auto" w:fill="FFFFFF"/>
        </w:rPr>
        <w:t>er</w:t>
      </w:r>
      <w:proofErr w:type="spellEnd"/>
      <w:r>
        <w:rPr>
          <w:rFonts w:ascii="Times New Roman" w:hAnsi="Times New Roman" w:cs="Times New Roman"/>
          <w:color w:val="000000"/>
          <w:sz w:val="28"/>
          <w:szCs w:val="28"/>
          <w:shd w:val="clear" w:color="auto" w:fill="FFFFFF"/>
        </w:rPr>
        <w:t>, кожен мав можливість висловити свою думку та зауваження з вказаного питання.</w:t>
      </w:r>
      <w:r>
        <w:rPr>
          <w:rFonts w:ascii="Times New Roman" w:hAnsi="Times New Roman" w:cs="Times New Roman"/>
          <w:color w:val="000000" w:themeColor="text1"/>
          <w:sz w:val="28"/>
          <w:szCs w:val="28"/>
        </w:rPr>
        <w:t xml:space="preserve"> </w:t>
      </w:r>
    </w:p>
    <w:p w14:paraId="340F628F" w14:textId="271FB32A" w:rsidR="001C7A94" w:rsidRDefault="001C7A94" w:rsidP="001C7A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Враховуючи вищевикладене, керуючись статтями 160, 161 Сімейного Кодексу України, пунктом 72 постанови Кабінету Міністрів України                    від 24.09.2008 № 866 «Питання діяльності органів опіки та піклування, пов’язаної із захистом прав дитини», взявши до уваги Конвенцію ООН про права дитини, врахувавши думку самої дитини, орган опіки та піклування Броварської міської ради Броварського району Київської області вважає за доцільне визначити місце проживання малолітнього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р.н., разом із батьком, </w:t>
      </w:r>
      <w:r w:rsidR="00FB47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4D44CA69" w14:textId="77777777" w:rsidR="001C7A94" w:rsidRDefault="001C7A94" w:rsidP="001C7A94">
      <w:pPr>
        <w:tabs>
          <w:tab w:val="left" w:pos="7088"/>
        </w:tabs>
        <w:spacing w:after="0" w:line="240" w:lineRule="auto"/>
        <w:jc w:val="both"/>
        <w:rPr>
          <w:rFonts w:ascii="Times New Roman" w:hAnsi="Times New Roman" w:cs="Times New Roman"/>
          <w:sz w:val="28"/>
          <w:szCs w:val="28"/>
        </w:rPr>
      </w:pPr>
    </w:p>
    <w:p w14:paraId="6315FC67" w14:textId="77777777" w:rsidR="001C7A94" w:rsidRDefault="001C7A94" w:rsidP="001C7A94">
      <w:pPr>
        <w:autoSpaceDE w:val="0"/>
        <w:autoSpaceDN w:val="0"/>
        <w:adjustRightInd w:val="0"/>
        <w:spacing w:after="0" w:line="240" w:lineRule="auto"/>
        <w:jc w:val="both"/>
        <w:rPr>
          <w:rFonts w:ascii="Times New Roman" w:hAnsi="Times New Roman" w:cs="Times New Roman"/>
          <w:sz w:val="28"/>
          <w:szCs w:val="28"/>
        </w:rPr>
      </w:pPr>
    </w:p>
    <w:p w14:paraId="5D80E896" w14:textId="77777777" w:rsidR="001C7A94" w:rsidRDefault="001C7A94" w:rsidP="001C7A94">
      <w:pPr>
        <w:tabs>
          <w:tab w:val="left" w:pos="652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Міський голова                                                                       Ігор САПОЖКО</w:t>
      </w:r>
    </w:p>
    <w:permEnd w:id="1"/>
    <w:p w14:paraId="5FF0D8BD" w14:textId="71D3AB32" w:rsidR="004F7CAD" w:rsidRPr="00EE06C3" w:rsidRDefault="004F7CAD" w:rsidP="001C7A94">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6B29F" w14:textId="77777777" w:rsidR="004B42DC" w:rsidRDefault="004B42DC">
      <w:pPr>
        <w:spacing w:after="0" w:line="240" w:lineRule="auto"/>
      </w:pPr>
      <w:r>
        <w:separator/>
      </w:r>
    </w:p>
  </w:endnote>
  <w:endnote w:type="continuationSeparator" w:id="0">
    <w:p w14:paraId="584B9446" w14:textId="77777777" w:rsidR="004B42DC" w:rsidRDefault="004B4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2868E0">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5A30C2" w:rsidRPr="005A30C2">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782E8" w14:textId="77777777" w:rsidR="004B42DC" w:rsidRDefault="004B42DC">
      <w:pPr>
        <w:spacing w:after="0" w:line="240" w:lineRule="auto"/>
      </w:pPr>
      <w:r>
        <w:separator/>
      </w:r>
    </w:p>
  </w:footnote>
  <w:footnote w:type="continuationSeparator" w:id="0">
    <w:p w14:paraId="694093A9" w14:textId="77777777" w:rsidR="004B42DC" w:rsidRDefault="004B42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2868E0"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ocumentProtection w:edit="readOnly" w:enforcement="1" w:cryptProviderType="rsaAES" w:cryptAlgorithmClass="hash" w:cryptAlgorithmType="typeAny" w:cryptAlgorithmSid="14" w:cryptSpinCount="100000" w:hash="jeVpzHHf4ISpw+qqVZ5HDT8p2wQWETkndPB+WWCBamI+Pp5tHaJIkPnKZ5TTwfKF74/MevO1Xjbk9+iExRyl7A==" w:salt="e+8aaYnuA4MrCywdjGXlW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1C7A94"/>
    <w:rsid w:val="002868E0"/>
    <w:rsid w:val="002D71B2"/>
    <w:rsid w:val="003735BC"/>
    <w:rsid w:val="00386C5D"/>
    <w:rsid w:val="003A4315"/>
    <w:rsid w:val="003B2A39"/>
    <w:rsid w:val="004208DA"/>
    <w:rsid w:val="00424AD7"/>
    <w:rsid w:val="004B42DC"/>
    <w:rsid w:val="004C6C25"/>
    <w:rsid w:val="004F7CAD"/>
    <w:rsid w:val="00520285"/>
    <w:rsid w:val="00524AF7"/>
    <w:rsid w:val="00545B76"/>
    <w:rsid w:val="005A30C2"/>
    <w:rsid w:val="007C582E"/>
    <w:rsid w:val="0081066D"/>
    <w:rsid w:val="00853C00"/>
    <w:rsid w:val="008B6EF2"/>
    <w:rsid w:val="00A84A56"/>
    <w:rsid w:val="00B20C04"/>
    <w:rsid w:val="00CB633A"/>
    <w:rsid w:val="00EE06C3"/>
    <w:rsid w:val="00F13CCA"/>
    <w:rsid w:val="00FB4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1C7A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C7A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92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4F1687"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9083E"/>
    <w:rsid w:val="004F1687"/>
    <w:rsid w:val="008376E7"/>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8126</Words>
  <Characters>4632</Characters>
  <Application>Microsoft Office Word</Application>
  <DocSecurity>8</DocSecurity>
  <Lines>38</Lines>
  <Paragraphs>25</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24</cp:revision>
  <dcterms:created xsi:type="dcterms:W3CDTF">2021-08-31T06:42:00Z</dcterms:created>
  <dcterms:modified xsi:type="dcterms:W3CDTF">2023-09-21T12:02:00Z</dcterms:modified>
</cp:coreProperties>
</file>