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30.04.2024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472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5C2F" w:rsidRPr="00BD720B" w:rsidP="00ED5C2F" w14:paraId="57BE97A4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ermStart w:id="1" w:edGrp="everyone"/>
      <w:r w:rsidRPr="00BD720B">
        <w:rPr>
          <w:rFonts w:ascii="Times New Roman" w:eastAsia="Times New Roman" w:hAnsi="Times New Roman" w:cs="Times New Roman"/>
          <w:b/>
          <w:sz w:val="28"/>
          <w:szCs w:val="28"/>
        </w:rPr>
        <w:t>ВИСНОВОК</w:t>
      </w:r>
    </w:p>
    <w:p w:rsidR="00ED5C2F" w:rsidP="00ED5C2F" w14:paraId="45CC4B31" w14:textId="7777777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D720B">
        <w:rPr>
          <w:rFonts w:ascii="Times New Roman" w:eastAsia="Times New Roman" w:hAnsi="Times New Roman" w:cs="Times New Roman"/>
          <w:b/>
          <w:sz w:val="28"/>
          <w:szCs w:val="28"/>
        </w:rPr>
        <w:t>до суду 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ро</w:t>
      </w:r>
      <w:r w:rsidRPr="006E6D0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доцільність позбавлення батьківських прав</w:t>
      </w:r>
    </w:p>
    <w:p w:rsidR="00ED5C2F" w:rsidP="00ED5C2F" w14:paraId="496D5DC2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*** </w:t>
      </w:r>
      <w:r w:rsidRPr="00265451">
        <w:rPr>
          <w:rFonts w:ascii="Times New Roman" w:eastAsia="Times New Roman" w:hAnsi="Times New Roman" w:cs="Times New Roman"/>
          <w:b/>
          <w:sz w:val="28"/>
          <w:szCs w:val="28"/>
        </w:rPr>
        <w:t>по відношенню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D5C2F" w:rsidRPr="00265451" w:rsidP="00ED5C2F" w14:paraId="03B2B5D8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5451">
        <w:rPr>
          <w:rFonts w:ascii="Times New Roman" w:eastAsia="Times New Roman" w:hAnsi="Times New Roman" w:cs="Times New Roman"/>
          <w:b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65451">
        <w:rPr>
          <w:rFonts w:ascii="Times New Roman" w:eastAsia="Times New Roman" w:hAnsi="Times New Roman" w:cs="Times New Roman"/>
          <w:b/>
          <w:sz w:val="28"/>
          <w:szCs w:val="28"/>
        </w:rPr>
        <w:t xml:space="preserve">малолітньої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***</w:t>
      </w:r>
      <w:r w:rsidRPr="00265451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***</w:t>
      </w:r>
      <w:r w:rsidRPr="0026545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65451">
        <w:rPr>
          <w:rFonts w:ascii="Times New Roman" w:eastAsia="Times New Roman" w:hAnsi="Times New Roman" w:cs="Times New Roman"/>
          <w:b/>
          <w:sz w:val="28"/>
          <w:szCs w:val="28"/>
        </w:rPr>
        <w:t>р.н</w:t>
      </w:r>
      <w:r w:rsidRPr="00265451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ED5C2F" w:rsidRPr="00265451" w:rsidP="00ED5C2F" w14:paraId="79F6D530" w14:textId="777777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5C2F" w:rsidRPr="0038261A" w:rsidP="00ED5C2F" w14:paraId="0D5D9BB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 опіки та піклування Броварської міської ради Броварського району Київської області розглянув питання про надання висновку до суду про доцільність/недоцільність позбавлення батьківських прав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*** 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>по відношенню 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його малолітньої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доньки, ***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>р.н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D5C2F" w:rsidP="00ED5C2F" w14:paraId="5B2B3F9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****</w:t>
      </w:r>
      <w:r w:rsidRPr="003826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року </w:t>
      </w:r>
      <w:r w:rsidRPr="0038261A">
        <w:rPr>
          <w:rFonts w:ascii="Times New Roman" w:eastAsia="Times New Roman" w:hAnsi="Times New Roman" w:cs="Times New Roman"/>
          <w:sz w:val="28"/>
          <w:szCs w:val="28"/>
        </w:rPr>
        <w:t xml:space="preserve">надійшла заява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38261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3826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261A">
        <w:rPr>
          <w:rFonts w:ascii="Times New Roman" w:eastAsia="Times New Roman" w:hAnsi="Times New Roman" w:cs="Times New Roman"/>
          <w:sz w:val="28"/>
          <w:szCs w:val="28"/>
        </w:rPr>
        <w:t>р.н</w:t>
      </w:r>
      <w:r w:rsidRPr="0038261A">
        <w:rPr>
          <w:rFonts w:ascii="Times New Roman" w:eastAsia="Times New Roman" w:hAnsi="Times New Roman" w:cs="Times New Roman"/>
          <w:sz w:val="28"/>
          <w:szCs w:val="28"/>
        </w:rPr>
        <w:t>. (паспорт громадянина України: №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38261A">
        <w:rPr>
          <w:rFonts w:ascii="Times New Roman" w:eastAsia="Times New Roman" w:hAnsi="Times New Roman" w:cs="Times New Roman"/>
          <w:sz w:val="28"/>
          <w:szCs w:val="28"/>
        </w:rPr>
        <w:t xml:space="preserve">, орган видачі –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38261A">
        <w:rPr>
          <w:rFonts w:ascii="Times New Roman" w:eastAsia="Times New Roman" w:hAnsi="Times New Roman" w:cs="Times New Roman"/>
          <w:sz w:val="28"/>
          <w:szCs w:val="28"/>
        </w:rPr>
        <w:t xml:space="preserve">, дата видачі –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38261A">
        <w:rPr>
          <w:rFonts w:ascii="Times New Roman" w:eastAsia="Times New Roman" w:hAnsi="Times New Roman" w:cs="Times New Roman"/>
          <w:sz w:val="28"/>
          <w:szCs w:val="28"/>
        </w:rPr>
        <w:t xml:space="preserve">), про надання висновку до суду про доцільність позбавлення батьківських прав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38261A">
        <w:rPr>
          <w:rFonts w:ascii="Times New Roman" w:eastAsia="Times New Roman" w:hAnsi="Times New Roman" w:cs="Times New Roman"/>
          <w:sz w:val="28"/>
          <w:szCs w:val="28"/>
        </w:rPr>
        <w:t xml:space="preserve"> по відношенню до малолітньої доньки,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38261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3826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261A">
        <w:rPr>
          <w:rFonts w:ascii="Times New Roman" w:eastAsia="Times New Roman" w:hAnsi="Times New Roman" w:cs="Times New Roman"/>
          <w:sz w:val="28"/>
          <w:szCs w:val="28"/>
        </w:rPr>
        <w:t>р.н</w:t>
      </w:r>
      <w:r w:rsidRPr="0038261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D5C2F" w:rsidRPr="0038261A" w:rsidP="00ED5C2F" w14:paraId="2533D069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ході розгляду даного питання було з’ясовано:</w:t>
      </w:r>
    </w:p>
    <w:p w:rsidR="00ED5C2F" w:rsidP="00ED5C2F" w14:paraId="4FCF215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***, *** </w:t>
      </w:r>
      <w:r>
        <w:rPr>
          <w:rFonts w:ascii="Times New Roman" w:eastAsia="Times New Roman" w:hAnsi="Times New Roman" w:cs="Times New Roman"/>
          <w:sz w:val="28"/>
          <w:szCs w:val="28"/>
        </w:rPr>
        <w:t>р.н</w:t>
      </w:r>
      <w:r>
        <w:rPr>
          <w:rFonts w:ascii="Times New Roman" w:eastAsia="Times New Roman" w:hAnsi="Times New Roman" w:cs="Times New Roman"/>
          <w:sz w:val="28"/>
          <w:szCs w:val="28"/>
        </w:rPr>
        <w:t>., та *** з *** року проживали однією сім’єю без реєстрації шлюбу.</w:t>
      </w:r>
    </w:p>
    <w:p w:rsidR="00ED5C2F" w:rsidP="00ED5C2F" w14:paraId="583ECE3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 спільного проживання мають малолітню доньку, *** (свідоцтво про народження: серія *** №***, видане *** міськрайонним відділом державної реєстрації актів цивільного стану головного територіального управління юстиції у Київській області ***).</w:t>
      </w:r>
    </w:p>
    <w:p w:rsidR="00ED5C2F" w:rsidP="00ED5C2F" w14:paraId="7C7AC68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Судовим наказом *** міськрайонного суду *** області від *** було вирішено стягувати з ***. на користь *** аліменти на утримання доньки, ***, у розмірі 1/4 частки його заробітку (доходу), але не більше десяти прожиткових мінімумів на дитину відповідного віку та не менше 50% прожиткового мінімуму для дитини відповідного віку, щомісячно, починаючи з *** року і до досягнення дитиною повноліття.</w:t>
      </w:r>
    </w:p>
    <w:p w:rsidR="00ED5C2F" w:rsidP="00ED5C2F" w14:paraId="0D1E6CF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Постановою від ***, виданою *** відділом державної виконавчої служби у *** районі *** області Південного міжрегіонального управління Міністерства юстиції (м. ***), було відкрито виконавче провадження №*** з виконання вищевказаного судового наказу.</w:t>
      </w:r>
    </w:p>
    <w:p w:rsidR="00ED5C2F" w:rsidP="00ED5C2F" w14:paraId="63468CB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Згідно з розрахунком заборгованості зі сплати аліментів по                                *** №***, виданим вищезазначеним відділом державної виконавчої служби, сума боргу зі стягнення аліментів із *** станом на *** становить *** грн. </w:t>
      </w:r>
    </w:p>
    <w:p w:rsidR="00ED5C2F" w:rsidP="00ED5C2F" w14:paraId="2490BAD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Рішенням *** міського суду *** області від *** місце проживання малолітньої *** було визначено разом із матір’ю, ***. Як зазначено в тексті судового рішення, «відповідач у судове засідання не з’явився, про день та час розгляду справи повідомлявся за </w:t>
      </w:r>
      <w:r>
        <w:rPr>
          <w:rFonts w:ascii="Times New Roman" w:eastAsia="Times New Roman" w:hAnsi="Times New Roman" w:cs="Times New Roman"/>
          <w:sz w:val="28"/>
          <w:szCs w:val="28"/>
        </w:rPr>
        <w:t>адресою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місця його реєстрації. Поштові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конверти, направлені на адресу відповідача, поверталися до суду з відміткою «Адресат в </w:t>
      </w:r>
      <w:r>
        <w:rPr>
          <w:rFonts w:ascii="Times New Roman" w:eastAsia="Times New Roman" w:hAnsi="Times New Roman" w:cs="Times New Roman"/>
          <w:sz w:val="28"/>
          <w:szCs w:val="28"/>
        </w:rPr>
        <w:t>росії</w:t>
      </w:r>
      <w:r>
        <w:rPr>
          <w:rFonts w:ascii="Times New Roman" w:eastAsia="Times New Roman" w:hAnsi="Times New Roman" w:cs="Times New Roman"/>
          <w:sz w:val="28"/>
          <w:szCs w:val="28"/>
        </w:rPr>
        <w:t>»».</w:t>
      </w:r>
    </w:p>
    <w:p w:rsidR="00ED5C2F" w:rsidP="00ED5C2F" w14:paraId="5F5CC80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Наразі в *** міському суді *** області перебуває цивільна справа №*** за позовом *** до *** третя особа: орган опіки та піклування *** міської ради *** району *** області, про позбавлення батьківських прав.</w:t>
      </w:r>
    </w:p>
    <w:p w:rsidR="00ED5C2F" w:rsidP="00ED5C2F" w14:paraId="0573CE4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*** року спеціалістом Служби було проведено бесіду з ***, у ході якої остання повідомила, що з *** року проживала з *** однією сім’єю без реєстрації шлюбу в селі *** *** району *** області в приватному будинку її батьків до кінця *** року. Через рік після народження доньки *** батьки припинили спільне проживання та ведення господарства. Малолітня *** залишилася проживати з матір’ю, а батько дитини почав проживати за місцем своєї реєстрації за </w:t>
      </w:r>
      <w:r>
        <w:rPr>
          <w:rFonts w:ascii="Times New Roman" w:eastAsia="Times New Roman" w:hAnsi="Times New Roman" w:cs="Times New Roman"/>
          <w:sz w:val="28"/>
          <w:szCs w:val="28"/>
        </w:rPr>
        <w:t>адресою</w:t>
      </w:r>
      <w:r>
        <w:rPr>
          <w:rFonts w:ascii="Times New Roman" w:eastAsia="Times New Roman" w:hAnsi="Times New Roman" w:cs="Times New Roman"/>
          <w:sz w:val="28"/>
          <w:szCs w:val="28"/>
        </w:rPr>
        <w:t>: вулиця ***, будинок ***, квартира *** в місті *** *** області. З розповіді діда дитини, батька ***, матері стало відомо, що *** має залежність від азартних ігор. Зі слів діда, ним було сплачено ігровий борг сина близько *** грн.</w:t>
      </w:r>
    </w:p>
    <w:p w:rsidR="00ED5C2F" w:rsidP="00ED5C2F" w14:paraId="46BC4F2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Зі слів матері, дитина з народження проживає разом із нею та знаходиться на її утриманні. Як зазначила ***, ***. близько чотирьох років не сплачує аліменти на утримання доньки, самоусунувся від виконання своїх батьківських </w:t>
      </w:r>
      <w:r>
        <w:rPr>
          <w:rFonts w:ascii="Times New Roman" w:eastAsia="Times New Roman" w:hAnsi="Times New Roman" w:cs="Times New Roman"/>
          <w:sz w:val="28"/>
          <w:szCs w:val="28"/>
        </w:rPr>
        <w:t>обовʼязків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Повідомила, що батько дитини заблокував її номер мобільного телефону. *** розповіла, що він не спілкується ні з нею, ні зі своїм рідним братом та батьками. Як зазначила матір дитини, зі слів його рідних, які проживають у *** області, *** ймовірно знаходиться за межами України, а саме в місті </w:t>
      </w:r>
      <w:r>
        <w:rPr>
          <w:rFonts w:ascii="Times New Roman" w:eastAsia="Times New Roman" w:hAnsi="Times New Roman" w:cs="Times New Roman"/>
          <w:sz w:val="28"/>
          <w:szCs w:val="28"/>
        </w:rPr>
        <w:t>москва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D5C2F" w:rsidRPr="00F31FCF" w:rsidP="00ED5C2F" w14:paraId="4136810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 xml:space="preserve"> року спеціалістом Служби та фахівцем із соціальної роботи центру соціальних служб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 xml:space="preserve"> міської ради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 xml:space="preserve"> району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 xml:space="preserve"> області (далі – Центр) було здійснено обстеження умов проживання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 xml:space="preserve">. та її малолітньої доньки,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>, 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</w:rPr>
        <w:t>адресою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 xml:space="preserve">вулиця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 xml:space="preserve">, будинок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 xml:space="preserve">, село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 xml:space="preserve"> область, про що було складено відповідний акт №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 xml:space="preserve">. Під час обстеження було встановлено, що матір 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 xml:space="preserve">з дитиною проживають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 xml:space="preserve"> приватному житловому будинку загальною площею 150,0 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>кв.м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>, житлово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 – близько 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 xml:space="preserve">80,0 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>кв.м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 xml:space="preserve">. Наявні водо-, газо- та електропостачання. Помешкання чисте, охайне, з косметичним ремонтом, оснащене меблями та побутовою технікою. Санвузол сумісний. Відповідно до квитанцій від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 xml:space="preserve">, борги зі сплати за комунальні послуги відсутні. Малолітня мешкає з 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>матірʼю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 xml:space="preserve"> в окремій мебльованій кімнаті житловою площею близько 20,0 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>кв.м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 xml:space="preserve">, в якій для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 xml:space="preserve"> виділене окреме спальне місце та наявна зона для навчання. Дитина забезпечена одягом, взуттям, продуктами харчування, засобами особистої гігієни та іграшками відповідно віку. Для проживання та виховання малолітньої створені належні умови.</w:t>
      </w:r>
    </w:p>
    <w:p w:rsidR="00ED5C2F" w:rsidRPr="00E6251C" w:rsidP="00ED5C2F" w14:paraId="6302051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251C">
        <w:rPr>
          <w:rFonts w:ascii="Times New Roman" w:eastAsia="Times New Roman" w:hAnsi="Times New Roman" w:cs="Times New Roman"/>
          <w:sz w:val="28"/>
          <w:szCs w:val="28"/>
        </w:rPr>
        <w:t xml:space="preserve">За цією </w:t>
      </w:r>
      <w:r w:rsidRPr="00E6251C">
        <w:rPr>
          <w:rFonts w:ascii="Times New Roman" w:eastAsia="Times New Roman" w:hAnsi="Times New Roman" w:cs="Times New Roman"/>
          <w:sz w:val="28"/>
          <w:szCs w:val="28"/>
        </w:rPr>
        <w:t>адресою</w:t>
      </w:r>
      <w:r w:rsidRPr="00E6251C">
        <w:rPr>
          <w:rFonts w:ascii="Times New Roman" w:eastAsia="Times New Roman" w:hAnsi="Times New Roman" w:cs="Times New Roman"/>
          <w:sz w:val="28"/>
          <w:szCs w:val="28"/>
        </w:rPr>
        <w:t xml:space="preserve"> проживають та/або мають постійне місце реєстрації:</w:t>
      </w:r>
    </w:p>
    <w:p w:rsidR="00ED5C2F" w:rsidRPr="00E6251C" w:rsidP="00ED5C2F" w14:paraId="5F8B6CF2" w14:textId="77777777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E6251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E6251C">
        <w:rPr>
          <w:rFonts w:ascii="Times New Roman" w:hAnsi="Times New Roman" w:cs="Times New Roman"/>
          <w:sz w:val="28"/>
          <w:szCs w:val="28"/>
        </w:rPr>
        <w:t xml:space="preserve"> </w:t>
      </w:r>
      <w:r w:rsidRPr="00E6251C">
        <w:rPr>
          <w:rFonts w:ascii="Times New Roman" w:hAnsi="Times New Roman" w:cs="Times New Roman"/>
          <w:sz w:val="28"/>
          <w:szCs w:val="28"/>
        </w:rPr>
        <w:t>р.н</w:t>
      </w:r>
      <w:r w:rsidRPr="00E6251C">
        <w:rPr>
          <w:rFonts w:ascii="Times New Roman" w:hAnsi="Times New Roman" w:cs="Times New Roman"/>
          <w:sz w:val="28"/>
          <w:szCs w:val="28"/>
        </w:rPr>
        <w:t xml:space="preserve">. – </w:t>
      </w:r>
      <w:r w:rsidRPr="00E6251C">
        <w:rPr>
          <w:rFonts w:ascii="Times New Roman" w:hAnsi="Times New Roman" w:cs="Times New Roman"/>
          <w:sz w:val="28"/>
          <w:szCs w:val="28"/>
        </w:rPr>
        <w:t>дід</w:t>
      </w:r>
      <w:r w:rsidRPr="00E6251C">
        <w:rPr>
          <w:rFonts w:ascii="Times New Roman" w:hAnsi="Times New Roman" w:cs="Times New Roman"/>
          <w:sz w:val="28"/>
          <w:szCs w:val="28"/>
        </w:rPr>
        <w:t xml:space="preserve"> </w:t>
      </w:r>
      <w:r w:rsidRPr="00E6251C">
        <w:rPr>
          <w:rFonts w:ascii="Times New Roman" w:hAnsi="Times New Roman" w:cs="Times New Roman"/>
          <w:sz w:val="28"/>
          <w:szCs w:val="28"/>
        </w:rPr>
        <w:t>дитини</w:t>
      </w:r>
      <w:r w:rsidRPr="00E6251C">
        <w:rPr>
          <w:rFonts w:ascii="Times New Roman" w:hAnsi="Times New Roman" w:cs="Times New Roman"/>
          <w:sz w:val="28"/>
          <w:szCs w:val="28"/>
        </w:rPr>
        <w:t xml:space="preserve">, </w:t>
      </w:r>
      <w:r w:rsidRPr="00E6251C">
        <w:rPr>
          <w:rFonts w:ascii="Times New Roman" w:hAnsi="Times New Roman" w:cs="Times New Roman"/>
          <w:sz w:val="28"/>
          <w:szCs w:val="28"/>
        </w:rPr>
        <w:t>власник</w:t>
      </w:r>
      <w:r w:rsidRPr="00E6251C">
        <w:rPr>
          <w:rFonts w:ascii="Times New Roman" w:hAnsi="Times New Roman" w:cs="Times New Roman"/>
          <w:sz w:val="28"/>
          <w:szCs w:val="28"/>
        </w:rPr>
        <w:t xml:space="preserve"> </w:t>
      </w:r>
      <w:r w:rsidRPr="00E6251C">
        <w:rPr>
          <w:rFonts w:ascii="Times New Roman" w:hAnsi="Times New Roman" w:cs="Times New Roman"/>
          <w:sz w:val="28"/>
          <w:szCs w:val="28"/>
        </w:rPr>
        <w:t>будинку</w:t>
      </w:r>
      <w:r w:rsidRPr="00E6251C">
        <w:rPr>
          <w:rFonts w:ascii="Times New Roman" w:hAnsi="Times New Roman" w:cs="Times New Roman"/>
          <w:sz w:val="28"/>
          <w:szCs w:val="28"/>
        </w:rPr>
        <w:t xml:space="preserve">, </w:t>
      </w:r>
      <w:r w:rsidRPr="00E6251C">
        <w:rPr>
          <w:rFonts w:ascii="Times New Roman" w:hAnsi="Times New Roman" w:cs="Times New Roman"/>
          <w:sz w:val="28"/>
          <w:szCs w:val="28"/>
        </w:rPr>
        <w:t>зареєстрований</w:t>
      </w:r>
      <w:r w:rsidRPr="00E6251C">
        <w:rPr>
          <w:rFonts w:ascii="Times New Roman" w:hAnsi="Times New Roman" w:cs="Times New Roman"/>
          <w:sz w:val="28"/>
          <w:szCs w:val="28"/>
        </w:rPr>
        <w:t xml:space="preserve"> та </w:t>
      </w:r>
      <w:r w:rsidRPr="00E6251C">
        <w:rPr>
          <w:rFonts w:ascii="Times New Roman" w:hAnsi="Times New Roman" w:cs="Times New Roman"/>
          <w:sz w:val="28"/>
          <w:szCs w:val="28"/>
        </w:rPr>
        <w:t>проживає</w:t>
      </w:r>
      <w:r w:rsidRPr="00E6251C">
        <w:rPr>
          <w:rFonts w:ascii="Times New Roman" w:hAnsi="Times New Roman" w:cs="Times New Roman"/>
          <w:sz w:val="28"/>
          <w:szCs w:val="28"/>
        </w:rPr>
        <w:t xml:space="preserve">, </w:t>
      </w:r>
      <w:r w:rsidRPr="00E6251C">
        <w:rPr>
          <w:rFonts w:ascii="Times New Roman" w:hAnsi="Times New Roman" w:cs="Times New Roman"/>
          <w:sz w:val="28"/>
          <w:szCs w:val="28"/>
        </w:rPr>
        <w:t>офіційно</w:t>
      </w:r>
      <w:r w:rsidRPr="00E6251C">
        <w:rPr>
          <w:rFonts w:ascii="Times New Roman" w:hAnsi="Times New Roman" w:cs="Times New Roman"/>
          <w:sz w:val="28"/>
          <w:szCs w:val="28"/>
        </w:rPr>
        <w:t xml:space="preserve"> </w:t>
      </w:r>
      <w:r w:rsidRPr="00E6251C">
        <w:rPr>
          <w:rFonts w:ascii="Times New Roman" w:hAnsi="Times New Roman" w:cs="Times New Roman"/>
          <w:sz w:val="28"/>
          <w:szCs w:val="28"/>
        </w:rPr>
        <w:t>працевлаштований</w:t>
      </w:r>
      <w:r w:rsidRPr="00E6251C">
        <w:rPr>
          <w:rFonts w:ascii="Times New Roman" w:hAnsi="Times New Roman" w:cs="Times New Roman"/>
          <w:sz w:val="28"/>
          <w:szCs w:val="28"/>
        </w:rPr>
        <w:t xml:space="preserve">  в</w:t>
      </w:r>
      <w:r w:rsidRPr="00E6251C">
        <w:rPr>
          <w:rFonts w:ascii="Times New Roman" w:hAnsi="Times New Roman" w:cs="Times New Roman"/>
          <w:sz w:val="28"/>
          <w:szCs w:val="28"/>
        </w:rPr>
        <w:t xml:space="preserve"> одному з </w:t>
      </w:r>
      <w:r w:rsidRPr="00E6251C">
        <w:rPr>
          <w:rFonts w:ascii="Times New Roman" w:hAnsi="Times New Roman" w:cs="Times New Roman"/>
          <w:sz w:val="28"/>
          <w:szCs w:val="28"/>
        </w:rPr>
        <w:t>підприємств</w:t>
      </w:r>
      <w:r w:rsidRPr="00E6251C">
        <w:rPr>
          <w:rFonts w:ascii="Times New Roman" w:hAnsi="Times New Roman" w:cs="Times New Roman"/>
          <w:sz w:val="28"/>
          <w:szCs w:val="28"/>
        </w:rPr>
        <w:t xml:space="preserve"> </w:t>
      </w:r>
      <w:r w:rsidRPr="00E6251C">
        <w:rPr>
          <w:rFonts w:ascii="Times New Roman" w:hAnsi="Times New Roman" w:cs="Times New Roman"/>
          <w:sz w:val="28"/>
          <w:szCs w:val="28"/>
        </w:rPr>
        <w:t>міста</w:t>
      </w:r>
      <w:r w:rsidRPr="00E625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E6251C">
        <w:rPr>
          <w:rFonts w:ascii="Times New Roman" w:hAnsi="Times New Roman" w:cs="Times New Roman"/>
          <w:sz w:val="28"/>
          <w:szCs w:val="28"/>
        </w:rPr>
        <w:t xml:space="preserve"> на </w:t>
      </w:r>
      <w:r w:rsidRPr="00E6251C">
        <w:rPr>
          <w:rFonts w:ascii="Times New Roman" w:hAnsi="Times New Roman" w:cs="Times New Roman"/>
          <w:sz w:val="28"/>
          <w:szCs w:val="28"/>
        </w:rPr>
        <w:t>посаді</w:t>
      </w:r>
      <w:r w:rsidRPr="00E6251C">
        <w:rPr>
          <w:rFonts w:ascii="Times New Roman" w:hAnsi="Times New Roman" w:cs="Times New Roman"/>
          <w:sz w:val="28"/>
          <w:szCs w:val="28"/>
        </w:rPr>
        <w:t xml:space="preserve"> </w:t>
      </w:r>
      <w:r w:rsidRPr="00E6251C">
        <w:rPr>
          <w:rFonts w:ascii="Times New Roman" w:hAnsi="Times New Roman" w:cs="Times New Roman"/>
          <w:sz w:val="28"/>
          <w:szCs w:val="28"/>
        </w:rPr>
        <w:t>водія</w:t>
      </w:r>
      <w:r w:rsidRPr="00E6251C">
        <w:rPr>
          <w:rFonts w:ascii="Times New Roman" w:hAnsi="Times New Roman" w:cs="Times New Roman"/>
          <w:sz w:val="28"/>
          <w:szCs w:val="28"/>
        </w:rPr>
        <w:t>;</w:t>
      </w:r>
    </w:p>
    <w:p w:rsidR="00ED5C2F" w:rsidRPr="00E6251C" w:rsidP="00ED5C2F" w14:paraId="02DF7555" w14:textId="77777777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E6251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E6251C">
        <w:rPr>
          <w:rFonts w:ascii="Times New Roman" w:hAnsi="Times New Roman" w:cs="Times New Roman"/>
          <w:sz w:val="28"/>
          <w:szCs w:val="28"/>
        </w:rPr>
        <w:t xml:space="preserve"> </w:t>
      </w:r>
      <w:r w:rsidRPr="00E6251C">
        <w:rPr>
          <w:rFonts w:ascii="Times New Roman" w:hAnsi="Times New Roman" w:cs="Times New Roman"/>
          <w:sz w:val="28"/>
          <w:szCs w:val="28"/>
        </w:rPr>
        <w:t>р.н</w:t>
      </w:r>
      <w:r w:rsidRPr="00E6251C">
        <w:rPr>
          <w:rFonts w:ascii="Times New Roman" w:hAnsi="Times New Roman" w:cs="Times New Roman"/>
          <w:sz w:val="28"/>
          <w:szCs w:val="28"/>
        </w:rPr>
        <w:t xml:space="preserve">. – баба </w:t>
      </w:r>
      <w:r w:rsidRPr="00E6251C">
        <w:rPr>
          <w:rFonts w:ascii="Times New Roman" w:hAnsi="Times New Roman" w:cs="Times New Roman"/>
          <w:sz w:val="28"/>
          <w:szCs w:val="28"/>
        </w:rPr>
        <w:t>дитини</w:t>
      </w:r>
      <w:r w:rsidRPr="00E6251C">
        <w:rPr>
          <w:rFonts w:ascii="Times New Roman" w:hAnsi="Times New Roman" w:cs="Times New Roman"/>
          <w:sz w:val="28"/>
          <w:szCs w:val="28"/>
        </w:rPr>
        <w:t xml:space="preserve">, </w:t>
      </w:r>
      <w:r w:rsidRPr="00E6251C">
        <w:rPr>
          <w:rFonts w:ascii="Times New Roman" w:hAnsi="Times New Roman" w:cs="Times New Roman"/>
          <w:sz w:val="28"/>
          <w:szCs w:val="28"/>
        </w:rPr>
        <w:t>зареєстрована</w:t>
      </w:r>
      <w:r w:rsidRPr="00E6251C">
        <w:rPr>
          <w:rFonts w:ascii="Times New Roman" w:hAnsi="Times New Roman" w:cs="Times New Roman"/>
          <w:sz w:val="28"/>
          <w:szCs w:val="28"/>
        </w:rPr>
        <w:t xml:space="preserve"> та </w:t>
      </w:r>
      <w:r w:rsidRPr="00E6251C">
        <w:rPr>
          <w:rFonts w:ascii="Times New Roman" w:hAnsi="Times New Roman" w:cs="Times New Roman"/>
          <w:sz w:val="28"/>
          <w:szCs w:val="28"/>
        </w:rPr>
        <w:t>проживає</w:t>
      </w:r>
      <w:r w:rsidRPr="00E6251C">
        <w:rPr>
          <w:rFonts w:ascii="Times New Roman" w:hAnsi="Times New Roman" w:cs="Times New Roman"/>
          <w:sz w:val="28"/>
          <w:szCs w:val="28"/>
        </w:rPr>
        <w:t xml:space="preserve">, </w:t>
      </w:r>
      <w:r w:rsidRPr="00E6251C">
        <w:rPr>
          <w:rFonts w:ascii="Times New Roman" w:hAnsi="Times New Roman" w:cs="Times New Roman"/>
          <w:sz w:val="28"/>
          <w:szCs w:val="28"/>
        </w:rPr>
        <w:t>офіційно</w:t>
      </w:r>
      <w:r w:rsidRPr="00E6251C">
        <w:rPr>
          <w:rFonts w:ascii="Times New Roman" w:hAnsi="Times New Roman" w:cs="Times New Roman"/>
          <w:sz w:val="28"/>
          <w:szCs w:val="28"/>
        </w:rPr>
        <w:t xml:space="preserve"> </w:t>
      </w:r>
      <w:r w:rsidRPr="00E6251C">
        <w:rPr>
          <w:rFonts w:ascii="Times New Roman" w:hAnsi="Times New Roman" w:cs="Times New Roman"/>
          <w:sz w:val="28"/>
          <w:szCs w:val="28"/>
        </w:rPr>
        <w:t>працевлаштована</w:t>
      </w:r>
      <w:r w:rsidRPr="00E6251C">
        <w:rPr>
          <w:rFonts w:ascii="Times New Roman" w:hAnsi="Times New Roman" w:cs="Times New Roman"/>
          <w:sz w:val="28"/>
          <w:szCs w:val="28"/>
        </w:rPr>
        <w:t xml:space="preserve"> в одному з </w:t>
      </w:r>
      <w:r w:rsidRPr="00E6251C">
        <w:rPr>
          <w:rFonts w:ascii="Times New Roman" w:hAnsi="Times New Roman" w:cs="Times New Roman"/>
          <w:sz w:val="28"/>
          <w:szCs w:val="28"/>
        </w:rPr>
        <w:t>магазинів</w:t>
      </w:r>
      <w:r w:rsidRPr="00E6251C">
        <w:rPr>
          <w:rFonts w:ascii="Times New Roman" w:hAnsi="Times New Roman" w:cs="Times New Roman"/>
          <w:sz w:val="28"/>
          <w:szCs w:val="28"/>
        </w:rPr>
        <w:t xml:space="preserve"> села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E625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E6251C">
        <w:rPr>
          <w:rFonts w:ascii="Times New Roman" w:hAnsi="Times New Roman" w:cs="Times New Roman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E6251C">
        <w:rPr>
          <w:rFonts w:ascii="Times New Roman" w:hAnsi="Times New Roman" w:cs="Times New Roman"/>
          <w:sz w:val="28"/>
          <w:szCs w:val="28"/>
        </w:rPr>
        <w:t xml:space="preserve"> </w:t>
      </w:r>
      <w:r w:rsidRPr="00E6251C">
        <w:rPr>
          <w:rFonts w:ascii="Times New Roman" w:hAnsi="Times New Roman" w:cs="Times New Roman"/>
          <w:sz w:val="28"/>
          <w:szCs w:val="28"/>
        </w:rPr>
        <w:t>області</w:t>
      </w:r>
      <w:r w:rsidRPr="00E6251C">
        <w:rPr>
          <w:rFonts w:ascii="Times New Roman" w:hAnsi="Times New Roman" w:cs="Times New Roman"/>
          <w:sz w:val="28"/>
          <w:szCs w:val="28"/>
        </w:rPr>
        <w:t xml:space="preserve"> на </w:t>
      </w:r>
      <w:r w:rsidRPr="00E6251C">
        <w:rPr>
          <w:rFonts w:ascii="Times New Roman" w:hAnsi="Times New Roman" w:cs="Times New Roman"/>
          <w:sz w:val="28"/>
          <w:szCs w:val="28"/>
        </w:rPr>
        <w:t>посаді</w:t>
      </w:r>
      <w:r w:rsidRPr="00E6251C">
        <w:rPr>
          <w:rFonts w:ascii="Times New Roman" w:hAnsi="Times New Roman" w:cs="Times New Roman"/>
          <w:sz w:val="28"/>
          <w:szCs w:val="28"/>
        </w:rPr>
        <w:t xml:space="preserve"> </w:t>
      </w:r>
      <w:r w:rsidRPr="00E6251C">
        <w:rPr>
          <w:rFonts w:ascii="Times New Roman" w:hAnsi="Times New Roman" w:cs="Times New Roman"/>
          <w:sz w:val="28"/>
          <w:szCs w:val="28"/>
        </w:rPr>
        <w:t>продавця</w:t>
      </w:r>
      <w:r w:rsidRPr="00E6251C">
        <w:rPr>
          <w:rFonts w:ascii="Times New Roman" w:hAnsi="Times New Roman" w:cs="Times New Roman"/>
          <w:sz w:val="28"/>
          <w:szCs w:val="28"/>
        </w:rPr>
        <w:t>-консультанта;</w:t>
      </w:r>
    </w:p>
    <w:p w:rsidR="00ED5C2F" w:rsidRPr="00E6251C" w:rsidP="00ED5C2F" w14:paraId="51A4E331" w14:textId="77777777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E6251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E6251C">
        <w:rPr>
          <w:rFonts w:ascii="Times New Roman" w:hAnsi="Times New Roman" w:cs="Times New Roman"/>
          <w:sz w:val="28"/>
          <w:szCs w:val="28"/>
        </w:rPr>
        <w:t xml:space="preserve"> </w:t>
      </w:r>
      <w:r w:rsidRPr="00E6251C">
        <w:rPr>
          <w:rFonts w:ascii="Times New Roman" w:hAnsi="Times New Roman" w:cs="Times New Roman"/>
          <w:sz w:val="28"/>
          <w:szCs w:val="28"/>
        </w:rPr>
        <w:t>р.н</w:t>
      </w:r>
      <w:r w:rsidRPr="00E6251C">
        <w:rPr>
          <w:rFonts w:ascii="Times New Roman" w:hAnsi="Times New Roman" w:cs="Times New Roman"/>
          <w:sz w:val="28"/>
          <w:szCs w:val="28"/>
        </w:rPr>
        <w:t xml:space="preserve">. – </w:t>
      </w:r>
      <w:r w:rsidRPr="00E6251C">
        <w:rPr>
          <w:rFonts w:ascii="Times New Roman" w:hAnsi="Times New Roman" w:cs="Times New Roman"/>
          <w:sz w:val="28"/>
          <w:szCs w:val="28"/>
        </w:rPr>
        <w:t>дядько</w:t>
      </w:r>
      <w:r w:rsidRPr="00E6251C">
        <w:rPr>
          <w:rFonts w:ascii="Times New Roman" w:hAnsi="Times New Roman" w:cs="Times New Roman"/>
          <w:sz w:val="28"/>
          <w:szCs w:val="28"/>
        </w:rPr>
        <w:t xml:space="preserve"> </w:t>
      </w:r>
      <w:r w:rsidRPr="00E6251C">
        <w:rPr>
          <w:rFonts w:ascii="Times New Roman" w:hAnsi="Times New Roman" w:cs="Times New Roman"/>
          <w:sz w:val="28"/>
          <w:szCs w:val="28"/>
        </w:rPr>
        <w:t>дитини</w:t>
      </w:r>
      <w:r w:rsidRPr="00E6251C">
        <w:rPr>
          <w:rFonts w:ascii="Times New Roman" w:hAnsi="Times New Roman" w:cs="Times New Roman"/>
          <w:sz w:val="28"/>
          <w:szCs w:val="28"/>
        </w:rPr>
        <w:t xml:space="preserve">, </w:t>
      </w:r>
      <w:r w:rsidRPr="00E6251C">
        <w:rPr>
          <w:rFonts w:ascii="Times New Roman" w:hAnsi="Times New Roman" w:cs="Times New Roman"/>
          <w:sz w:val="28"/>
          <w:szCs w:val="28"/>
        </w:rPr>
        <w:t>зареєстрований</w:t>
      </w:r>
      <w:r w:rsidRPr="00E6251C">
        <w:rPr>
          <w:rFonts w:ascii="Times New Roman" w:hAnsi="Times New Roman" w:cs="Times New Roman"/>
          <w:sz w:val="28"/>
          <w:szCs w:val="28"/>
        </w:rPr>
        <w:t xml:space="preserve">, </w:t>
      </w:r>
      <w:r w:rsidRPr="00E6251C">
        <w:rPr>
          <w:rFonts w:ascii="Times New Roman" w:hAnsi="Times New Roman" w:cs="Times New Roman"/>
          <w:sz w:val="28"/>
          <w:szCs w:val="28"/>
        </w:rPr>
        <w:t>перебуває</w:t>
      </w:r>
      <w:r w:rsidRPr="00E6251C">
        <w:rPr>
          <w:rFonts w:ascii="Times New Roman" w:hAnsi="Times New Roman" w:cs="Times New Roman"/>
          <w:sz w:val="28"/>
          <w:szCs w:val="28"/>
        </w:rPr>
        <w:t xml:space="preserve"> на </w:t>
      </w:r>
      <w:r w:rsidRPr="00E6251C">
        <w:rPr>
          <w:rFonts w:ascii="Times New Roman" w:hAnsi="Times New Roman" w:cs="Times New Roman"/>
          <w:sz w:val="28"/>
          <w:szCs w:val="28"/>
        </w:rPr>
        <w:t>службі</w:t>
      </w:r>
      <w:r w:rsidRPr="00E6251C">
        <w:rPr>
          <w:rFonts w:ascii="Times New Roman" w:hAnsi="Times New Roman" w:cs="Times New Roman"/>
          <w:sz w:val="28"/>
          <w:szCs w:val="28"/>
        </w:rPr>
        <w:t xml:space="preserve"> в лавах ЗСУ;</w:t>
      </w:r>
    </w:p>
    <w:p w:rsidR="00ED5C2F" w:rsidRPr="00E6251C" w:rsidP="00ED5C2F" w14:paraId="3DACBA2D" w14:textId="77777777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E6251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E6251C">
        <w:rPr>
          <w:rFonts w:ascii="Times New Roman" w:hAnsi="Times New Roman" w:cs="Times New Roman"/>
          <w:sz w:val="28"/>
          <w:szCs w:val="28"/>
        </w:rPr>
        <w:t xml:space="preserve"> </w:t>
      </w:r>
      <w:r w:rsidRPr="00E6251C">
        <w:rPr>
          <w:rFonts w:ascii="Times New Roman" w:hAnsi="Times New Roman" w:cs="Times New Roman"/>
          <w:sz w:val="28"/>
          <w:szCs w:val="28"/>
        </w:rPr>
        <w:t>р.н</w:t>
      </w:r>
      <w:r w:rsidRPr="00E6251C">
        <w:rPr>
          <w:rFonts w:ascii="Times New Roman" w:hAnsi="Times New Roman" w:cs="Times New Roman"/>
          <w:sz w:val="28"/>
          <w:szCs w:val="28"/>
        </w:rPr>
        <w:t xml:space="preserve">. – дружина дядька </w:t>
      </w:r>
      <w:r w:rsidRPr="00E6251C">
        <w:rPr>
          <w:rFonts w:ascii="Times New Roman" w:hAnsi="Times New Roman" w:cs="Times New Roman"/>
          <w:sz w:val="28"/>
          <w:szCs w:val="28"/>
        </w:rPr>
        <w:t>дитини</w:t>
      </w:r>
      <w:r w:rsidRPr="00E6251C">
        <w:rPr>
          <w:rFonts w:ascii="Times New Roman" w:hAnsi="Times New Roman" w:cs="Times New Roman"/>
          <w:sz w:val="28"/>
          <w:szCs w:val="28"/>
        </w:rPr>
        <w:t xml:space="preserve">, </w:t>
      </w:r>
      <w:r w:rsidRPr="00E6251C">
        <w:rPr>
          <w:rFonts w:ascii="Times New Roman" w:hAnsi="Times New Roman" w:cs="Times New Roman"/>
          <w:sz w:val="28"/>
          <w:szCs w:val="28"/>
        </w:rPr>
        <w:t>проживає</w:t>
      </w:r>
      <w:r w:rsidRPr="00E6251C">
        <w:rPr>
          <w:rFonts w:ascii="Times New Roman" w:hAnsi="Times New Roman" w:cs="Times New Roman"/>
          <w:sz w:val="28"/>
          <w:szCs w:val="28"/>
        </w:rPr>
        <w:t xml:space="preserve">, </w:t>
      </w:r>
      <w:r w:rsidRPr="00E6251C">
        <w:rPr>
          <w:rFonts w:ascii="Times New Roman" w:hAnsi="Times New Roman" w:cs="Times New Roman"/>
          <w:sz w:val="28"/>
          <w:szCs w:val="28"/>
        </w:rPr>
        <w:t>зареєстрована</w:t>
      </w:r>
      <w:r w:rsidRPr="00E6251C">
        <w:rPr>
          <w:rFonts w:ascii="Times New Roman" w:hAnsi="Times New Roman" w:cs="Times New Roman"/>
          <w:sz w:val="28"/>
          <w:szCs w:val="28"/>
        </w:rPr>
        <w:t xml:space="preserve"> за </w:t>
      </w:r>
      <w:r w:rsidRPr="00E6251C">
        <w:rPr>
          <w:rFonts w:ascii="Times New Roman" w:hAnsi="Times New Roman" w:cs="Times New Roman"/>
          <w:sz w:val="28"/>
          <w:szCs w:val="28"/>
        </w:rPr>
        <w:t>іншою</w:t>
      </w:r>
      <w:r w:rsidRPr="00E6251C">
        <w:rPr>
          <w:rFonts w:ascii="Times New Roman" w:hAnsi="Times New Roman" w:cs="Times New Roman"/>
          <w:sz w:val="28"/>
          <w:szCs w:val="28"/>
        </w:rPr>
        <w:t xml:space="preserve"> </w:t>
      </w:r>
      <w:r w:rsidRPr="00E6251C">
        <w:rPr>
          <w:rFonts w:ascii="Times New Roman" w:hAnsi="Times New Roman" w:cs="Times New Roman"/>
          <w:sz w:val="28"/>
          <w:szCs w:val="28"/>
        </w:rPr>
        <w:t>адресою</w:t>
      </w:r>
      <w:r w:rsidRPr="00E6251C">
        <w:rPr>
          <w:rFonts w:ascii="Times New Roman" w:hAnsi="Times New Roman" w:cs="Times New Roman"/>
          <w:sz w:val="28"/>
          <w:szCs w:val="28"/>
        </w:rPr>
        <w:t xml:space="preserve">, </w:t>
      </w:r>
      <w:r w:rsidRPr="00E6251C">
        <w:rPr>
          <w:rFonts w:ascii="Times New Roman" w:hAnsi="Times New Roman" w:cs="Times New Roman"/>
          <w:sz w:val="28"/>
          <w:szCs w:val="28"/>
        </w:rPr>
        <w:t>офіційно</w:t>
      </w:r>
      <w:r w:rsidRPr="00E6251C">
        <w:rPr>
          <w:rFonts w:ascii="Times New Roman" w:hAnsi="Times New Roman" w:cs="Times New Roman"/>
          <w:sz w:val="28"/>
          <w:szCs w:val="28"/>
        </w:rPr>
        <w:t xml:space="preserve"> </w:t>
      </w:r>
      <w:r w:rsidRPr="00E6251C">
        <w:rPr>
          <w:rFonts w:ascii="Times New Roman" w:hAnsi="Times New Roman" w:cs="Times New Roman"/>
          <w:sz w:val="28"/>
          <w:szCs w:val="28"/>
        </w:rPr>
        <w:t>працевлаштована</w:t>
      </w:r>
      <w:r w:rsidRPr="00E6251C">
        <w:rPr>
          <w:rFonts w:ascii="Times New Roman" w:hAnsi="Times New Roman" w:cs="Times New Roman"/>
          <w:sz w:val="28"/>
          <w:szCs w:val="28"/>
        </w:rPr>
        <w:t xml:space="preserve"> в одному з </w:t>
      </w:r>
      <w:r w:rsidRPr="00E6251C">
        <w:rPr>
          <w:rFonts w:ascii="Times New Roman" w:hAnsi="Times New Roman" w:cs="Times New Roman"/>
          <w:sz w:val="28"/>
          <w:szCs w:val="28"/>
        </w:rPr>
        <w:t>магазинів</w:t>
      </w:r>
      <w:r w:rsidRPr="00E6251C">
        <w:rPr>
          <w:rFonts w:ascii="Times New Roman" w:hAnsi="Times New Roman" w:cs="Times New Roman"/>
          <w:sz w:val="28"/>
          <w:szCs w:val="28"/>
        </w:rPr>
        <w:t xml:space="preserve"> села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E625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E6251C">
        <w:rPr>
          <w:rFonts w:ascii="Times New Roman" w:hAnsi="Times New Roman" w:cs="Times New Roman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E6251C">
        <w:rPr>
          <w:rFonts w:ascii="Times New Roman" w:hAnsi="Times New Roman" w:cs="Times New Roman"/>
          <w:sz w:val="28"/>
          <w:szCs w:val="28"/>
        </w:rPr>
        <w:t xml:space="preserve"> </w:t>
      </w:r>
      <w:r w:rsidRPr="00E6251C">
        <w:rPr>
          <w:rFonts w:ascii="Times New Roman" w:hAnsi="Times New Roman" w:cs="Times New Roman"/>
          <w:sz w:val="28"/>
          <w:szCs w:val="28"/>
        </w:rPr>
        <w:t>області</w:t>
      </w:r>
      <w:r w:rsidRPr="00E6251C">
        <w:rPr>
          <w:rFonts w:ascii="Times New Roman" w:hAnsi="Times New Roman" w:cs="Times New Roman"/>
          <w:sz w:val="28"/>
          <w:szCs w:val="28"/>
        </w:rPr>
        <w:t xml:space="preserve"> на </w:t>
      </w:r>
      <w:r w:rsidRPr="00E6251C">
        <w:rPr>
          <w:rFonts w:ascii="Times New Roman" w:hAnsi="Times New Roman" w:cs="Times New Roman"/>
          <w:sz w:val="28"/>
          <w:szCs w:val="28"/>
        </w:rPr>
        <w:t>посаді</w:t>
      </w:r>
      <w:r w:rsidRPr="00E6251C">
        <w:rPr>
          <w:rFonts w:ascii="Times New Roman" w:hAnsi="Times New Roman" w:cs="Times New Roman"/>
          <w:sz w:val="28"/>
          <w:szCs w:val="28"/>
        </w:rPr>
        <w:t xml:space="preserve"> </w:t>
      </w:r>
      <w:r w:rsidRPr="00E6251C">
        <w:rPr>
          <w:rFonts w:ascii="Times New Roman" w:hAnsi="Times New Roman" w:cs="Times New Roman"/>
          <w:sz w:val="28"/>
          <w:szCs w:val="28"/>
        </w:rPr>
        <w:t>продавця</w:t>
      </w:r>
      <w:r w:rsidRPr="00E6251C">
        <w:rPr>
          <w:rFonts w:ascii="Times New Roman" w:hAnsi="Times New Roman" w:cs="Times New Roman"/>
          <w:sz w:val="28"/>
          <w:szCs w:val="28"/>
        </w:rPr>
        <w:t>-консультанта;</w:t>
      </w:r>
    </w:p>
    <w:p w:rsidR="00ED5C2F" w:rsidRPr="00E6251C" w:rsidP="00ED5C2F" w14:paraId="266F25FE" w14:textId="77777777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E6251C">
        <w:rPr>
          <w:rFonts w:ascii="Times New Roman" w:hAnsi="Times New Roman" w:cs="Times New Roman"/>
          <w:sz w:val="28"/>
          <w:szCs w:val="28"/>
        </w:rPr>
        <w:t xml:space="preserve"> – </w:t>
      </w:r>
      <w:r w:rsidRPr="00E6251C">
        <w:rPr>
          <w:rFonts w:ascii="Times New Roman" w:hAnsi="Times New Roman" w:cs="Times New Roman"/>
          <w:sz w:val="28"/>
          <w:szCs w:val="28"/>
        </w:rPr>
        <w:t>матір</w:t>
      </w:r>
      <w:r w:rsidRPr="00E6251C">
        <w:rPr>
          <w:rFonts w:ascii="Times New Roman" w:hAnsi="Times New Roman" w:cs="Times New Roman"/>
          <w:sz w:val="28"/>
          <w:szCs w:val="28"/>
        </w:rPr>
        <w:t xml:space="preserve"> </w:t>
      </w:r>
      <w:r w:rsidRPr="00E6251C">
        <w:rPr>
          <w:rFonts w:ascii="Times New Roman" w:hAnsi="Times New Roman" w:cs="Times New Roman"/>
          <w:sz w:val="28"/>
          <w:szCs w:val="28"/>
        </w:rPr>
        <w:t>дитини</w:t>
      </w:r>
      <w:r w:rsidRPr="00E6251C">
        <w:rPr>
          <w:rFonts w:ascii="Times New Roman" w:hAnsi="Times New Roman" w:cs="Times New Roman"/>
          <w:sz w:val="28"/>
          <w:szCs w:val="28"/>
        </w:rPr>
        <w:t xml:space="preserve">, </w:t>
      </w:r>
      <w:r w:rsidRPr="00E6251C">
        <w:rPr>
          <w:rFonts w:ascii="Times New Roman" w:hAnsi="Times New Roman" w:cs="Times New Roman"/>
          <w:sz w:val="28"/>
          <w:szCs w:val="28"/>
        </w:rPr>
        <w:t>заявниця</w:t>
      </w:r>
      <w:r w:rsidRPr="00E6251C">
        <w:rPr>
          <w:rFonts w:ascii="Times New Roman" w:hAnsi="Times New Roman" w:cs="Times New Roman"/>
          <w:sz w:val="28"/>
          <w:szCs w:val="28"/>
        </w:rPr>
        <w:t xml:space="preserve">, </w:t>
      </w:r>
      <w:r w:rsidRPr="00E6251C">
        <w:rPr>
          <w:rFonts w:ascii="Times New Roman" w:hAnsi="Times New Roman" w:cs="Times New Roman"/>
          <w:sz w:val="28"/>
          <w:szCs w:val="28"/>
        </w:rPr>
        <w:t>зареєстрована</w:t>
      </w:r>
      <w:r w:rsidRPr="00E6251C">
        <w:rPr>
          <w:rFonts w:ascii="Times New Roman" w:hAnsi="Times New Roman" w:cs="Times New Roman"/>
          <w:sz w:val="28"/>
          <w:szCs w:val="28"/>
        </w:rPr>
        <w:t xml:space="preserve"> та </w:t>
      </w:r>
      <w:r w:rsidRPr="00E6251C">
        <w:rPr>
          <w:rFonts w:ascii="Times New Roman" w:hAnsi="Times New Roman" w:cs="Times New Roman"/>
          <w:sz w:val="28"/>
          <w:szCs w:val="28"/>
        </w:rPr>
        <w:t>проживає</w:t>
      </w:r>
      <w:r w:rsidRPr="00E6251C">
        <w:rPr>
          <w:rFonts w:ascii="Times New Roman" w:hAnsi="Times New Roman" w:cs="Times New Roman"/>
          <w:sz w:val="28"/>
          <w:szCs w:val="28"/>
        </w:rPr>
        <w:t xml:space="preserve">, </w:t>
      </w:r>
      <w:r w:rsidRPr="00E6251C">
        <w:rPr>
          <w:rFonts w:ascii="Times New Roman" w:hAnsi="Times New Roman" w:cs="Times New Roman"/>
          <w:sz w:val="28"/>
          <w:szCs w:val="28"/>
        </w:rPr>
        <w:t>офіційно</w:t>
      </w:r>
      <w:r w:rsidRPr="00E6251C">
        <w:rPr>
          <w:rFonts w:ascii="Times New Roman" w:hAnsi="Times New Roman" w:cs="Times New Roman"/>
          <w:sz w:val="28"/>
          <w:szCs w:val="28"/>
        </w:rPr>
        <w:t xml:space="preserve"> </w:t>
      </w:r>
      <w:r w:rsidRPr="00E6251C">
        <w:rPr>
          <w:rFonts w:ascii="Times New Roman" w:hAnsi="Times New Roman" w:cs="Times New Roman"/>
          <w:sz w:val="28"/>
          <w:szCs w:val="28"/>
        </w:rPr>
        <w:t>працевлаштована</w:t>
      </w:r>
      <w:r w:rsidRPr="00E6251C">
        <w:rPr>
          <w:rFonts w:ascii="Times New Roman" w:hAnsi="Times New Roman" w:cs="Times New Roman"/>
          <w:sz w:val="28"/>
          <w:szCs w:val="28"/>
        </w:rPr>
        <w:t xml:space="preserve"> в АТ «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E6251C">
        <w:rPr>
          <w:rFonts w:ascii="Times New Roman" w:hAnsi="Times New Roman" w:cs="Times New Roman"/>
          <w:sz w:val="28"/>
          <w:szCs w:val="28"/>
        </w:rPr>
        <w:t xml:space="preserve">» на </w:t>
      </w:r>
      <w:r w:rsidRPr="00E6251C">
        <w:rPr>
          <w:rFonts w:ascii="Times New Roman" w:hAnsi="Times New Roman" w:cs="Times New Roman"/>
          <w:sz w:val="28"/>
          <w:szCs w:val="28"/>
        </w:rPr>
        <w:t>посаді</w:t>
      </w:r>
      <w:r w:rsidRPr="00E6251C">
        <w:rPr>
          <w:rFonts w:ascii="Times New Roman" w:hAnsi="Times New Roman" w:cs="Times New Roman"/>
          <w:sz w:val="28"/>
          <w:szCs w:val="28"/>
        </w:rPr>
        <w:t xml:space="preserve"> </w:t>
      </w:r>
      <w:r w:rsidRPr="00E6251C">
        <w:rPr>
          <w:rFonts w:ascii="Times New Roman" w:hAnsi="Times New Roman" w:cs="Times New Roman"/>
          <w:sz w:val="28"/>
          <w:szCs w:val="28"/>
        </w:rPr>
        <w:t>провідного</w:t>
      </w:r>
      <w:r w:rsidRPr="00E6251C">
        <w:rPr>
          <w:rFonts w:ascii="Times New Roman" w:hAnsi="Times New Roman" w:cs="Times New Roman"/>
          <w:sz w:val="28"/>
          <w:szCs w:val="28"/>
        </w:rPr>
        <w:t xml:space="preserve"> </w:t>
      </w:r>
      <w:r w:rsidRPr="00E6251C">
        <w:rPr>
          <w:rFonts w:ascii="Times New Roman" w:hAnsi="Times New Roman" w:cs="Times New Roman"/>
          <w:sz w:val="28"/>
          <w:szCs w:val="28"/>
        </w:rPr>
        <w:t>спеціаліста</w:t>
      </w:r>
      <w:r w:rsidRPr="00E6251C">
        <w:rPr>
          <w:rFonts w:ascii="Times New Roman" w:hAnsi="Times New Roman" w:cs="Times New Roman"/>
          <w:sz w:val="28"/>
          <w:szCs w:val="28"/>
        </w:rPr>
        <w:t xml:space="preserve">. </w:t>
      </w:r>
      <w:r w:rsidRPr="00E6251C">
        <w:rPr>
          <w:rFonts w:ascii="Times New Roman" w:hAnsi="Times New Roman" w:cs="Times New Roman"/>
          <w:sz w:val="28"/>
          <w:szCs w:val="28"/>
        </w:rPr>
        <w:t>Середньомісячний</w:t>
      </w:r>
      <w:r w:rsidRPr="00E6251C">
        <w:rPr>
          <w:rFonts w:ascii="Times New Roman" w:hAnsi="Times New Roman" w:cs="Times New Roman"/>
          <w:sz w:val="28"/>
          <w:szCs w:val="28"/>
        </w:rPr>
        <w:t xml:space="preserve"> </w:t>
      </w:r>
      <w:r w:rsidRPr="00E6251C">
        <w:rPr>
          <w:rFonts w:ascii="Times New Roman" w:hAnsi="Times New Roman" w:cs="Times New Roman"/>
          <w:sz w:val="28"/>
          <w:szCs w:val="28"/>
        </w:rPr>
        <w:t>дохід</w:t>
      </w:r>
      <w:r w:rsidRPr="00E6251C">
        <w:rPr>
          <w:rFonts w:ascii="Times New Roman" w:hAnsi="Times New Roman" w:cs="Times New Roman"/>
          <w:sz w:val="28"/>
          <w:szCs w:val="28"/>
        </w:rPr>
        <w:t xml:space="preserve">, з </w:t>
      </w:r>
      <w:r w:rsidRPr="00E6251C">
        <w:rPr>
          <w:rFonts w:ascii="Times New Roman" w:hAnsi="Times New Roman" w:cs="Times New Roman"/>
          <w:sz w:val="28"/>
          <w:szCs w:val="28"/>
        </w:rPr>
        <w:t>її</w:t>
      </w:r>
      <w:r w:rsidRPr="00E6251C">
        <w:rPr>
          <w:rFonts w:ascii="Times New Roman" w:hAnsi="Times New Roman" w:cs="Times New Roman"/>
          <w:sz w:val="28"/>
          <w:szCs w:val="28"/>
        </w:rPr>
        <w:t xml:space="preserve"> </w:t>
      </w:r>
      <w:r w:rsidRPr="00E6251C">
        <w:rPr>
          <w:rFonts w:ascii="Times New Roman" w:hAnsi="Times New Roman" w:cs="Times New Roman"/>
          <w:sz w:val="28"/>
          <w:szCs w:val="28"/>
        </w:rPr>
        <w:t>слів</w:t>
      </w:r>
      <w:r w:rsidRPr="00E6251C">
        <w:rPr>
          <w:rFonts w:ascii="Times New Roman" w:hAnsi="Times New Roman" w:cs="Times New Roman"/>
          <w:sz w:val="28"/>
          <w:szCs w:val="28"/>
        </w:rPr>
        <w:t xml:space="preserve">, </w:t>
      </w:r>
      <w:r w:rsidRPr="00E6251C">
        <w:rPr>
          <w:rFonts w:ascii="Times New Roman" w:hAnsi="Times New Roman" w:cs="Times New Roman"/>
          <w:sz w:val="28"/>
          <w:szCs w:val="28"/>
        </w:rPr>
        <w:t>складає</w:t>
      </w:r>
      <w:r w:rsidRPr="00E6251C">
        <w:rPr>
          <w:rFonts w:ascii="Times New Roman" w:hAnsi="Times New Roman" w:cs="Times New Roman"/>
          <w:sz w:val="28"/>
          <w:szCs w:val="28"/>
        </w:rPr>
        <w:t xml:space="preserve"> </w:t>
      </w:r>
      <w:r w:rsidRPr="00E6251C">
        <w:rPr>
          <w:rFonts w:ascii="Times New Roman" w:hAnsi="Times New Roman" w:cs="Times New Roman"/>
          <w:sz w:val="28"/>
          <w:szCs w:val="28"/>
        </w:rPr>
        <w:t>близько</w:t>
      </w:r>
      <w:r w:rsidRPr="00E625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E6251C">
        <w:rPr>
          <w:rFonts w:ascii="Times New Roman" w:hAnsi="Times New Roman" w:cs="Times New Roman"/>
          <w:sz w:val="28"/>
          <w:szCs w:val="28"/>
        </w:rPr>
        <w:t xml:space="preserve"> грн;</w:t>
      </w:r>
    </w:p>
    <w:p w:rsidR="00ED5C2F" w:rsidRPr="00E6251C" w:rsidP="00ED5C2F" w14:paraId="11114C5B" w14:textId="77777777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E6251C">
        <w:rPr>
          <w:rFonts w:ascii="Times New Roman" w:hAnsi="Times New Roman" w:cs="Times New Roman"/>
          <w:sz w:val="28"/>
          <w:szCs w:val="28"/>
        </w:rPr>
        <w:t xml:space="preserve"> – </w:t>
      </w:r>
      <w:r w:rsidRPr="00E6251C">
        <w:rPr>
          <w:rFonts w:ascii="Times New Roman" w:hAnsi="Times New Roman" w:cs="Times New Roman"/>
          <w:sz w:val="28"/>
          <w:szCs w:val="28"/>
        </w:rPr>
        <w:t>донька</w:t>
      </w:r>
      <w:r w:rsidRPr="00E6251C">
        <w:rPr>
          <w:rFonts w:ascii="Times New Roman" w:hAnsi="Times New Roman" w:cs="Times New Roman"/>
          <w:sz w:val="28"/>
          <w:szCs w:val="28"/>
        </w:rPr>
        <w:t xml:space="preserve"> </w:t>
      </w:r>
      <w:r w:rsidRPr="00E6251C">
        <w:rPr>
          <w:rFonts w:ascii="Times New Roman" w:hAnsi="Times New Roman" w:cs="Times New Roman"/>
          <w:sz w:val="28"/>
          <w:szCs w:val="28"/>
        </w:rPr>
        <w:t>заявниці</w:t>
      </w:r>
      <w:r w:rsidRPr="00E6251C">
        <w:rPr>
          <w:rFonts w:ascii="Times New Roman" w:hAnsi="Times New Roman" w:cs="Times New Roman"/>
          <w:sz w:val="28"/>
          <w:szCs w:val="28"/>
        </w:rPr>
        <w:t xml:space="preserve">, </w:t>
      </w:r>
      <w:r w:rsidRPr="00E6251C">
        <w:rPr>
          <w:rFonts w:ascii="Times New Roman" w:hAnsi="Times New Roman" w:cs="Times New Roman"/>
          <w:sz w:val="28"/>
          <w:szCs w:val="28"/>
        </w:rPr>
        <w:t>зареєстрована</w:t>
      </w:r>
      <w:r w:rsidRPr="00E6251C">
        <w:rPr>
          <w:rFonts w:ascii="Times New Roman" w:hAnsi="Times New Roman" w:cs="Times New Roman"/>
          <w:sz w:val="28"/>
          <w:szCs w:val="28"/>
        </w:rPr>
        <w:t xml:space="preserve"> та </w:t>
      </w:r>
      <w:r w:rsidRPr="00E6251C">
        <w:rPr>
          <w:rFonts w:ascii="Times New Roman" w:hAnsi="Times New Roman" w:cs="Times New Roman"/>
          <w:sz w:val="28"/>
          <w:szCs w:val="28"/>
        </w:rPr>
        <w:t>проживає</w:t>
      </w:r>
      <w:r w:rsidRPr="00E6251C">
        <w:rPr>
          <w:rFonts w:ascii="Times New Roman" w:hAnsi="Times New Roman" w:cs="Times New Roman"/>
          <w:sz w:val="28"/>
          <w:szCs w:val="28"/>
        </w:rPr>
        <w:t xml:space="preserve">, </w:t>
      </w:r>
      <w:r w:rsidRPr="00E6251C">
        <w:rPr>
          <w:rFonts w:ascii="Times New Roman" w:hAnsi="Times New Roman" w:cs="Times New Roman"/>
          <w:sz w:val="28"/>
          <w:szCs w:val="28"/>
        </w:rPr>
        <w:t>вихованка</w:t>
      </w:r>
      <w:r w:rsidRPr="00E6251C">
        <w:rPr>
          <w:rFonts w:ascii="Times New Roman" w:hAnsi="Times New Roman" w:cs="Times New Roman"/>
          <w:sz w:val="28"/>
          <w:szCs w:val="28"/>
        </w:rPr>
        <w:t xml:space="preserve"> ЗДО (</w:t>
      </w:r>
      <w:r w:rsidRPr="00E6251C">
        <w:rPr>
          <w:rFonts w:ascii="Times New Roman" w:hAnsi="Times New Roman" w:cs="Times New Roman"/>
          <w:sz w:val="28"/>
          <w:szCs w:val="28"/>
        </w:rPr>
        <w:t>ясла</w:t>
      </w:r>
      <w:r w:rsidRPr="00E6251C">
        <w:rPr>
          <w:rFonts w:ascii="Times New Roman" w:hAnsi="Times New Roman" w:cs="Times New Roman"/>
          <w:sz w:val="28"/>
          <w:szCs w:val="28"/>
        </w:rPr>
        <w:t xml:space="preserve">-садок) </w:t>
      </w:r>
      <w:r w:rsidRPr="00E6251C">
        <w:rPr>
          <w:rFonts w:ascii="Times New Roman" w:hAnsi="Times New Roman" w:cs="Times New Roman"/>
          <w:sz w:val="28"/>
          <w:szCs w:val="28"/>
        </w:rPr>
        <w:t>комбінованого</w:t>
      </w:r>
      <w:r w:rsidRPr="00E6251C">
        <w:rPr>
          <w:rFonts w:ascii="Times New Roman" w:hAnsi="Times New Roman" w:cs="Times New Roman"/>
          <w:sz w:val="28"/>
          <w:szCs w:val="28"/>
        </w:rPr>
        <w:t xml:space="preserve"> типу «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E6251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E6251C">
        <w:rPr>
          <w:rFonts w:ascii="Times New Roman" w:hAnsi="Times New Roman" w:cs="Times New Roman"/>
          <w:sz w:val="28"/>
          <w:szCs w:val="28"/>
        </w:rPr>
        <w:t xml:space="preserve"> </w:t>
      </w:r>
      <w:r w:rsidRPr="00E6251C">
        <w:rPr>
          <w:rFonts w:ascii="Times New Roman" w:hAnsi="Times New Roman" w:cs="Times New Roman"/>
          <w:sz w:val="28"/>
          <w:szCs w:val="28"/>
        </w:rPr>
        <w:t>міської</w:t>
      </w:r>
      <w:r w:rsidRPr="00E6251C">
        <w:rPr>
          <w:rFonts w:ascii="Times New Roman" w:hAnsi="Times New Roman" w:cs="Times New Roman"/>
          <w:sz w:val="28"/>
          <w:szCs w:val="28"/>
        </w:rPr>
        <w:t xml:space="preserve"> ради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E6251C">
        <w:rPr>
          <w:rFonts w:ascii="Times New Roman" w:hAnsi="Times New Roman" w:cs="Times New Roman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E6251C">
        <w:rPr>
          <w:rFonts w:ascii="Times New Roman" w:hAnsi="Times New Roman" w:cs="Times New Roman"/>
          <w:sz w:val="28"/>
          <w:szCs w:val="28"/>
        </w:rPr>
        <w:t xml:space="preserve"> </w:t>
      </w:r>
      <w:r w:rsidRPr="00E6251C">
        <w:rPr>
          <w:rFonts w:ascii="Times New Roman" w:hAnsi="Times New Roman" w:cs="Times New Roman"/>
          <w:sz w:val="28"/>
          <w:szCs w:val="28"/>
        </w:rPr>
        <w:t>області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5C2F" w:rsidRPr="001478DF" w:rsidP="00ED5C2F" w14:paraId="5FAAF2AF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78DF">
        <w:rPr>
          <w:rFonts w:ascii="Times New Roman" w:hAnsi="Times New Roman" w:cs="Times New Roman"/>
          <w:sz w:val="28"/>
          <w:szCs w:val="28"/>
        </w:rPr>
        <w:t>Із</w:t>
      </w:r>
      <w:r w:rsidRPr="001478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1478DF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1478DF">
        <w:rPr>
          <w:rFonts w:ascii="Times New Roman" w:hAnsi="Times New Roman" w:cs="Times New Roman"/>
          <w:sz w:val="28"/>
          <w:szCs w:val="28"/>
        </w:rPr>
        <w:t xml:space="preserve"> </w:t>
      </w:r>
      <w:r w:rsidRPr="001478DF">
        <w:rPr>
          <w:rFonts w:ascii="Times New Roman" w:hAnsi="Times New Roman" w:cs="Times New Roman"/>
          <w:sz w:val="28"/>
          <w:szCs w:val="28"/>
        </w:rPr>
        <w:t>фахівцем</w:t>
      </w:r>
      <w:r w:rsidRPr="001478DF">
        <w:rPr>
          <w:rFonts w:ascii="Times New Roman" w:hAnsi="Times New Roman" w:cs="Times New Roman"/>
          <w:sz w:val="28"/>
          <w:szCs w:val="28"/>
        </w:rPr>
        <w:t xml:space="preserve"> </w:t>
      </w:r>
      <w:r w:rsidRPr="001478DF">
        <w:rPr>
          <w:rFonts w:ascii="Times New Roman" w:hAnsi="Times New Roman" w:cs="Times New Roman"/>
          <w:sz w:val="28"/>
          <w:szCs w:val="28"/>
        </w:rPr>
        <w:t>із</w:t>
      </w:r>
      <w:r w:rsidRPr="001478DF">
        <w:rPr>
          <w:rFonts w:ascii="Times New Roman" w:hAnsi="Times New Roman" w:cs="Times New Roman"/>
          <w:sz w:val="28"/>
          <w:szCs w:val="28"/>
        </w:rPr>
        <w:t xml:space="preserve"> </w:t>
      </w:r>
      <w:r w:rsidRPr="001478DF">
        <w:rPr>
          <w:rFonts w:ascii="Times New Roman" w:hAnsi="Times New Roman" w:cs="Times New Roman"/>
          <w:sz w:val="28"/>
          <w:szCs w:val="28"/>
        </w:rPr>
        <w:t>соціальної</w:t>
      </w:r>
      <w:r w:rsidRPr="001478DF">
        <w:rPr>
          <w:rFonts w:ascii="Times New Roman" w:hAnsi="Times New Roman" w:cs="Times New Roman"/>
          <w:sz w:val="28"/>
          <w:szCs w:val="28"/>
        </w:rPr>
        <w:t xml:space="preserve"> </w:t>
      </w:r>
      <w:r w:rsidRPr="001478DF">
        <w:rPr>
          <w:rFonts w:ascii="Times New Roman" w:hAnsi="Times New Roman" w:cs="Times New Roman"/>
          <w:sz w:val="28"/>
          <w:szCs w:val="28"/>
        </w:rPr>
        <w:t>роботи</w:t>
      </w:r>
      <w:r w:rsidRPr="001478DF">
        <w:rPr>
          <w:rFonts w:ascii="Times New Roman" w:hAnsi="Times New Roman" w:cs="Times New Roman"/>
          <w:sz w:val="28"/>
          <w:szCs w:val="28"/>
        </w:rPr>
        <w:t xml:space="preserve"> Центру </w:t>
      </w:r>
      <w:r w:rsidRPr="001478DF">
        <w:rPr>
          <w:rFonts w:ascii="Times New Roman" w:hAnsi="Times New Roman" w:cs="Times New Roman"/>
          <w:sz w:val="28"/>
          <w:szCs w:val="28"/>
        </w:rPr>
        <w:t>було</w:t>
      </w:r>
      <w:r w:rsidRPr="001478DF">
        <w:rPr>
          <w:rFonts w:ascii="Times New Roman" w:hAnsi="Times New Roman" w:cs="Times New Roman"/>
          <w:sz w:val="28"/>
          <w:szCs w:val="28"/>
        </w:rPr>
        <w:t xml:space="preserve"> проведено </w:t>
      </w:r>
      <w:r w:rsidRPr="001478DF">
        <w:rPr>
          <w:rFonts w:ascii="Times New Roman" w:hAnsi="Times New Roman" w:cs="Times New Roman"/>
          <w:sz w:val="28"/>
          <w:szCs w:val="28"/>
        </w:rPr>
        <w:t>оцінку</w:t>
      </w:r>
      <w:r w:rsidRPr="001478DF">
        <w:rPr>
          <w:rFonts w:ascii="Times New Roman" w:hAnsi="Times New Roman" w:cs="Times New Roman"/>
          <w:sz w:val="28"/>
          <w:szCs w:val="28"/>
        </w:rPr>
        <w:t xml:space="preserve"> потреб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1478DF">
        <w:rPr>
          <w:rFonts w:ascii="Times New Roman" w:hAnsi="Times New Roman" w:cs="Times New Roman"/>
          <w:sz w:val="28"/>
          <w:szCs w:val="28"/>
        </w:rPr>
        <w:t xml:space="preserve"> про </w:t>
      </w:r>
      <w:r w:rsidRPr="001478DF">
        <w:rPr>
          <w:rFonts w:ascii="Times New Roman" w:hAnsi="Times New Roman" w:cs="Times New Roman"/>
          <w:sz w:val="28"/>
          <w:szCs w:val="28"/>
        </w:rPr>
        <w:t>що</w:t>
      </w:r>
      <w:r w:rsidRPr="001478DF">
        <w:rPr>
          <w:rFonts w:ascii="Times New Roman" w:hAnsi="Times New Roman" w:cs="Times New Roman"/>
          <w:sz w:val="28"/>
          <w:szCs w:val="28"/>
        </w:rPr>
        <w:t xml:space="preserve"> </w:t>
      </w:r>
      <w:r w:rsidRPr="001478DF">
        <w:rPr>
          <w:rFonts w:ascii="Times New Roman" w:hAnsi="Times New Roman" w:cs="Times New Roman"/>
          <w:sz w:val="28"/>
          <w:szCs w:val="28"/>
        </w:rPr>
        <w:t>було</w:t>
      </w:r>
      <w:r w:rsidRPr="001478DF">
        <w:rPr>
          <w:rFonts w:ascii="Times New Roman" w:hAnsi="Times New Roman" w:cs="Times New Roman"/>
          <w:sz w:val="28"/>
          <w:szCs w:val="28"/>
        </w:rPr>
        <w:t xml:space="preserve"> </w:t>
      </w:r>
      <w:r w:rsidRPr="001478DF">
        <w:rPr>
          <w:rFonts w:ascii="Times New Roman" w:hAnsi="Times New Roman" w:cs="Times New Roman"/>
          <w:sz w:val="28"/>
          <w:szCs w:val="28"/>
        </w:rPr>
        <w:t>складено</w:t>
      </w:r>
      <w:r w:rsidRPr="001478DF">
        <w:rPr>
          <w:rFonts w:ascii="Times New Roman" w:hAnsi="Times New Roman" w:cs="Times New Roman"/>
          <w:sz w:val="28"/>
          <w:szCs w:val="28"/>
        </w:rPr>
        <w:t xml:space="preserve"> </w:t>
      </w:r>
      <w:r w:rsidRPr="001478DF">
        <w:rPr>
          <w:rFonts w:ascii="Times New Roman" w:hAnsi="Times New Roman" w:cs="Times New Roman"/>
          <w:sz w:val="28"/>
          <w:szCs w:val="28"/>
        </w:rPr>
        <w:t>відповідний</w:t>
      </w:r>
      <w:r w:rsidRPr="001478DF">
        <w:rPr>
          <w:rFonts w:ascii="Times New Roman" w:hAnsi="Times New Roman" w:cs="Times New Roman"/>
          <w:sz w:val="28"/>
          <w:szCs w:val="28"/>
        </w:rPr>
        <w:t xml:space="preserve"> </w:t>
      </w:r>
      <w:r w:rsidRPr="001478DF">
        <w:rPr>
          <w:rFonts w:ascii="Times New Roman" w:hAnsi="Times New Roman" w:cs="Times New Roman"/>
          <w:sz w:val="28"/>
          <w:szCs w:val="28"/>
        </w:rPr>
        <w:t>висновок</w:t>
      </w:r>
      <w:r w:rsidRPr="001478DF">
        <w:rPr>
          <w:rFonts w:ascii="Times New Roman" w:hAnsi="Times New Roman" w:cs="Times New Roman"/>
          <w:sz w:val="28"/>
          <w:szCs w:val="28"/>
        </w:rPr>
        <w:t xml:space="preserve">, </w:t>
      </w:r>
      <w:r w:rsidRPr="001478DF">
        <w:rPr>
          <w:rFonts w:ascii="Times New Roman" w:hAnsi="Times New Roman" w:cs="Times New Roman"/>
          <w:sz w:val="28"/>
          <w:szCs w:val="28"/>
        </w:rPr>
        <w:t>згідно</w:t>
      </w:r>
      <w:r w:rsidRPr="001478DF">
        <w:rPr>
          <w:rFonts w:ascii="Times New Roman" w:hAnsi="Times New Roman" w:cs="Times New Roman"/>
          <w:sz w:val="28"/>
          <w:szCs w:val="28"/>
        </w:rPr>
        <w:t xml:space="preserve"> з </w:t>
      </w:r>
      <w:r w:rsidRPr="001478DF">
        <w:rPr>
          <w:rFonts w:ascii="Times New Roman" w:hAnsi="Times New Roman" w:cs="Times New Roman"/>
          <w:sz w:val="28"/>
          <w:szCs w:val="28"/>
        </w:rPr>
        <w:t>яким</w:t>
      </w:r>
      <w:r w:rsidRPr="001478DF">
        <w:rPr>
          <w:rFonts w:ascii="Times New Roman" w:hAnsi="Times New Roman" w:cs="Times New Roman"/>
          <w:sz w:val="28"/>
          <w:szCs w:val="28"/>
        </w:rPr>
        <w:t xml:space="preserve"> у </w:t>
      </w:r>
      <w:r w:rsidRPr="001478DF">
        <w:rPr>
          <w:rFonts w:ascii="Times New Roman" w:hAnsi="Times New Roman" w:cs="Times New Roman"/>
          <w:sz w:val="28"/>
          <w:szCs w:val="28"/>
        </w:rPr>
        <w:t>сім’ї</w:t>
      </w:r>
      <w:r w:rsidRPr="001478DF">
        <w:rPr>
          <w:rFonts w:ascii="Times New Roman" w:hAnsi="Times New Roman" w:cs="Times New Roman"/>
          <w:sz w:val="28"/>
          <w:szCs w:val="28"/>
        </w:rPr>
        <w:t xml:space="preserve"> </w:t>
      </w:r>
      <w:r w:rsidRPr="001478DF">
        <w:rPr>
          <w:rFonts w:ascii="Times New Roman" w:hAnsi="Times New Roman" w:cs="Times New Roman"/>
          <w:sz w:val="28"/>
          <w:szCs w:val="28"/>
        </w:rPr>
        <w:t>наявні</w:t>
      </w:r>
      <w:r w:rsidRPr="001478DF">
        <w:rPr>
          <w:rFonts w:ascii="Times New Roman" w:hAnsi="Times New Roman" w:cs="Times New Roman"/>
          <w:sz w:val="28"/>
          <w:szCs w:val="28"/>
        </w:rPr>
        <w:t xml:space="preserve"> </w:t>
      </w:r>
      <w:r w:rsidRPr="001478DF">
        <w:rPr>
          <w:rFonts w:ascii="Times New Roman" w:hAnsi="Times New Roman" w:cs="Times New Roman"/>
          <w:sz w:val="28"/>
          <w:szCs w:val="28"/>
        </w:rPr>
        <w:t>складні</w:t>
      </w:r>
      <w:r w:rsidRPr="001478DF">
        <w:rPr>
          <w:rFonts w:ascii="Times New Roman" w:hAnsi="Times New Roman" w:cs="Times New Roman"/>
          <w:sz w:val="28"/>
          <w:szCs w:val="28"/>
        </w:rPr>
        <w:t xml:space="preserve"> </w:t>
      </w:r>
      <w:r w:rsidRPr="001478DF">
        <w:rPr>
          <w:rFonts w:ascii="Times New Roman" w:hAnsi="Times New Roman" w:cs="Times New Roman"/>
          <w:sz w:val="28"/>
          <w:szCs w:val="28"/>
        </w:rPr>
        <w:t>життєві</w:t>
      </w:r>
      <w:r w:rsidRPr="001478DF">
        <w:rPr>
          <w:rFonts w:ascii="Times New Roman" w:hAnsi="Times New Roman" w:cs="Times New Roman"/>
          <w:sz w:val="28"/>
          <w:szCs w:val="28"/>
        </w:rPr>
        <w:t xml:space="preserve"> </w:t>
      </w:r>
      <w:r w:rsidRPr="001478DF">
        <w:rPr>
          <w:rFonts w:ascii="Times New Roman" w:hAnsi="Times New Roman" w:cs="Times New Roman"/>
          <w:sz w:val="28"/>
          <w:szCs w:val="28"/>
        </w:rPr>
        <w:t>обставини</w:t>
      </w:r>
      <w:r w:rsidRPr="001478DF">
        <w:rPr>
          <w:rFonts w:ascii="Times New Roman" w:hAnsi="Times New Roman" w:cs="Times New Roman"/>
          <w:sz w:val="28"/>
          <w:szCs w:val="28"/>
        </w:rPr>
        <w:t xml:space="preserve">, </w:t>
      </w:r>
      <w:r w:rsidRPr="001478DF">
        <w:rPr>
          <w:rFonts w:ascii="Times New Roman" w:hAnsi="Times New Roman" w:cs="Times New Roman"/>
          <w:sz w:val="28"/>
          <w:szCs w:val="28"/>
        </w:rPr>
        <w:t>проте</w:t>
      </w:r>
      <w:r w:rsidRPr="001478DF">
        <w:rPr>
          <w:rFonts w:ascii="Times New Roman" w:hAnsi="Times New Roman" w:cs="Times New Roman"/>
          <w:sz w:val="28"/>
          <w:szCs w:val="28"/>
        </w:rPr>
        <w:t xml:space="preserve"> </w:t>
      </w:r>
      <w:r w:rsidRPr="001478DF">
        <w:rPr>
          <w:rFonts w:ascii="Times New Roman" w:hAnsi="Times New Roman" w:cs="Times New Roman"/>
          <w:sz w:val="28"/>
          <w:szCs w:val="28"/>
        </w:rPr>
        <w:t>матір</w:t>
      </w:r>
      <w:r w:rsidRPr="001478DF">
        <w:rPr>
          <w:rFonts w:ascii="Times New Roman" w:hAnsi="Times New Roman" w:cs="Times New Roman"/>
          <w:sz w:val="28"/>
          <w:szCs w:val="28"/>
        </w:rPr>
        <w:t xml:space="preserve"> </w:t>
      </w:r>
      <w:r w:rsidRPr="001478DF">
        <w:rPr>
          <w:rFonts w:ascii="Times New Roman" w:hAnsi="Times New Roman" w:cs="Times New Roman"/>
          <w:sz w:val="28"/>
          <w:szCs w:val="28"/>
        </w:rPr>
        <w:t>здатна</w:t>
      </w:r>
      <w:r w:rsidRPr="001478DF">
        <w:rPr>
          <w:rFonts w:ascii="Times New Roman" w:hAnsi="Times New Roman" w:cs="Times New Roman"/>
          <w:sz w:val="28"/>
          <w:szCs w:val="28"/>
        </w:rPr>
        <w:t xml:space="preserve"> </w:t>
      </w:r>
      <w:r w:rsidRPr="001478DF">
        <w:rPr>
          <w:rFonts w:ascii="Times New Roman" w:hAnsi="Times New Roman" w:cs="Times New Roman"/>
          <w:sz w:val="28"/>
          <w:szCs w:val="28"/>
        </w:rPr>
        <w:t>їх</w:t>
      </w:r>
      <w:r w:rsidRPr="001478DF">
        <w:rPr>
          <w:rFonts w:ascii="Times New Roman" w:hAnsi="Times New Roman" w:cs="Times New Roman"/>
          <w:sz w:val="28"/>
          <w:szCs w:val="28"/>
        </w:rPr>
        <w:t xml:space="preserve"> </w:t>
      </w:r>
      <w:r w:rsidRPr="001478DF">
        <w:rPr>
          <w:rFonts w:ascii="Times New Roman" w:hAnsi="Times New Roman" w:cs="Times New Roman"/>
          <w:sz w:val="28"/>
          <w:szCs w:val="28"/>
        </w:rPr>
        <w:t>долати</w:t>
      </w:r>
      <w:r w:rsidRPr="001478DF">
        <w:rPr>
          <w:rFonts w:ascii="Times New Roman" w:hAnsi="Times New Roman" w:cs="Times New Roman"/>
          <w:sz w:val="28"/>
          <w:szCs w:val="28"/>
        </w:rPr>
        <w:t xml:space="preserve"> та </w:t>
      </w:r>
      <w:r w:rsidRPr="001478DF">
        <w:rPr>
          <w:rFonts w:ascii="Times New Roman" w:hAnsi="Times New Roman" w:cs="Times New Roman"/>
          <w:sz w:val="28"/>
          <w:szCs w:val="28"/>
        </w:rPr>
        <w:t>забезпечувати</w:t>
      </w:r>
      <w:r w:rsidRPr="001478DF">
        <w:rPr>
          <w:rFonts w:ascii="Times New Roman" w:hAnsi="Times New Roman" w:cs="Times New Roman"/>
          <w:sz w:val="28"/>
          <w:szCs w:val="28"/>
        </w:rPr>
        <w:t xml:space="preserve"> потреби </w:t>
      </w:r>
      <w:r w:rsidRPr="001478DF">
        <w:rPr>
          <w:rFonts w:ascii="Times New Roman" w:hAnsi="Times New Roman" w:cs="Times New Roman"/>
          <w:sz w:val="28"/>
          <w:szCs w:val="28"/>
        </w:rPr>
        <w:t>дитини</w:t>
      </w:r>
      <w:r w:rsidRPr="001478DF">
        <w:rPr>
          <w:rFonts w:ascii="Times New Roman" w:hAnsi="Times New Roman" w:cs="Times New Roman"/>
          <w:sz w:val="28"/>
          <w:szCs w:val="28"/>
        </w:rPr>
        <w:t xml:space="preserve"> в </w:t>
      </w:r>
      <w:r w:rsidRPr="001478DF">
        <w:rPr>
          <w:rFonts w:ascii="Times New Roman" w:hAnsi="Times New Roman" w:cs="Times New Roman"/>
          <w:sz w:val="28"/>
          <w:szCs w:val="28"/>
        </w:rPr>
        <w:t>повному</w:t>
      </w:r>
      <w:r w:rsidRPr="001478DF">
        <w:rPr>
          <w:rFonts w:ascii="Times New Roman" w:hAnsi="Times New Roman" w:cs="Times New Roman"/>
          <w:sz w:val="28"/>
          <w:szCs w:val="28"/>
        </w:rPr>
        <w:t xml:space="preserve"> </w:t>
      </w:r>
      <w:r w:rsidRPr="001478DF">
        <w:rPr>
          <w:rFonts w:ascii="Times New Roman" w:hAnsi="Times New Roman" w:cs="Times New Roman"/>
          <w:sz w:val="28"/>
          <w:szCs w:val="28"/>
        </w:rPr>
        <w:t>обсязі</w:t>
      </w:r>
      <w:r w:rsidRPr="001478DF">
        <w:rPr>
          <w:rFonts w:ascii="Times New Roman" w:hAnsi="Times New Roman" w:cs="Times New Roman"/>
          <w:sz w:val="28"/>
          <w:szCs w:val="28"/>
        </w:rPr>
        <w:t>.</w:t>
      </w:r>
    </w:p>
    <w:p w:rsidR="00ED5C2F" w:rsidRPr="0053623B" w:rsidP="00ED5C2F" w14:paraId="3C2D032F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довідки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виданої</w:t>
      </w:r>
      <w:r>
        <w:rPr>
          <w:rFonts w:ascii="Times New Roman" w:hAnsi="Times New Roman" w:cs="Times New Roman"/>
          <w:sz w:val="28"/>
          <w:szCs w:val="28"/>
        </w:rPr>
        <w:t xml:space="preserve"> АТ «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працює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даному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товаристві</w:t>
      </w:r>
      <w:r>
        <w:rPr>
          <w:rFonts w:ascii="Times New Roman" w:hAnsi="Times New Roman" w:cs="Times New Roman"/>
          <w:sz w:val="28"/>
          <w:szCs w:val="28"/>
        </w:rPr>
        <w:t xml:space="preserve"> з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посаді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провідного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спеціаліста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відділу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роботі</w:t>
      </w:r>
      <w:r>
        <w:rPr>
          <w:rFonts w:ascii="Times New Roman" w:hAnsi="Times New Roman" w:cs="Times New Roman"/>
          <w:sz w:val="28"/>
          <w:szCs w:val="28"/>
        </w:rPr>
        <w:t xml:space="preserve"> з </w:t>
      </w:r>
      <w:r>
        <w:rPr>
          <w:rFonts w:ascii="Times New Roman" w:hAnsi="Times New Roman" w:cs="Times New Roman"/>
          <w:sz w:val="28"/>
          <w:szCs w:val="28"/>
        </w:rPr>
        <w:t>роздрібними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клієнтами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hAnsi="Times New Roman" w:cs="Times New Roman"/>
          <w:sz w:val="28"/>
          <w:szCs w:val="28"/>
        </w:rPr>
        <w:t>її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дохід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>період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із</w:t>
      </w:r>
      <w:r>
        <w:rPr>
          <w:rFonts w:ascii="Times New Roman" w:hAnsi="Times New Roman" w:cs="Times New Roman"/>
          <w:sz w:val="28"/>
          <w:szCs w:val="28"/>
        </w:rPr>
        <w:t xml:space="preserve"> вересня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року по </w:t>
      </w:r>
      <w:r>
        <w:rPr>
          <w:rFonts w:ascii="Times New Roman" w:hAnsi="Times New Roman" w:cs="Times New Roman"/>
          <w:sz w:val="28"/>
          <w:szCs w:val="28"/>
        </w:rPr>
        <w:t>лютий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року </w:t>
      </w:r>
      <w:r>
        <w:rPr>
          <w:rFonts w:ascii="Times New Roman" w:hAnsi="Times New Roman" w:cs="Times New Roman"/>
          <w:sz w:val="28"/>
          <w:szCs w:val="28"/>
        </w:rPr>
        <w:t>склав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грн. </w:t>
      </w:r>
    </w:p>
    <w:p w:rsidR="00ED5C2F" w:rsidRPr="006E7690" w:rsidP="00ED5C2F" w14:paraId="25DFF339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Згідно</w:t>
      </w:r>
      <w:r>
        <w:rPr>
          <w:rFonts w:ascii="Times New Roman" w:hAnsi="Times New Roman" w:cs="Times New Roman"/>
          <w:sz w:val="28"/>
          <w:szCs w:val="28"/>
        </w:rPr>
        <w:t xml:space="preserve"> з характеристикою, </w:t>
      </w:r>
      <w:r>
        <w:rPr>
          <w:rFonts w:ascii="Times New Roman" w:hAnsi="Times New Roman" w:cs="Times New Roman"/>
          <w:sz w:val="28"/>
          <w:szCs w:val="28"/>
        </w:rPr>
        <w:t>наданою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вищезазначеним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товариством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за час </w:t>
      </w:r>
      <w:r>
        <w:rPr>
          <w:rFonts w:ascii="Times New Roman" w:hAnsi="Times New Roman" w:cs="Times New Roman"/>
          <w:sz w:val="28"/>
          <w:szCs w:val="28"/>
        </w:rPr>
        <w:t>роботи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зарекомендувала</w:t>
      </w:r>
      <w:r>
        <w:rPr>
          <w:rFonts w:ascii="Times New Roman" w:hAnsi="Times New Roman" w:cs="Times New Roman"/>
          <w:sz w:val="28"/>
          <w:szCs w:val="28"/>
        </w:rPr>
        <w:t xml:space="preserve"> себе як </w:t>
      </w:r>
      <w:r>
        <w:rPr>
          <w:rFonts w:ascii="Times New Roman" w:hAnsi="Times New Roman" w:cs="Times New Roman"/>
          <w:sz w:val="28"/>
          <w:szCs w:val="28"/>
        </w:rPr>
        <w:t>відповідальний</w:t>
      </w:r>
      <w:r>
        <w:rPr>
          <w:rFonts w:ascii="Times New Roman" w:hAnsi="Times New Roman" w:cs="Times New Roman"/>
          <w:sz w:val="28"/>
          <w:szCs w:val="28"/>
        </w:rPr>
        <w:t xml:space="preserve"> і </w:t>
      </w:r>
      <w:r>
        <w:rPr>
          <w:rFonts w:ascii="Times New Roman" w:hAnsi="Times New Roman" w:cs="Times New Roman"/>
          <w:sz w:val="28"/>
          <w:szCs w:val="28"/>
        </w:rPr>
        <w:t>дисциплінований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працівник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який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проявити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ініціативу</w:t>
      </w:r>
      <w:r>
        <w:rPr>
          <w:rFonts w:ascii="Times New Roman" w:hAnsi="Times New Roman" w:cs="Times New Roman"/>
          <w:sz w:val="28"/>
          <w:szCs w:val="28"/>
        </w:rPr>
        <w:t xml:space="preserve"> й </w:t>
      </w:r>
      <w:r>
        <w:rPr>
          <w:rFonts w:ascii="Times New Roman" w:hAnsi="Times New Roman" w:cs="Times New Roman"/>
          <w:sz w:val="28"/>
          <w:szCs w:val="28"/>
        </w:rPr>
        <w:t>прийняти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правильне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питаннях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що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стосується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її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діяльності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hAnsi="Times New Roman" w:cs="Times New Roman"/>
          <w:sz w:val="28"/>
          <w:szCs w:val="28"/>
        </w:rPr>
        <w:t>знаходиться</w:t>
      </w:r>
      <w:r>
        <w:rPr>
          <w:rFonts w:ascii="Times New Roman" w:hAnsi="Times New Roman" w:cs="Times New Roman"/>
          <w:sz w:val="28"/>
          <w:szCs w:val="28"/>
        </w:rPr>
        <w:t xml:space="preserve"> в межах </w:t>
      </w:r>
      <w:r>
        <w:rPr>
          <w:rFonts w:ascii="Times New Roman" w:hAnsi="Times New Roman" w:cs="Times New Roman"/>
          <w:sz w:val="28"/>
          <w:szCs w:val="28"/>
        </w:rPr>
        <w:t>її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компетенції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Підходить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виконання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завдань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старанно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дотримується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термінів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виконання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завдань</w:t>
      </w:r>
      <w:r>
        <w:rPr>
          <w:rFonts w:ascii="Times New Roman" w:hAnsi="Times New Roman" w:cs="Times New Roman"/>
          <w:sz w:val="28"/>
          <w:szCs w:val="28"/>
        </w:rPr>
        <w:t xml:space="preserve">, у </w:t>
      </w:r>
      <w:r>
        <w:rPr>
          <w:rFonts w:ascii="Times New Roman" w:hAnsi="Times New Roman" w:cs="Times New Roman"/>
          <w:sz w:val="28"/>
          <w:szCs w:val="28"/>
        </w:rPr>
        <w:t>керівництва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користується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довірою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Працює</w:t>
      </w:r>
      <w:r>
        <w:rPr>
          <w:rFonts w:ascii="Times New Roman" w:hAnsi="Times New Roman" w:cs="Times New Roman"/>
          <w:sz w:val="28"/>
          <w:szCs w:val="28"/>
        </w:rPr>
        <w:t xml:space="preserve"> продуктивно, </w:t>
      </w:r>
      <w:r>
        <w:rPr>
          <w:rFonts w:ascii="Times New Roman" w:hAnsi="Times New Roman" w:cs="Times New Roman"/>
          <w:sz w:val="28"/>
          <w:szCs w:val="28"/>
        </w:rPr>
        <w:t>відзначається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високими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моральними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якостями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Серед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ділових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hAnsi="Times New Roman" w:cs="Times New Roman"/>
          <w:sz w:val="28"/>
          <w:szCs w:val="28"/>
        </w:rPr>
        <w:t>особистих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якостей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виділити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працездатність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наполегливість</w:t>
      </w:r>
      <w:r>
        <w:rPr>
          <w:rFonts w:ascii="Times New Roman" w:hAnsi="Times New Roman" w:cs="Times New Roman"/>
          <w:sz w:val="28"/>
          <w:szCs w:val="28"/>
        </w:rPr>
        <w:t xml:space="preserve"> при </w:t>
      </w:r>
      <w:r>
        <w:rPr>
          <w:rFonts w:ascii="Times New Roman" w:hAnsi="Times New Roman" w:cs="Times New Roman"/>
          <w:sz w:val="28"/>
          <w:szCs w:val="28"/>
        </w:rPr>
        <w:t>досягненні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поставлених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цілей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комунікабельність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доброзичливість</w:t>
      </w:r>
      <w:r>
        <w:rPr>
          <w:rFonts w:ascii="Times New Roman" w:hAnsi="Times New Roman" w:cs="Times New Roman"/>
          <w:sz w:val="28"/>
          <w:szCs w:val="28"/>
        </w:rPr>
        <w:t xml:space="preserve"> як до </w:t>
      </w:r>
      <w:r>
        <w:rPr>
          <w:rFonts w:ascii="Times New Roman" w:hAnsi="Times New Roman" w:cs="Times New Roman"/>
          <w:sz w:val="28"/>
          <w:szCs w:val="28"/>
        </w:rPr>
        <w:t>колег</w:t>
      </w:r>
      <w:r>
        <w:rPr>
          <w:rFonts w:ascii="Times New Roman" w:hAnsi="Times New Roman" w:cs="Times New Roman"/>
          <w:sz w:val="28"/>
          <w:szCs w:val="28"/>
        </w:rPr>
        <w:t xml:space="preserve">, так і до </w:t>
      </w:r>
      <w:r>
        <w:rPr>
          <w:rFonts w:ascii="Times New Roman" w:hAnsi="Times New Roman" w:cs="Times New Roman"/>
          <w:sz w:val="28"/>
          <w:szCs w:val="28"/>
        </w:rPr>
        <w:t>клієнтів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Завжди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допомагає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хто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звертається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>допомогою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5C2F" w:rsidRPr="00C30BC4" w:rsidP="00ED5C2F" w14:paraId="1B82A0AF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BC4">
        <w:rPr>
          <w:rFonts w:ascii="Times New Roman" w:hAnsi="Times New Roman" w:cs="Times New Roman"/>
          <w:sz w:val="28"/>
          <w:szCs w:val="28"/>
        </w:rPr>
        <w:t>Відповідно</w:t>
      </w:r>
      <w:r w:rsidRPr="00C30BC4">
        <w:rPr>
          <w:rFonts w:ascii="Times New Roman" w:hAnsi="Times New Roman" w:cs="Times New Roman"/>
          <w:sz w:val="28"/>
          <w:szCs w:val="28"/>
        </w:rPr>
        <w:t xml:space="preserve"> до </w:t>
      </w:r>
      <w:r w:rsidRPr="00C30BC4">
        <w:rPr>
          <w:rFonts w:ascii="Times New Roman" w:hAnsi="Times New Roman" w:cs="Times New Roman"/>
          <w:sz w:val="28"/>
          <w:szCs w:val="28"/>
        </w:rPr>
        <w:t>довідок</w:t>
      </w:r>
      <w:r w:rsidRPr="00C30BC4">
        <w:rPr>
          <w:rFonts w:ascii="Times New Roman" w:hAnsi="Times New Roman" w:cs="Times New Roman"/>
          <w:sz w:val="28"/>
          <w:szCs w:val="28"/>
        </w:rPr>
        <w:t xml:space="preserve"> </w:t>
      </w:r>
      <w:r w:rsidRPr="00C30BC4">
        <w:rPr>
          <w:rFonts w:ascii="Times New Roman" w:hAnsi="Times New Roman" w:cs="Times New Roman"/>
          <w:sz w:val="28"/>
          <w:szCs w:val="28"/>
        </w:rPr>
        <w:t>від</w:t>
      </w:r>
      <w:r w:rsidRPr="00C30B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C30BC4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C30BC4">
        <w:rPr>
          <w:rFonts w:ascii="Times New Roman" w:hAnsi="Times New Roman" w:cs="Times New Roman"/>
          <w:sz w:val="28"/>
          <w:szCs w:val="28"/>
        </w:rPr>
        <w:t xml:space="preserve"> та №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C30BC4">
        <w:rPr>
          <w:rFonts w:ascii="Times New Roman" w:hAnsi="Times New Roman" w:cs="Times New Roman"/>
          <w:sz w:val="28"/>
          <w:szCs w:val="28"/>
        </w:rPr>
        <w:t xml:space="preserve">, </w:t>
      </w:r>
      <w:r w:rsidRPr="00C30BC4">
        <w:rPr>
          <w:rFonts w:ascii="Times New Roman" w:hAnsi="Times New Roman" w:cs="Times New Roman"/>
          <w:sz w:val="28"/>
          <w:szCs w:val="28"/>
        </w:rPr>
        <w:t>виданих</w:t>
      </w:r>
      <w:r w:rsidRPr="00C30BC4">
        <w:rPr>
          <w:rFonts w:ascii="Times New Roman" w:hAnsi="Times New Roman" w:cs="Times New Roman"/>
          <w:sz w:val="28"/>
          <w:szCs w:val="28"/>
        </w:rPr>
        <w:t xml:space="preserve"> консультативно-</w:t>
      </w:r>
      <w:r w:rsidRPr="00C30BC4">
        <w:rPr>
          <w:rFonts w:ascii="Times New Roman" w:hAnsi="Times New Roman" w:cs="Times New Roman"/>
          <w:sz w:val="28"/>
          <w:szCs w:val="28"/>
        </w:rPr>
        <w:t>діагностичним</w:t>
      </w:r>
      <w:r w:rsidRPr="00C30BC4">
        <w:rPr>
          <w:rFonts w:ascii="Times New Roman" w:hAnsi="Times New Roman" w:cs="Times New Roman"/>
          <w:sz w:val="28"/>
          <w:szCs w:val="28"/>
        </w:rPr>
        <w:t xml:space="preserve"> центром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C30BC4">
        <w:rPr>
          <w:rFonts w:ascii="Times New Roman" w:hAnsi="Times New Roman" w:cs="Times New Roman"/>
          <w:sz w:val="28"/>
          <w:szCs w:val="28"/>
        </w:rPr>
        <w:t xml:space="preserve"> </w:t>
      </w:r>
      <w:r w:rsidRPr="00C30BC4">
        <w:rPr>
          <w:rFonts w:ascii="Times New Roman" w:hAnsi="Times New Roman" w:cs="Times New Roman"/>
          <w:sz w:val="28"/>
          <w:szCs w:val="28"/>
        </w:rPr>
        <w:t>некомерційного</w:t>
      </w:r>
      <w:r w:rsidRPr="00C30BC4">
        <w:rPr>
          <w:rFonts w:ascii="Times New Roman" w:hAnsi="Times New Roman" w:cs="Times New Roman"/>
          <w:sz w:val="28"/>
          <w:szCs w:val="28"/>
        </w:rPr>
        <w:t xml:space="preserve"> </w:t>
      </w:r>
      <w:r w:rsidRPr="00C30BC4">
        <w:rPr>
          <w:rFonts w:ascii="Times New Roman" w:hAnsi="Times New Roman" w:cs="Times New Roman"/>
          <w:sz w:val="28"/>
          <w:szCs w:val="28"/>
        </w:rPr>
        <w:t>підприємства</w:t>
      </w:r>
      <w:r w:rsidRPr="00C30BC4">
        <w:rPr>
          <w:rFonts w:ascii="Times New Roman" w:hAnsi="Times New Roman" w:cs="Times New Roman"/>
          <w:sz w:val="28"/>
          <w:szCs w:val="28"/>
        </w:rPr>
        <w:t xml:space="preserve"> </w:t>
      </w:r>
      <w:r w:rsidRPr="00C30BC4">
        <w:rPr>
          <w:rFonts w:ascii="Times New Roman" w:hAnsi="Times New Roman" w:cs="Times New Roman"/>
          <w:sz w:val="28"/>
          <w:szCs w:val="28"/>
        </w:rPr>
        <w:t>територіальних</w:t>
      </w:r>
      <w:r w:rsidRPr="00C30BC4">
        <w:rPr>
          <w:rFonts w:ascii="Times New Roman" w:hAnsi="Times New Roman" w:cs="Times New Roman"/>
          <w:sz w:val="28"/>
          <w:szCs w:val="28"/>
        </w:rPr>
        <w:t xml:space="preserve"> громад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C30BC4">
        <w:rPr>
          <w:rFonts w:ascii="Times New Roman" w:hAnsi="Times New Roman" w:cs="Times New Roman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C30BC4">
        <w:rPr>
          <w:rFonts w:ascii="Times New Roman" w:hAnsi="Times New Roman" w:cs="Times New Roman"/>
          <w:sz w:val="28"/>
          <w:szCs w:val="28"/>
        </w:rPr>
        <w:t xml:space="preserve"> </w:t>
      </w:r>
      <w:r w:rsidRPr="00C30BC4">
        <w:rPr>
          <w:rFonts w:ascii="Times New Roman" w:hAnsi="Times New Roman" w:cs="Times New Roman"/>
          <w:sz w:val="28"/>
          <w:szCs w:val="28"/>
        </w:rPr>
        <w:t>області</w:t>
      </w:r>
      <w:r w:rsidRPr="00C30BC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C30BC4">
        <w:rPr>
          <w:rFonts w:ascii="Times New Roman" w:hAnsi="Times New Roman" w:cs="Times New Roman"/>
          <w:sz w:val="28"/>
          <w:szCs w:val="28"/>
        </w:rPr>
        <w:t xml:space="preserve"> </w:t>
      </w:r>
      <w:r w:rsidRPr="00C30BC4">
        <w:rPr>
          <w:rFonts w:ascii="Times New Roman" w:hAnsi="Times New Roman" w:cs="Times New Roman"/>
          <w:sz w:val="28"/>
          <w:szCs w:val="28"/>
        </w:rPr>
        <w:t>багатопрофільна</w:t>
      </w:r>
      <w:r w:rsidRPr="00C30BC4">
        <w:rPr>
          <w:rFonts w:ascii="Times New Roman" w:hAnsi="Times New Roman" w:cs="Times New Roman"/>
          <w:sz w:val="28"/>
          <w:szCs w:val="28"/>
        </w:rPr>
        <w:t xml:space="preserve"> </w:t>
      </w:r>
      <w:r w:rsidRPr="00C30BC4">
        <w:rPr>
          <w:rFonts w:ascii="Times New Roman" w:hAnsi="Times New Roman" w:cs="Times New Roman"/>
          <w:sz w:val="28"/>
          <w:szCs w:val="28"/>
        </w:rPr>
        <w:t>клінічна</w:t>
      </w:r>
      <w:r w:rsidRPr="00C30BC4">
        <w:rPr>
          <w:rFonts w:ascii="Times New Roman" w:hAnsi="Times New Roman" w:cs="Times New Roman"/>
          <w:sz w:val="28"/>
          <w:szCs w:val="28"/>
        </w:rPr>
        <w:t xml:space="preserve"> </w:t>
      </w:r>
      <w:r w:rsidRPr="00C30BC4">
        <w:rPr>
          <w:rFonts w:ascii="Times New Roman" w:hAnsi="Times New Roman" w:cs="Times New Roman"/>
          <w:sz w:val="28"/>
          <w:szCs w:val="28"/>
        </w:rPr>
        <w:t>лікарня</w:t>
      </w:r>
      <w:r w:rsidRPr="00C30BC4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C30BC4">
        <w:rPr>
          <w:rFonts w:ascii="Times New Roman" w:hAnsi="Times New Roman" w:cs="Times New Roman"/>
          <w:sz w:val="28"/>
          <w:szCs w:val="28"/>
        </w:rPr>
        <w:t xml:space="preserve"> </w:t>
      </w:r>
      <w:r w:rsidRPr="00C30BC4">
        <w:rPr>
          <w:rFonts w:ascii="Times New Roman" w:hAnsi="Times New Roman" w:cs="Times New Roman"/>
          <w:sz w:val="28"/>
          <w:szCs w:val="28"/>
        </w:rPr>
        <w:t>під</w:t>
      </w:r>
      <w:r w:rsidRPr="00C30BC4">
        <w:rPr>
          <w:rFonts w:ascii="Times New Roman" w:hAnsi="Times New Roman" w:cs="Times New Roman"/>
          <w:sz w:val="28"/>
          <w:szCs w:val="28"/>
        </w:rPr>
        <w:t xml:space="preserve"> </w:t>
      </w:r>
      <w:r w:rsidRPr="00C30BC4">
        <w:rPr>
          <w:rFonts w:ascii="Times New Roman" w:hAnsi="Times New Roman" w:cs="Times New Roman"/>
          <w:sz w:val="28"/>
          <w:szCs w:val="28"/>
        </w:rPr>
        <w:t>наглядом</w:t>
      </w:r>
      <w:r w:rsidRPr="00C30BC4">
        <w:rPr>
          <w:rFonts w:ascii="Times New Roman" w:hAnsi="Times New Roman" w:cs="Times New Roman"/>
          <w:sz w:val="28"/>
          <w:szCs w:val="28"/>
        </w:rPr>
        <w:t xml:space="preserve"> </w:t>
      </w:r>
      <w:r w:rsidRPr="00C30BC4">
        <w:rPr>
          <w:rFonts w:ascii="Times New Roman" w:hAnsi="Times New Roman" w:cs="Times New Roman"/>
          <w:sz w:val="28"/>
          <w:szCs w:val="28"/>
        </w:rPr>
        <w:t>лікаря</w:t>
      </w:r>
      <w:r w:rsidRPr="00C30BC4">
        <w:rPr>
          <w:rFonts w:ascii="Times New Roman" w:hAnsi="Times New Roman" w:cs="Times New Roman"/>
          <w:sz w:val="28"/>
          <w:szCs w:val="28"/>
        </w:rPr>
        <w:t xml:space="preserve">-нарколога та </w:t>
      </w:r>
      <w:r w:rsidRPr="00C30BC4">
        <w:rPr>
          <w:rFonts w:ascii="Times New Roman" w:hAnsi="Times New Roman" w:cs="Times New Roman"/>
          <w:sz w:val="28"/>
          <w:szCs w:val="28"/>
        </w:rPr>
        <w:t>лікаря-психіатра</w:t>
      </w:r>
      <w:r w:rsidRPr="00C30BC4">
        <w:rPr>
          <w:rFonts w:ascii="Times New Roman" w:hAnsi="Times New Roman" w:cs="Times New Roman"/>
          <w:sz w:val="28"/>
          <w:szCs w:val="28"/>
        </w:rPr>
        <w:t xml:space="preserve"> не </w:t>
      </w:r>
      <w:r w:rsidRPr="00C30BC4">
        <w:rPr>
          <w:rFonts w:ascii="Times New Roman" w:hAnsi="Times New Roman" w:cs="Times New Roman"/>
          <w:sz w:val="28"/>
          <w:szCs w:val="28"/>
        </w:rPr>
        <w:t>перебуває</w:t>
      </w:r>
      <w:r w:rsidRPr="00C30BC4">
        <w:rPr>
          <w:rFonts w:ascii="Times New Roman" w:hAnsi="Times New Roman" w:cs="Times New Roman"/>
          <w:sz w:val="28"/>
          <w:szCs w:val="28"/>
        </w:rPr>
        <w:t>.</w:t>
      </w:r>
    </w:p>
    <w:p w:rsidR="00ED5C2F" w:rsidP="00ED5C2F" w14:paraId="7D5B1E48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Згідно</w:t>
      </w:r>
      <w:r>
        <w:rPr>
          <w:rFonts w:ascii="Times New Roman" w:hAnsi="Times New Roman" w:cs="Times New Roman"/>
          <w:sz w:val="28"/>
          <w:szCs w:val="28"/>
        </w:rPr>
        <w:t xml:space="preserve"> з </w:t>
      </w:r>
      <w:r>
        <w:rPr>
          <w:rFonts w:ascii="Times New Roman" w:hAnsi="Times New Roman" w:cs="Times New Roman"/>
          <w:sz w:val="28"/>
          <w:szCs w:val="28"/>
        </w:rPr>
        <w:t>витягами</w:t>
      </w:r>
      <w:r>
        <w:rPr>
          <w:rFonts w:ascii="Times New Roman" w:hAnsi="Times New Roman" w:cs="Times New Roman"/>
          <w:sz w:val="28"/>
          <w:szCs w:val="28"/>
        </w:rPr>
        <w:t xml:space="preserve"> з </w:t>
      </w:r>
      <w:r>
        <w:rPr>
          <w:rFonts w:ascii="Times New Roman" w:hAnsi="Times New Roman" w:cs="Times New Roman"/>
          <w:sz w:val="28"/>
          <w:szCs w:val="28"/>
        </w:rPr>
        <w:t>реєстру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територіальної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громади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та №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отриманими</w:t>
      </w:r>
      <w:r>
        <w:rPr>
          <w:rFonts w:ascii="Times New Roman" w:hAnsi="Times New Roman" w:cs="Times New Roman"/>
          <w:sz w:val="28"/>
          <w:szCs w:val="28"/>
        </w:rPr>
        <w:t xml:space="preserve"> за запитом </w:t>
      </w:r>
      <w:r>
        <w:rPr>
          <w:rFonts w:ascii="Times New Roman" w:hAnsi="Times New Roman" w:cs="Times New Roman"/>
          <w:sz w:val="28"/>
          <w:szCs w:val="28"/>
        </w:rPr>
        <w:t>виконавчого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комітету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міської</w:t>
      </w:r>
      <w:r>
        <w:rPr>
          <w:rFonts w:ascii="Times New Roman" w:hAnsi="Times New Roman" w:cs="Times New Roman"/>
          <w:sz w:val="28"/>
          <w:szCs w:val="28"/>
        </w:rPr>
        <w:t xml:space="preserve"> ради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області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зареєстровані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>адресою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вулиця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будинок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село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область.</w:t>
      </w:r>
    </w:p>
    <w:p w:rsidR="00ED5C2F" w:rsidRPr="00CE551E" w:rsidP="00ED5C2F" w14:paraId="2BA59FA7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Згідно</w:t>
      </w:r>
      <w:r>
        <w:rPr>
          <w:rFonts w:ascii="Times New Roman" w:hAnsi="Times New Roman" w:cs="Times New Roman"/>
          <w:sz w:val="28"/>
          <w:szCs w:val="28"/>
        </w:rPr>
        <w:t xml:space="preserve"> з </w:t>
      </w:r>
      <w:r>
        <w:rPr>
          <w:rFonts w:ascii="Times New Roman" w:hAnsi="Times New Roman" w:cs="Times New Roman"/>
          <w:sz w:val="28"/>
          <w:szCs w:val="28"/>
        </w:rPr>
        <w:t>довідкою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виданою закладом </w:t>
      </w:r>
      <w:r>
        <w:rPr>
          <w:rFonts w:ascii="Times New Roman" w:hAnsi="Times New Roman" w:cs="Times New Roman"/>
          <w:sz w:val="28"/>
          <w:szCs w:val="28"/>
        </w:rPr>
        <w:t>дошкільної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освіти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ясла</w:t>
      </w:r>
      <w:r>
        <w:rPr>
          <w:rFonts w:ascii="Times New Roman" w:hAnsi="Times New Roman" w:cs="Times New Roman"/>
          <w:sz w:val="28"/>
          <w:szCs w:val="28"/>
        </w:rPr>
        <w:t xml:space="preserve">-садок) </w:t>
      </w:r>
      <w:r>
        <w:rPr>
          <w:rFonts w:ascii="Times New Roman" w:hAnsi="Times New Roman" w:cs="Times New Roman"/>
          <w:sz w:val="28"/>
          <w:szCs w:val="28"/>
        </w:rPr>
        <w:t>комбінованого</w:t>
      </w:r>
      <w:r>
        <w:rPr>
          <w:rFonts w:ascii="Times New Roman" w:hAnsi="Times New Roman" w:cs="Times New Roman"/>
          <w:sz w:val="28"/>
          <w:szCs w:val="28"/>
        </w:rPr>
        <w:t xml:space="preserve"> типу «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міської</w:t>
      </w:r>
      <w:r>
        <w:rPr>
          <w:rFonts w:ascii="Times New Roman" w:hAnsi="Times New Roman" w:cs="Times New Roman"/>
          <w:sz w:val="28"/>
          <w:szCs w:val="28"/>
        </w:rPr>
        <w:t xml:space="preserve"> ради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області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відвідує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молодшу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групу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>Дитина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відвідує</w:t>
      </w:r>
      <w:r>
        <w:rPr>
          <w:rFonts w:ascii="Times New Roman" w:hAnsi="Times New Roman" w:cs="Times New Roman"/>
          <w:sz w:val="28"/>
          <w:szCs w:val="28"/>
        </w:rPr>
        <w:t xml:space="preserve"> заклад регулярно, </w:t>
      </w:r>
      <w:r>
        <w:rPr>
          <w:rFonts w:ascii="Times New Roman" w:hAnsi="Times New Roman" w:cs="Times New Roman"/>
          <w:sz w:val="28"/>
          <w:szCs w:val="28"/>
        </w:rPr>
        <w:t>завжди</w:t>
      </w:r>
      <w:r>
        <w:rPr>
          <w:rFonts w:ascii="Times New Roman" w:hAnsi="Times New Roman" w:cs="Times New Roman"/>
          <w:sz w:val="28"/>
          <w:szCs w:val="28"/>
        </w:rPr>
        <w:t xml:space="preserve"> приходить </w:t>
      </w:r>
      <w:r>
        <w:rPr>
          <w:rFonts w:ascii="Times New Roman" w:hAnsi="Times New Roman" w:cs="Times New Roman"/>
          <w:sz w:val="28"/>
          <w:szCs w:val="28"/>
        </w:rPr>
        <w:t>охайно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одягненою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доглянутою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Вихованням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дівчинки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займається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матір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Окрім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приводити</w:t>
      </w:r>
      <w:r>
        <w:rPr>
          <w:rFonts w:ascii="Times New Roman" w:hAnsi="Times New Roman" w:cs="Times New Roman"/>
          <w:sz w:val="28"/>
          <w:szCs w:val="28"/>
        </w:rPr>
        <w:t xml:space="preserve"> до садка та </w:t>
      </w:r>
      <w:r>
        <w:rPr>
          <w:rFonts w:ascii="Times New Roman" w:hAnsi="Times New Roman" w:cs="Times New Roman"/>
          <w:sz w:val="28"/>
          <w:szCs w:val="28"/>
        </w:rPr>
        <w:t>забирати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дитину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можуть</w:t>
      </w:r>
      <w:r>
        <w:rPr>
          <w:rFonts w:ascii="Times New Roman" w:hAnsi="Times New Roman" w:cs="Times New Roman"/>
          <w:sz w:val="28"/>
          <w:szCs w:val="28"/>
        </w:rPr>
        <w:t xml:space="preserve"> баба та </w:t>
      </w:r>
      <w:r>
        <w:rPr>
          <w:rFonts w:ascii="Times New Roman" w:hAnsi="Times New Roman" w:cs="Times New Roman"/>
          <w:sz w:val="28"/>
          <w:szCs w:val="28"/>
        </w:rPr>
        <w:t>дід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Батько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до закладу</w:t>
      </w:r>
      <w:r>
        <w:rPr>
          <w:rFonts w:ascii="Times New Roman" w:hAnsi="Times New Roman" w:cs="Times New Roman"/>
          <w:sz w:val="28"/>
          <w:szCs w:val="28"/>
        </w:rPr>
        <w:t xml:space="preserve"> не приходить, </w:t>
      </w:r>
      <w:r>
        <w:rPr>
          <w:rFonts w:ascii="Times New Roman" w:hAnsi="Times New Roman" w:cs="Times New Roman"/>
          <w:sz w:val="28"/>
          <w:szCs w:val="28"/>
        </w:rPr>
        <w:t>перебуванням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дитини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садочку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r>
        <w:rPr>
          <w:rFonts w:ascii="Times New Roman" w:hAnsi="Times New Roman" w:cs="Times New Roman"/>
          <w:sz w:val="28"/>
          <w:szCs w:val="28"/>
        </w:rPr>
        <w:t>цікавиться</w:t>
      </w:r>
      <w:r>
        <w:rPr>
          <w:rFonts w:ascii="Times New Roman" w:hAnsi="Times New Roman" w:cs="Times New Roman"/>
          <w:sz w:val="28"/>
          <w:szCs w:val="28"/>
        </w:rPr>
        <w:t xml:space="preserve">, з </w:t>
      </w:r>
      <w:r>
        <w:rPr>
          <w:rFonts w:ascii="Times New Roman" w:hAnsi="Times New Roman" w:cs="Times New Roman"/>
          <w:sz w:val="28"/>
          <w:szCs w:val="28"/>
        </w:rPr>
        <w:t>вихователями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r>
        <w:rPr>
          <w:rFonts w:ascii="Times New Roman" w:hAnsi="Times New Roman" w:cs="Times New Roman"/>
          <w:sz w:val="28"/>
          <w:szCs w:val="28"/>
        </w:rPr>
        <w:t>контактує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5C2F" w:rsidP="00ED5C2F" w14:paraId="0BEA87F0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декларації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про </w:t>
      </w:r>
      <w:r>
        <w:rPr>
          <w:rFonts w:ascii="Times New Roman" w:hAnsi="Times New Roman" w:cs="Times New Roman"/>
          <w:sz w:val="28"/>
          <w:szCs w:val="28"/>
        </w:rPr>
        <w:t>вибір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лікаря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який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надає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первинну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медичну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допомогу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виданої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комунальним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некомерційним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підприємством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міської</w:t>
      </w:r>
      <w:r>
        <w:rPr>
          <w:rFonts w:ascii="Times New Roman" w:hAnsi="Times New Roman" w:cs="Times New Roman"/>
          <w:sz w:val="28"/>
          <w:szCs w:val="28"/>
        </w:rPr>
        <w:t xml:space="preserve"> ради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області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міський</w:t>
      </w:r>
      <w:r>
        <w:rPr>
          <w:rFonts w:ascii="Times New Roman" w:hAnsi="Times New Roman" w:cs="Times New Roman"/>
          <w:sz w:val="28"/>
          <w:szCs w:val="28"/>
        </w:rPr>
        <w:t xml:space="preserve"> центр </w:t>
      </w:r>
      <w:r>
        <w:rPr>
          <w:rFonts w:ascii="Times New Roman" w:hAnsi="Times New Roman" w:cs="Times New Roman"/>
          <w:sz w:val="28"/>
          <w:szCs w:val="28"/>
        </w:rPr>
        <w:t>первинної</w:t>
      </w:r>
      <w:r>
        <w:rPr>
          <w:rFonts w:ascii="Times New Roman" w:hAnsi="Times New Roman" w:cs="Times New Roman"/>
          <w:sz w:val="28"/>
          <w:szCs w:val="28"/>
        </w:rPr>
        <w:t xml:space="preserve"> медико-</w:t>
      </w:r>
      <w:r>
        <w:rPr>
          <w:rFonts w:ascii="Times New Roman" w:hAnsi="Times New Roman" w:cs="Times New Roman"/>
          <w:sz w:val="28"/>
          <w:szCs w:val="28"/>
        </w:rPr>
        <w:t>санітарної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допомоги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р.н</w:t>
      </w:r>
      <w:r>
        <w:rPr>
          <w:rFonts w:ascii="Times New Roman" w:hAnsi="Times New Roman" w:cs="Times New Roman"/>
          <w:sz w:val="28"/>
          <w:szCs w:val="28"/>
        </w:rPr>
        <w:t xml:space="preserve">., є </w:t>
      </w:r>
      <w:r>
        <w:rPr>
          <w:rFonts w:ascii="Times New Roman" w:hAnsi="Times New Roman" w:cs="Times New Roman"/>
          <w:sz w:val="28"/>
          <w:szCs w:val="28"/>
        </w:rPr>
        <w:t>пацієнтом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медичної</w:t>
      </w:r>
      <w:r>
        <w:rPr>
          <w:rFonts w:ascii="Times New Roman" w:hAnsi="Times New Roman" w:cs="Times New Roman"/>
          <w:sz w:val="28"/>
          <w:szCs w:val="28"/>
        </w:rPr>
        <w:t xml:space="preserve"> установи.</w:t>
      </w:r>
    </w:p>
    <w:p w:rsidR="00ED5C2F" w:rsidP="00ED5C2F" w14:paraId="3F6DB37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*** року спеціалістом Служби було направлено лист начальнику служби у справах дітей *** міської ради *** району *** області з проханням (по можливості) провести обстеження умов проживання батька малолітньої, ***, за останнім відомим місцем його проживання, а саме: вулиця ***, будинок ***, квартира ***, місто *** *** району *** області, та з’ясувати його думку щодо позбавлення його батьківських прав. </w:t>
      </w:r>
    </w:p>
    <w:p w:rsidR="00ED5C2F" w:rsidRPr="0053623B" w:rsidP="00ED5C2F" w14:paraId="6E8BB02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*** року спеціалісти вищезазначеної служби здійснили візит за даною </w:t>
      </w:r>
      <w:r>
        <w:rPr>
          <w:rFonts w:ascii="Times New Roman" w:eastAsia="Times New Roman" w:hAnsi="Times New Roman" w:cs="Times New Roman"/>
          <w:sz w:val="28"/>
          <w:szCs w:val="28"/>
        </w:rPr>
        <w:t>адресою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 що було складено акт обстеження умов проживання                  від ***. Двері помешкання відкрила громадянка, яка відмовилася вказати своє прізвище, ім’я та по батькові, проте повідомила, що *** не проживає за цією </w:t>
      </w:r>
      <w:r>
        <w:rPr>
          <w:rFonts w:ascii="Times New Roman" w:eastAsia="Times New Roman" w:hAnsi="Times New Roman" w:cs="Times New Roman"/>
          <w:sz w:val="28"/>
          <w:szCs w:val="28"/>
        </w:rPr>
        <w:t>адресою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протягом шести років. З огляду на це, з’ясувати думку батька дитини щодо позбавлення його батьківських прав спеціалістам не вдалося.</w:t>
      </w:r>
    </w:p>
    <w:p w:rsidR="00ED5C2F" w:rsidP="00ED5C2F" w14:paraId="7FF2B28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*** року </w:t>
      </w:r>
      <w:r>
        <w:rPr>
          <w:rFonts w:ascii="Times New Roman" w:eastAsia="Times New Roman" w:hAnsi="Times New Roman" w:cs="Times New Roman"/>
          <w:sz w:val="28"/>
          <w:szCs w:val="28"/>
        </w:rPr>
        <w:t>року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спеціалістом Служби були здійснені телефонні дзвінки на мобільний номер батька дитини, ***, вказаний у позовній заяві ***, однак номер не обслуговується. Станом на *** встановити контакт із *** та його місцезнаходження не виявилося можливим. </w:t>
      </w:r>
    </w:p>
    <w:p w:rsidR="00ED5C2F" w:rsidP="00ED5C2F" w14:paraId="1CB7820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830">
        <w:rPr>
          <w:rFonts w:ascii="Times New Roman" w:hAnsi="Times New Roman" w:cs="Times New Roman"/>
          <w:sz w:val="28"/>
          <w:szCs w:val="28"/>
        </w:rPr>
        <w:t xml:space="preserve">Відповідно до статті 171 Сімейного кодексу України дитина має право на те, щоб бути вислуханою батьками, іншими членами </w:t>
      </w:r>
      <w:r w:rsidRPr="00436830">
        <w:rPr>
          <w:rFonts w:ascii="Times New Roman" w:hAnsi="Times New Roman" w:cs="Times New Roman"/>
          <w:sz w:val="28"/>
          <w:szCs w:val="28"/>
        </w:rPr>
        <w:t>сімʼї</w:t>
      </w:r>
      <w:r w:rsidRPr="00436830">
        <w:rPr>
          <w:rFonts w:ascii="Times New Roman" w:hAnsi="Times New Roman" w:cs="Times New Roman"/>
          <w:sz w:val="28"/>
          <w:szCs w:val="28"/>
        </w:rPr>
        <w:t xml:space="preserve">, посадовими особами з питань, що стосуються її особисто, а також питань </w:t>
      </w:r>
      <w:r w:rsidRPr="00436830">
        <w:rPr>
          <w:rFonts w:ascii="Times New Roman" w:hAnsi="Times New Roman" w:cs="Times New Roman"/>
          <w:sz w:val="28"/>
          <w:szCs w:val="28"/>
        </w:rPr>
        <w:t>сімʼї</w:t>
      </w:r>
      <w:r w:rsidRPr="00436830">
        <w:rPr>
          <w:rFonts w:ascii="Times New Roman" w:hAnsi="Times New Roman" w:cs="Times New Roman"/>
          <w:sz w:val="28"/>
          <w:szCs w:val="28"/>
        </w:rPr>
        <w:t>. Дитина, яка може висловити свою думку, має бути вислухана при вирішенні між батьками, іншими особами спору щодо її виховання, місця проживання, у тому числі при вирішенні спору про позбавлення батьківських прав, поновлення батьківських прав, а також спору щодо управління її майном.</w:t>
      </w:r>
    </w:p>
    <w:p w:rsidR="00ED5C2F" w:rsidP="00ED5C2F" w14:paraId="47049ED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Проте, враховуючи вік дитини, спеціалістом Служби бесіда з малолітньою *** не проводилася. </w:t>
      </w:r>
    </w:p>
    <w:p w:rsidR="00ED5C2F" w:rsidRPr="00B25E2E" w:rsidP="00ED5C2F" w14:paraId="174F46F9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*** року на засіданні Комісії з питань захисту прав дитини виконавчого комітету *** міської ради *** району *** області було розглянуто вищезазначене питання. </w:t>
      </w:r>
      <w:r w:rsidRPr="0038261A">
        <w:rPr>
          <w:rFonts w:ascii="Times New Roman" w:hAnsi="Times New Roman" w:cs="Times New Roman"/>
          <w:sz w:val="28"/>
          <w:szCs w:val="28"/>
        </w:rPr>
        <w:t xml:space="preserve">Спілкування з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38261A">
        <w:rPr>
          <w:rFonts w:ascii="Times New Roman" w:hAnsi="Times New Roman" w:cs="Times New Roman"/>
          <w:sz w:val="28"/>
          <w:szCs w:val="28"/>
        </w:rPr>
        <w:t xml:space="preserve"> відбувалося по </w:t>
      </w:r>
      <w:r w:rsidRPr="0038261A">
        <w:rPr>
          <w:rFonts w:ascii="Times New Roman" w:hAnsi="Times New Roman" w:cs="Times New Roman"/>
          <w:sz w:val="28"/>
          <w:szCs w:val="28"/>
        </w:rPr>
        <w:t>відеозв’язку</w:t>
      </w:r>
      <w:r w:rsidRPr="0038261A">
        <w:rPr>
          <w:rFonts w:ascii="Times New Roman" w:hAnsi="Times New Roman" w:cs="Times New Roman"/>
          <w:sz w:val="28"/>
          <w:szCs w:val="28"/>
        </w:rPr>
        <w:t xml:space="preserve"> за допомогою мобільного додатку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8261A">
        <w:rPr>
          <w:rFonts w:ascii="Times New Roman" w:hAnsi="Times New Roman" w:cs="Times New Roman"/>
          <w:sz w:val="28"/>
          <w:szCs w:val="28"/>
        </w:rPr>
        <w:t>Viber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8261A">
        <w:rPr>
          <w:rFonts w:ascii="Times New Roman" w:hAnsi="Times New Roman" w:cs="Times New Roman"/>
          <w:sz w:val="28"/>
          <w:szCs w:val="28"/>
        </w:rPr>
        <w:t xml:space="preserve">. Матір повідомила, що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38261A">
        <w:rPr>
          <w:rFonts w:ascii="Times New Roman" w:hAnsi="Times New Roman" w:cs="Times New Roman"/>
          <w:sz w:val="28"/>
          <w:szCs w:val="28"/>
        </w:rPr>
        <w:t xml:space="preserve"> близько чотирьох років не сплач</w:t>
      </w:r>
      <w:r>
        <w:rPr>
          <w:rFonts w:ascii="Times New Roman" w:hAnsi="Times New Roman" w:cs="Times New Roman"/>
          <w:sz w:val="28"/>
          <w:szCs w:val="28"/>
        </w:rPr>
        <w:t>ує аліменти на утримання доньки та</w:t>
      </w:r>
      <w:r w:rsidRPr="0038261A">
        <w:rPr>
          <w:rFonts w:ascii="Times New Roman" w:hAnsi="Times New Roman" w:cs="Times New Roman"/>
          <w:sz w:val="28"/>
          <w:szCs w:val="28"/>
        </w:rPr>
        <w:t xml:space="preserve"> самоусунувся від виконання своїх батьківських </w:t>
      </w:r>
      <w:r w:rsidRPr="0038261A">
        <w:rPr>
          <w:rFonts w:ascii="Times New Roman" w:hAnsi="Times New Roman" w:cs="Times New Roman"/>
          <w:sz w:val="28"/>
          <w:szCs w:val="28"/>
        </w:rPr>
        <w:t>обовʼязків</w:t>
      </w:r>
      <w:r w:rsidRPr="0038261A">
        <w:rPr>
          <w:rFonts w:ascii="Times New Roman" w:hAnsi="Times New Roman" w:cs="Times New Roman"/>
          <w:sz w:val="28"/>
          <w:szCs w:val="28"/>
        </w:rPr>
        <w:t>.</w:t>
      </w:r>
    </w:p>
    <w:p w:rsidR="00ED5C2F" w:rsidRPr="006E6D0C" w:rsidP="00ED5C2F" w14:paraId="57628B42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CCB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статті 19 Сімейного</w:t>
      </w:r>
      <w:r w:rsidRPr="006E6D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кодексу України при розгляді питання позбавлення батьківських прав є обов’язковою участь органу опіки 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піклування, представленого на</w:t>
      </w:r>
      <w:r w:rsidRPr="006E6D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лежною юридичною стороною. </w:t>
      </w:r>
    </w:p>
    <w:p w:rsidR="00ED5C2F" w:rsidRPr="006E6D0C" w:rsidP="00ED5C2F" w14:paraId="7A8543C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6D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статтях 150 та 164 Сімейного кодексу України зазначені обов’язки батьків щодо виховання і розвитку дитини та підстави позбавлення батьківських прав. Відповідно до статей 8 та 12 Закону України «Про охорону </w:t>
      </w:r>
      <w:r w:rsidRPr="006E6D0C">
        <w:rPr>
          <w:rFonts w:ascii="Times New Roman" w:hAnsi="Times New Roman" w:cs="Times New Roman"/>
          <w:color w:val="000000" w:themeColor="text1"/>
          <w:sz w:val="28"/>
          <w:szCs w:val="28"/>
        </w:rPr>
        <w:t>дитинства» передбачено права дитини на достатній життєвий рівень, а також права, обов’язки та відповідальність батьків за виховання та розвиток дитини.</w:t>
      </w:r>
    </w:p>
    <w:p w:rsidR="00ED5C2F" w:rsidRPr="00BF7E42" w:rsidP="00ED5C2F" w14:paraId="65864391" w14:textId="77777777">
      <w:pPr>
        <w:spacing w:after="0" w:line="240" w:lineRule="auto"/>
        <w:ind w:firstLine="567"/>
        <w:jc w:val="both"/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  <w:r w:rsidRPr="00BF7E42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Позбавлення батьківських прав є виключною мірою, правові наслідки позбавлення батьківських прав визначено статтею 166 СК України. Позбавлення батьківських прав допускається лише тоді, коли змінити поведінку батьків у кращий бік неможливо, і лише за наявності вини у діях батьків. Позбавлення батьківських прав не тягне невідворотних наслідків, оскільки не позбавляє особу, яка позбавлена батьківських прав, права на звернення до суду з позовом про поновлення батьківських прав.</w:t>
      </w:r>
    </w:p>
    <w:p w:rsidR="00ED5C2F" w:rsidRPr="00B25E2E" w:rsidP="00ED5C2F" w14:paraId="6ADB11E0" w14:textId="77777777">
      <w:pPr>
        <w:tabs>
          <w:tab w:val="left" w:pos="70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Враховуючи вищевикладене, беручи до уваги факт, що батько протягом тривалого часу не піклується про фізичний і духовний розвиток дитини, не забезпечує медичного догляду, лікування, не надає дитині доступу до культурних та інших духовних цінностей, матеріально доньку не утримує, орган опіки та піклування *** міської ради *** району *** області вважає за доцільне </w:t>
      </w:r>
      <w:r>
        <w:rPr>
          <w:rFonts w:ascii="Times New Roman" w:hAnsi="Times New Roman" w:cs="Times New Roman"/>
          <w:sz w:val="28"/>
          <w:szCs w:val="28"/>
        </w:rPr>
        <w:t>позбавити</w:t>
      </w:r>
      <w:r w:rsidRPr="00B25E2E">
        <w:rPr>
          <w:rFonts w:ascii="Times New Roman" w:hAnsi="Times New Roman" w:cs="Times New Roman"/>
          <w:sz w:val="28"/>
          <w:szCs w:val="28"/>
        </w:rPr>
        <w:t xml:space="preserve"> батьківських прав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25E2E">
        <w:rPr>
          <w:rFonts w:ascii="Times New Roman" w:hAnsi="Times New Roman" w:cs="Times New Roman"/>
          <w:sz w:val="28"/>
          <w:szCs w:val="28"/>
        </w:rPr>
        <w:t xml:space="preserve"> по відношенню до його малолітньої доньки,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25E2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25E2E">
        <w:rPr>
          <w:rFonts w:ascii="Times New Roman" w:hAnsi="Times New Roman" w:cs="Times New Roman"/>
          <w:sz w:val="28"/>
          <w:szCs w:val="28"/>
        </w:rPr>
        <w:t xml:space="preserve"> </w:t>
      </w:r>
      <w:r w:rsidRPr="00B25E2E">
        <w:rPr>
          <w:rFonts w:ascii="Times New Roman" w:hAnsi="Times New Roman" w:cs="Times New Roman"/>
          <w:sz w:val="28"/>
          <w:szCs w:val="28"/>
        </w:rPr>
        <w:t>р.н</w:t>
      </w:r>
      <w:r w:rsidRPr="00B25E2E">
        <w:rPr>
          <w:rFonts w:ascii="Times New Roman" w:hAnsi="Times New Roman" w:cs="Times New Roman"/>
          <w:sz w:val="28"/>
          <w:szCs w:val="28"/>
        </w:rPr>
        <w:t>.</w:t>
      </w:r>
    </w:p>
    <w:p w:rsidR="00ED5C2F" w:rsidRPr="006E6D0C" w:rsidP="00ED5C2F" w14:paraId="7149B66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p w:rsidR="00ED5C2F" w:rsidRPr="006E6D0C" w:rsidP="00ED5C2F" w14:paraId="33E7B3AF" w14:textId="7777777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p w:rsidR="00ED5C2F" w:rsidRPr="000239D8" w:rsidP="00ED5C2F" w14:paraId="5AE51CCF" w14:textId="77777777">
      <w:pPr>
        <w:tabs>
          <w:tab w:val="left" w:pos="568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Ігор САПОЖКО</w:t>
      </w:r>
    </w:p>
    <w:p w:rsidR="00ED5C2F" w:rsidRPr="003B2A39" w:rsidP="00ED5C2F" w14:paraId="228F220B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ED5C2F" w14:paraId="5FF0D8BD" w14:textId="5D0D06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312583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318270B"/>
    <w:multiLevelType w:val="hybridMultilevel"/>
    <w:tmpl w:val="5EB6DF48"/>
    <w:lvl w:ilvl="0">
      <w:start w:val="0"/>
      <w:numFmt w:val="bullet"/>
      <w:lvlText w:val="-"/>
      <w:lvlJc w:val="left"/>
      <w:pPr>
        <w:ind w:left="928" w:hanging="360"/>
      </w:pPr>
      <w:rPr>
        <w:rFonts w:ascii="Times New Roman" w:hAnsi="Times New Roman" w:eastAsiaTheme="minorHAnsi" w:cs="Times New Roman" w:hint="default"/>
        <w:sz w:val="28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559444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239D8"/>
    <w:rsid w:val="0004464E"/>
    <w:rsid w:val="000E0637"/>
    <w:rsid w:val="000E7ADA"/>
    <w:rsid w:val="001478DF"/>
    <w:rsid w:val="0019083E"/>
    <w:rsid w:val="00265451"/>
    <w:rsid w:val="002D71B2"/>
    <w:rsid w:val="00312583"/>
    <w:rsid w:val="003735BC"/>
    <w:rsid w:val="0038261A"/>
    <w:rsid w:val="003A4315"/>
    <w:rsid w:val="003B2A39"/>
    <w:rsid w:val="004208DA"/>
    <w:rsid w:val="00424AD7"/>
    <w:rsid w:val="00436830"/>
    <w:rsid w:val="004C6C25"/>
    <w:rsid w:val="004F7CAD"/>
    <w:rsid w:val="00520285"/>
    <w:rsid w:val="00524AF7"/>
    <w:rsid w:val="0053623B"/>
    <w:rsid w:val="00545B76"/>
    <w:rsid w:val="006E6D0C"/>
    <w:rsid w:val="006E7690"/>
    <w:rsid w:val="00761250"/>
    <w:rsid w:val="00784598"/>
    <w:rsid w:val="007C582E"/>
    <w:rsid w:val="0081066D"/>
    <w:rsid w:val="00853C00"/>
    <w:rsid w:val="00893E2E"/>
    <w:rsid w:val="008B6EF2"/>
    <w:rsid w:val="00A84A56"/>
    <w:rsid w:val="00AE6235"/>
    <w:rsid w:val="00B20C04"/>
    <w:rsid w:val="00B25E2E"/>
    <w:rsid w:val="00B3670E"/>
    <w:rsid w:val="00BD720B"/>
    <w:rsid w:val="00BF7E42"/>
    <w:rsid w:val="00C30BC4"/>
    <w:rsid w:val="00CB633A"/>
    <w:rsid w:val="00CE551E"/>
    <w:rsid w:val="00E6251C"/>
    <w:rsid w:val="00ED5C2F"/>
    <w:rsid w:val="00ED6CCB"/>
    <w:rsid w:val="00EE06C3"/>
    <w:rsid w:val="00F1156F"/>
    <w:rsid w:val="00F13CCA"/>
    <w:rsid w:val="00F31FCF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ListParagraph">
    <w:name w:val="List Paragraph"/>
    <w:basedOn w:val="Normal"/>
    <w:uiPriority w:val="34"/>
    <w:qFormat/>
    <w:rsid w:val="00ED5C2F"/>
    <w:pPr>
      <w:ind w:left="720"/>
      <w:contextualSpacing/>
    </w:pPr>
    <w:rPr>
      <w:lang w:val="ru-RU" w:eastAsia="ru-RU"/>
    </w:rPr>
  </w:style>
  <w:style w:type="character" w:styleId="Emphasis">
    <w:name w:val="Emphasis"/>
    <w:basedOn w:val="DefaultParagraphFont"/>
    <w:uiPriority w:val="20"/>
    <w:qFormat/>
    <w:rsid w:val="00ED5C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54DD0"/>
    <w:rsid w:val="0019083E"/>
    <w:rsid w:val="004D1168"/>
    <w:rsid w:val="00934C4A"/>
    <w:rsid w:val="00AE6235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7637</Words>
  <Characters>4354</Characters>
  <Application>Microsoft Office Word</Application>
  <DocSecurity>8</DocSecurity>
  <Lines>36</Lines>
  <Paragraphs>23</Paragraphs>
  <ScaleCrop>false</ScaleCrop>
  <Company/>
  <LinksUpToDate>false</LinksUpToDate>
  <CharactersWithSpaces>11968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2024-04-30T06:11:00Z</dcterms:modified>
</cp:coreProperties>
</file>