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AFD22D" w14:textId="77777777" w:rsidR="00D47D44" w:rsidRDefault="00D47D44" w:rsidP="00576498">
      <w:pPr>
        <w:spacing w:after="0"/>
        <w:ind w:left="567" w:right="-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9493B27" w14:textId="3BEF12C5" w:rsidR="005B1C08" w:rsidRPr="00DE0ADE" w:rsidRDefault="005B1C08" w:rsidP="00576498">
      <w:pPr>
        <w:spacing w:after="0"/>
        <w:ind w:left="567" w:right="-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E0ADE">
        <w:rPr>
          <w:rFonts w:ascii="Times New Roman" w:hAnsi="Times New Roman" w:cs="Times New Roman"/>
          <w:b/>
          <w:sz w:val="28"/>
          <w:szCs w:val="28"/>
          <w:lang w:val="uk-UA"/>
        </w:rPr>
        <w:t>Пояснювальна записка</w:t>
      </w:r>
    </w:p>
    <w:p w14:paraId="6A249E2F" w14:textId="75EC2FB4" w:rsidR="003D130F" w:rsidRPr="00DE0ADE" w:rsidRDefault="00696599" w:rsidP="003D130F">
      <w:pPr>
        <w:pStyle w:val="a3"/>
        <w:spacing w:before="0" w:beforeAutospacing="0" w:after="0" w:afterAutospacing="0"/>
        <w:jc w:val="center"/>
        <w:rPr>
          <w:b/>
          <w:bCs/>
          <w:color w:val="303030"/>
          <w:sz w:val="28"/>
          <w:szCs w:val="28"/>
        </w:rPr>
      </w:pPr>
      <w:r w:rsidRPr="00DE0ADE">
        <w:rPr>
          <w:sz w:val="28"/>
          <w:szCs w:val="28"/>
        </w:rPr>
        <w:t xml:space="preserve">до </w:t>
      </w:r>
      <w:proofErr w:type="spellStart"/>
      <w:r w:rsidRPr="00DE0ADE">
        <w:rPr>
          <w:sz w:val="28"/>
          <w:szCs w:val="28"/>
        </w:rPr>
        <w:t>про</w:t>
      </w:r>
      <w:r w:rsidR="006A2AFB">
        <w:rPr>
          <w:sz w:val="28"/>
          <w:szCs w:val="28"/>
        </w:rPr>
        <w:t>є</w:t>
      </w:r>
      <w:r w:rsidRPr="00DE0ADE">
        <w:rPr>
          <w:sz w:val="28"/>
          <w:szCs w:val="28"/>
        </w:rPr>
        <w:t>кту</w:t>
      </w:r>
      <w:proofErr w:type="spellEnd"/>
      <w:r w:rsidRPr="00DE0ADE">
        <w:rPr>
          <w:sz w:val="28"/>
          <w:szCs w:val="28"/>
        </w:rPr>
        <w:t xml:space="preserve"> рішення</w:t>
      </w:r>
      <w:r w:rsidRPr="00DE0ADE">
        <w:rPr>
          <w:b/>
          <w:sz w:val="28"/>
          <w:szCs w:val="28"/>
        </w:rPr>
        <w:t xml:space="preserve"> </w:t>
      </w:r>
      <w:r w:rsidR="003D130F" w:rsidRPr="00DE0ADE">
        <w:rPr>
          <w:b/>
          <w:sz w:val="28"/>
          <w:szCs w:val="28"/>
        </w:rPr>
        <w:t>«</w:t>
      </w:r>
      <w:r w:rsidR="003D130F" w:rsidRPr="00DE0ADE">
        <w:rPr>
          <w:b/>
          <w:bCs/>
          <w:color w:val="303030"/>
          <w:sz w:val="28"/>
          <w:szCs w:val="28"/>
          <w:lang w:val="ru-RU"/>
        </w:rPr>
        <w:t xml:space="preserve">Про </w:t>
      </w:r>
      <w:proofErr w:type="spellStart"/>
      <w:r w:rsidR="003D130F" w:rsidRPr="00DE0ADE">
        <w:rPr>
          <w:b/>
          <w:bCs/>
          <w:color w:val="303030"/>
          <w:sz w:val="28"/>
          <w:szCs w:val="28"/>
          <w:lang w:val="ru-RU"/>
        </w:rPr>
        <w:t>внесення</w:t>
      </w:r>
      <w:proofErr w:type="spellEnd"/>
      <w:r w:rsidR="003D130F" w:rsidRPr="00DE0ADE">
        <w:rPr>
          <w:b/>
          <w:bCs/>
          <w:color w:val="303030"/>
          <w:sz w:val="28"/>
          <w:szCs w:val="28"/>
          <w:lang w:val="ru-RU"/>
        </w:rPr>
        <w:t xml:space="preserve"> </w:t>
      </w:r>
      <w:proofErr w:type="spellStart"/>
      <w:r w:rsidR="003D130F" w:rsidRPr="00DE0ADE">
        <w:rPr>
          <w:b/>
          <w:bCs/>
          <w:color w:val="303030"/>
          <w:sz w:val="28"/>
          <w:szCs w:val="28"/>
          <w:lang w:val="ru-RU"/>
        </w:rPr>
        <w:t>змін</w:t>
      </w:r>
      <w:proofErr w:type="spellEnd"/>
      <w:r w:rsidR="003D130F" w:rsidRPr="00DE0ADE">
        <w:rPr>
          <w:b/>
          <w:bCs/>
          <w:color w:val="303030"/>
          <w:sz w:val="28"/>
          <w:szCs w:val="28"/>
          <w:lang w:val="ru-RU"/>
        </w:rPr>
        <w:t xml:space="preserve"> до </w:t>
      </w:r>
      <w:proofErr w:type="spellStart"/>
      <w:r w:rsidR="003D130F" w:rsidRPr="00DE0ADE">
        <w:rPr>
          <w:b/>
          <w:bCs/>
          <w:color w:val="303030"/>
          <w:sz w:val="28"/>
          <w:szCs w:val="28"/>
          <w:lang w:val="ru-RU"/>
        </w:rPr>
        <w:t>Програми</w:t>
      </w:r>
      <w:proofErr w:type="spellEnd"/>
      <w:r w:rsidR="003D130F" w:rsidRPr="00DE0ADE">
        <w:rPr>
          <w:b/>
          <w:bCs/>
          <w:color w:val="303030"/>
          <w:sz w:val="28"/>
          <w:szCs w:val="28"/>
          <w:lang w:val="ru-RU"/>
        </w:rPr>
        <w:t xml:space="preserve"> </w:t>
      </w:r>
      <w:proofErr w:type="spellStart"/>
      <w:r w:rsidR="003D130F" w:rsidRPr="00DE0ADE">
        <w:rPr>
          <w:b/>
          <w:bCs/>
          <w:color w:val="303030"/>
          <w:sz w:val="28"/>
          <w:szCs w:val="28"/>
          <w:lang w:val="ru-RU"/>
        </w:rPr>
        <w:t>фінансової</w:t>
      </w:r>
      <w:proofErr w:type="spellEnd"/>
      <w:r w:rsidR="003D130F" w:rsidRPr="00DE0ADE">
        <w:rPr>
          <w:b/>
          <w:bCs/>
          <w:color w:val="303030"/>
          <w:sz w:val="28"/>
          <w:szCs w:val="28"/>
          <w:lang w:val="ru-RU"/>
        </w:rPr>
        <w:t xml:space="preserve"> </w:t>
      </w:r>
      <w:proofErr w:type="spellStart"/>
      <w:r w:rsidR="003D130F" w:rsidRPr="00DE0ADE">
        <w:rPr>
          <w:b/>
          <w:bCs/>
          <w:color w:val="303030"/>
          <w:sz w:val="28"/>
          <w:szCs w:val="28"/>
          <w:lang w:val="ru-RU"/>
        </w:rPr>
        <w:t>підтримки</w:t>
      </w:r>
      <w:proofErr w:type="spellEnd"/>
      <w:r w:rsidR="003D130F" w:rsidRPr="00DE0ADE">
        <w:rPr>
          <w:b/>
          <w:bCs/>
          <w:color w:val="303030"/>
          <w:sz w:val="28"/>
          <w:szCs w:val="28"/>
          <w:lang w:val="ru-RU"/>
        </w:rPr>
        <w:t xml:space="preserve"> </w:t>
      </w:r>
      <w:proofErr w:type="spellStart"/>
      <w:r w:rsidR="003D130F" w:rsidRPr="00DE0ADE">
        <w:rPr>
          <w:b/>
          <w:bCs/>
          <w:color w:val="303030"/>
          <w:sz w:val="28"/>
          <w:szCs w:val="28"/>
          <w:lang w:val="ru-RU"/>
        </w:rPr>
        <w:t>комунального</w:t>
      </w:r>
      <w:proofErr w:type="spellEnd"/>
      <w:r w:rsidR="003D130F" w:rsidRPr="00DE0ADE">
        <w:rPr>
          <w:b/>
          <w:bCs/>
          <w:color w:val="303030"/>
          <w:sz w:val="28"/>
          <w:szCs w:val="28"/>
          <w:lang w:val="ru-RU"/>
        </w:rPr>
        <w:t xml:space="preserve"> </w:t>
      </w:r>
      <w:proofErr w:type="spellStart"/>
      <w:r w:rsidR="003D130F" w:rsidRPr="00DE0ADE">
        <w:rPr>
          <w:b/>
          <w:bCs/>
          <w:color w:val="303030"/>
          <w:sz w:val="28"/>
          <w:szCs w:val="28"/>
          <w:lang w:val="ru-RU"/>
        </w:rPr>
        <w:t>підприємства</w:t>
      </w:r>
      <w:proofErr w:type="spellEnd"/>
      <w:r w:rsidR="003D130F" w:rsidRPr="00DE0ADE">
        <w:rPr>
          <w:b/>
          <w:bCs/>
          <w:color w:val="303030"/>
          <w:sz w:val="28"/>
          <w:szCs w:val="28"/>
          <w:lang w:val="ru-RU"/>
        </w:rPr>
        <w:t xml:space="preserve"> </w:t>
      </w:r>
      <w:proofErr w:type="spellStart"/>
      <w:r w:rsidR="003D130F" w:rsidRPr="00DE0ADE">
        <w:rPr>
          <w:b/>
          <w:bCs/>
          <w:color w:val="303030"/>
          <w:sz w:val="28"/>
          <w:szCs w:val="28"/>
          <w:lang w:val="ru-RU"/>
        </w:rPr>
        <w:t>Броварської</w:t>
      </w:r>
      <w:proofErr w:type="spellEnd"/>
      <w:r w:rsidR="00EE1729" w:rsidRPr="00DE0ADE">
        <w:rPr>
          <w:b/>
          <w:bCs/>
          <w:color w:val="303030"/>
          <w:sz w:val="28"/>
          <w:szCs w:val="28"/>
          <w:lang w:val="ru-RU"/>
        </w:rPr>
        <w:t xml:space="preserve"> </w:t>
      </w:r>
      <w:proofErr w:type="spellStart"/>
      <w:r w:rsidR="003D130F" w:rsidRPr="00DE0ADE">
        <w:rPr>
          <w:b/>
          <w:bCs/>
          <w:color w:val="303030"/>
          <w:sz w:val="28"/>
          <w:szCs w:val="28"/>
          <w:lang w:val="ru-RU"/>
        </w:rPr>
        <w:t>міської</w:t>
      </w:r>
      <w:proofErr w:type="spellEnd"/>
      <w:r w:rsidR="003D130F" w:rsidRPr="00DE0ADE">
        <w:rPr>
          <w:b/>
          <w:bCs/>
          <w:color w:val="303030"/>
          <w:sz w:val="28"/>
          <w:szCs w:val="28"/>
          <w:lang w:val="ru-RU"/>
        </w:rPr>
        <w:t xml:space="preserve"> ради </w:t>
      </w:r>
      <w:proofErr w:type="spellStart"/>
      <w:r w:rsidR="003D130F" w:rsidRPr="00DE0ADE">
        <w:rPr>
          <w:b/>
          <w:bCs/>
          <w:color w:val="303030"/>
          <w:sz w:val="28"/>
          <w:szCs w:val="28"/>
          <w:lang w:val="ru-RU"/>
        </w:rPr>
        <w:t>Броварського</w:t>
      </w:r>
      <w:proofErr w:type="spellEnd"/>
      <w:r w:rsidR="003D130F" w:rsidRPr="00DE0ADE">
        <w:rPr>
          <w:b/>
          <w:bCs/>
          <w:color w:val="303030"/>
          <w:sz w:val="28"/>
          <w:szCs w:val="28"/>
          <w:lang w:val="ru-RU"/>
        </w:rPr>
        <w:t xml:space="preserve"> району </w:t>
      </w:r>
      <w:proofErr w:type="spellStart"/>
      <w:r w:rsidR="003D130F" w:rsidRPr="00DE0ADE">
        <w:rPr>
          <w:b/>
          <w:bCs/>
          <w:color w:val="303030"/>
          <w:sz w:val="28"/>
          <w:szCs w:val="28"/>
          <w:lang w:val="ru-RU"/>
        </w:rPr>
        <w:t>Київської</w:t>
      </w:r>
      <w:proofErr w:type="spellEnd"/>
      <w:r w:rsidR="003D130F" w:rsidRPr="00DE0ADE">
        <w:rPr>
          <w:b/>
          <w:bCs/>
          <w:color w:val="303030"/>
          <w:sz w:val="28"/>
          <w:szCs w:val="28"/>
          <w:lang w:val="ru-RU"/>
        </w:rPr>
        <w:t xml:space="preserve"> </w:t>
      </w:r>
      <w:proofErr w:type="spellStart"/>
      <w:r w:rsidR="003D130F" w:rsidRPr="00DE0ADE">
        <w:rPr>
          <w:b/>
          <w:bCs/>
          <w:color w:val="303030"/>
          <w:sz w:val="28"/>
          <w:szCs w:val="28"/>
          <w:lang w:val="ru-RU"/>
        </w:rPr>
        <w:t>області</w:t>
      </w:r>
      <w:proofErr w:type="spellEnd"/>
    </w:p>
    <w:p w14:paraId="19D55FF9" w14:textId="4162C406" w:rsidR="003D130F" w:rsidRPr="00DE0ADE" w:rsidRDefault="003D130F" w:rsidP="003D130F">
      <w:pPr>
        <w:pStyle w:val="a3"/>
        <w:spacing w:before="0" w:beforeAutospacing="0" w:after="0" w:afterAutospacing="0"/>
        <w:jc w:val="center"/>
        <w:rPr>
          <w:b/>
          <w:bCs/>
          <w:color w:val="303030"/>
          <w:sz w:val="28"/>
          <w:szCs w:val="28"/>
          <w:lang w:val="ru-RU"/>
        </w:rPr>
      </w:pPr>
      <w:r w:rsidRPr="00DE0ADE">
        <w:rPr>
          <w:b/>
          <w:bCs/>
          <w:color w:val="303030"/>
          <w:sz w:val="28"/>
          <w:szCs w:val="28"/>
        </w:rPr>
        <w:t>«Міський футбольний клуб «Бровари»</w:t>
      </w:r>
      <w:r w:rsidRPr="00DE0ADE">
        <w:rPr>
          <w:b/>
          <w:bCs/>
          <w:color w:val="303030"/>
          <w:sz w:val="28"/>
          <w:szCs w:val="28"/>
          <w:lang w:val="ru-RU"/>
        </w:rPr>
        <w:t xml:space="preserve"> на 202</w:t>
      </w:r>
      <w:r w:rsidR="007F2B8A">
        <w:rPr>
          <w:b/>
          <w:bCs/>
          <w:color w:val="303030"/>
          <w:sz w:val="28"/>
          <w:szCs w:val="28"/>
          <w:lang w:val="ru-RU"/>
        </w:rPr>
        <w:t xml:space="preserve">2-2026 </w:t>
      </w:r>
      <w:r w:rsidRPr="00DE0ADE">
        <w:rPr>
          <w:b/>
          <w:bCs/>
          <w:color w:val="303030"/>
          <w:sz w:val="28"/>
          <w:szCs w:val="28"/>
          <w:lang w:val="ru-RU"/>
        </w:rPr>
        <w:t>р</w:t>
      </w:r>
      <w:r w:rsidR="007F2B8A">
        <w:rPr>
          <w:b/>
          <w:bCs/>
          <w:color w:val="303030"/>
          <w:sz w:val="28"/>
          <w:szCs w:val="28"/>
          <w:lang w:val="ru-RU"/>
        </w:rPr>
        <w:t>о</w:t>
      </w:r>
      <w:r w:rsidRPr="00DE0ADE">
        <w:rPr>
          <w:b/>
          <w:bCs/>
          <w:color w:val="303030"/>
          <w:sz w:val="28"/>
          <w:szCs w:val="28"/>
          <w:lang w:val="ru-RU"/>
        </w:rPr>
        <w:t>к</w:t>
      </w:r>
      <w:r w:rsidR="007F2B8A">
        <w:rPr>
          <w:b/>
          <w:bCs/>
          <w:color w:val="303030"/>
          <w:sz w:val="28"/>
          <w:szCs w:val="28"/>
          <w:lang w:val="ru-RU"/>
        </w:rPr>
        <w:t>и.</w:t>
      </w:r>
    </w:p>
    <w:p w14:paraId="6FB0FB23" w14:textId="29CF8057" w:rsidR="0074644B" w:rsidRPr="00DE0ADE" w:rsidRDefault="0074644B" w:rsidP="003D130F">
      <w:pPr>
        <w:spacing w:after="0"/>
        <w:ind w:left="567"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9F58DC" w14:textId="77777777" w:rsidR="0074644B" w:rsidRPr="00DE0ADE" w:rsidRDefault="0074644B" w:rsidP="00FC50C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0ADE">
        <w:rPr>
          <w:rFonts w:ascii="Times New Roman" w:hAnsi="Times New Roman" w:cs="Times New Roman"/>
          <w:sz w:val="28"/>
          <w:szCs w:val="28"/>
        </w:rPr>
        <w:t>Пояснювальна</w:t>
      </w:r>
      <w:proofErr w:type="spellEnd"/>
      <w:r w:rsidRPr="00DE0ADE">
        <w:rPr>
          <w:rFonts w:ascii="Times New Roman" w:hAnsi="Times New Roman" w:cs="Times New Roman"/>
          <w:sz w:val="28"/>
          <w:szCs w:val="28"/>
        </w:rPr>
        <w:t xml:space="preserve"> записка </w:t>
      </w:r>
      <w:proofErr w:type="spellStart"/>
      <w:proofErr w:type="gramStart"/>
      <w:r w:rsidRPr="00DE0AD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E0ADE">
        <w:rPr>
          <w:rFonts w:ascii="Times New Roman" w:hAnsi="Times New Roman" w:cs="Times New Roman"/>
          <w:sz w:val="28"/>
          <w:szCs w:val="28"/>
        </w:rPr>
        <w:t>ідготовлена</w:t>
      </w:r>
      <w:proofErr w:type="spellEnd"/>
      <w:r w:rsidRPr="00DE0A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ADE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DE0ADE">
        <w:rPr>
          <w:rFonts w:ascii="Times New Roman" w:hAnsi="Times New Roman" w:cs="Times New Roman"/>
          <w:sz w:val="28"/>
          <w:szCs w:val="28"/>
        </w:rPr>
        <w:t xml:space="preserve"> до ст. 20 Регламенту </w:t>
      </w:r>
      <w:proofErr w:type="spellStart"/>
      <w:r w:rsidRPr="00DE0ADE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DE0A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ADE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DE0ADE">
        <w:rPr>
          <w:rFonts w:ascii="Times New Roman" w:hAnsi="Times New Roman" w:cs="Times New Roman"/>
          <w:sz w:val="28"/>
          <w:szCs w:val="28"/>
        </w:rPr>
        <w:t xml:space="preserve"> ради </w:t>
      </w:r>
      <w:r w:rsidR="00696599" w:rsidRPr="00DE0ADE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</w:t>
      </w:r>
      <w:proofErr w:type="spellStart"/>
      <w:r w:rsidRPr="00DE0ADE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DE0A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ADE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="00696599" w:rsidRPr="00DE0ADE">
        <w:rPr>
          <w:rFonts w:ascii="Times New Roman" w:hAnsi="Times New Roman" w:cs="Times New Roman"/>
          <w:sz w:val="28"/>
          <w:szCs w:val="28"/>
          <w:lang w:val="uk-UA"/>
        </w:rPr>
        <w:t xml:space="preserve"> VIII скликання</w:t>
      </w:r>
      <w:r w:rsidRPr="00DE0ADE">
        <w:rPr>
          <w:rFonts w:ascii="Times New Roman" w:hAnsi="Times New Roman" w:cs="Times New Roman"/>
          <w:sz w:val="28"/>
          <w:szCs w:val="28"/>
        </w:rPr>
        <w:t>.</w:t>
      </w:r>
    </w:p>
    <w:p w14:paraId="30A326E8" w14:textId="77777777" w:rsidR="007F1D99" w:rsidRDefault="007F1D99" w:rsidP="0074644B">
      <w:pPr>
        <w:keepNext/>
        <w:numPr>
          <w:ilvl w:val="1"/>
          <w:numId w:val="1"/>
        </w:numPr>
        <w:suppressAutoHyphens/>
        <w:spacing w:after="0" w:line="240" w:lineRule="auto"/>
        <w:ind w:left="14" w:firstLine="686"/>
        <w:outlineLvl w:val="1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14:paraId="6038DDED" w14:textId="3D6040CF" w:rsidR="0074644B" w:rsidRPr="00DE0ADE" w:rsidRDefault="0074644B" w:rsidP="0074644B">
      <w:pPr>
        <w:keepNext/>
        <w:numPr>
          <w:ilvl w:val="1"/>
          <w:numId w:val="1"/>
        </w:numPr>
        <w:suppressAutoHyphens/>
        <w:spacing w:after="0" w:line="240" w:lineRule="auto"/>
        <w:ind w:left="14" w:firstLine="686"/>
        <w:outlineLvl w:val="1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DE0ADE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1. </w:t>
      </w:r>
      <w:proofErr w:type="spellStart"/>
      <w:r w:rsidRPr="00DE0ADE">
        <w:rPr>
          <w:rFonts w:ascii="Times New Roman" w:hAnsi="Times New Roman" w:cs="Times New Roman"/>
          <w:b/>
          <w:sz w:val="28"/>
          <w:szCs w:val="28"/>
          <w:lang w:eastAsia="zh-CN"/>
        </w:rPr>
        <w:t>Обґрунтування</w:t>
      </w:r>
      <w:proofErr w:type="spellEnd"/>
      <w:r w:rsidRPr="00DE0ADE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DE0ADE">
        <w:rPr>
          <w:rFonts w:ascii="Times New Roman" w:hAnsi="Times New Roman" w:cs="Times New Roman"/>
          <w:b/>
          <w:sz w:val="28"/>
          <w:szCs w:val="28"/>
          <w:lang w:eastAsia="zh-CN"/>
        </w:rPr>
        <w:t>необхідності</w:t>
      </w:r>
      <w:proofErr w:type="spellEnd"/>
      <w:r w:rsidRPr="00DE0ADE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DE0ADE">
        <w:rPr>
          <w:rFonts w:ascii="Times New Roman" w:hAnsi="Times New Roman" w:cs="Times New Roman"/>
          <w:b/>
          <w:sz w:val="28"/>
          <w:szCs w:val="28"/>
          <w:lang w:eastAsia="zh-CN"/>
        </w:rPr>
        <w:t>прийняття</w:t>
      </w:r>
      <w:proofErr w:type="spellEnd"/>
      <w:r w:rsidRPr="00DE0ADE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proofErr w:type="gramStart"/>
      <w:r w:rsidRPr="00DE0ADE">
        <w:rPr>
          <w:rFonts w:ascii="Times New Roman" w:hAnsi="Times New Roman" w:cs="Times New Roman"/>
          <w:b/>
          <w:sz w:val="28"/>
          <w:szCs w:val="28"/>
          <w:lang w:eastAsia="zh-CN"/>
        </w:rPr>
        <w:t>р</w:t>
      </w:r>
      <w:proofErr w:type="gramEnd"/>
      <w:r w:rsidRPr="00DE0ADE">
        <w:rPr>
          <w:rFonts w:ascii="Times New Roman" w:hAnsi="Times New Roman" w:cs="Times New Roman"/>
          <w:b/>
          <w:sz w:val="28"/>
          <w:szCs w:val="28"/>
          <w:lang w:eastAsia="zh-CN"/>
        </w:rPr>
        <w:t>ішення</w:t>
      </w:r>
      <w:proofErr w:type="spellEnd"/>
    </w:p>
    <w:p w14:paraId="00A6A3DE" w14:textId="1F7DD614" w:rsidR="0074644B" w:rsidRPr="00DE0ADE" w:rsidRDefault="007A2D8A" w:rsidP="00BB444C">
      <w:pPr>
        <w:keepNext/>
        <w:numPr>
          <w:ilvl w:val="1"/>
          <w:numId w:val="1"/>
        </w:numPr>
        <w:suppressAutoHyphens/>
        <w:spacing w:after="0" w:line="240" w:lineRule="auto"/>
        <w:ind w:left="14" w:firstLine="686"/>
        <w:jc w:val="both"/>
        <w:outlineLvl w:val="1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="001B57B1" w:rsidRPr="00DE0ADE">
        <w:rPr>
          <w:rFonts w:ascii="Times New Roman" w:hAnsi="Times New Roman" w:cs="Times New Roman"/>
          <w:sz w:val="28"/>
          <w:szCs w:val="28"/>
          <w:lang w:val="uk-UA"/>
        </w:rPr>
        <w:t>кт</w:t>
      </w:r>
      <w:proofErr w:type="spellEnd"/>
      <w:r w:rsidR="001B57B1" w:rsidRPr="00DE0ADE">
        <w:rPr>
          <w:rFonts w:ascii="Times New Roman" w:hAnsi="Times New Roman" w:cs="Times New Roman"/>
          <w:sz w:val="28"/>
          <w:szCs w:val="28"/>
          <w:lang w:val="uk-UA"/>
        </w:rPr>
        <w:t xml:space="preserve"> рішення підготовлений </w:t>
      </w:r>
      <w:r w:rsidR="00BB444C"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>з</w:t>
      </w:r>
      <w:r w:rsidR="0081578E"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метою здійснення безпере</w:t>
      </w:r>
      <w:r w:rsidR="00576498">
        <w:rPr>
          <w:rFonts w:ascii="Times New Roman" w:hAnsi="Times New Roman" w:cs="Times New Roman"/>
          <w:color w:val="303030"/>
          <w:sz w:val="28"/>
          <w:szCs w:val="28"/>
          <w:lang w:val="uk-UA"/>
        </w:rPr>
        <w:t>рвної</w:t>
      </w:r>
      <w:r w:rsidR="0081578E"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діяльності комунального підприємства</w:t>
      </w:r>
      <w:r w:rsidR="000313DF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</w:t>
      </w:r>
      <w:r w:rsidR="0081578E"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Броварської міської ради Броварського району Київської області </w:t>
      </w:r>
      <w:r w:rsidR="000313DF">
        <w:rPr>
          <w:rFonts w:ascii="Times New Roman" w:hAnsi="Times New Roman" w:cs="Times New Roman"/>
          <w:color w:val="303030"/>
          <w:sz w:val="28"/>
          <w:szCs w:val="28"/>
          <w:lang w:val="uk-UA"/>
        </w:rPr>
        <w:t>«</w:t>
      </w:r>
      <w:r w:rsidR="0081578E"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Міський футбольний клуб </w:t>
      </w:r>
      <w:r w:rsidR="000313DF">
        <w:rPr>
          <w:rFonts w:ascii="Times New Roman" w:hAnsi="Times New Roman" w:cs="Times New Roman"/>
          <w:color w:val="303030"/>
          <w:sz w:val="28"/>
          <w:szCs w:val="28"/>
          <w:lang w:val="uk-UA"/>
        </w:rPr>
        <w:t>«</w:t>
      </w:r>
      <w:r w:rsidR="0081578E"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>Бровари</w:t>
      </w:r>
      <w:r w:rsidR="000313DF">
        <w:rPr>
          <w:rFonts w:ascii="Times New Roman" w:hAnsi="Times New Roman" w:cs="Times New Roman"/>
          <w:color w:val="303030"/>
          <w:sz w:val="28"/>
          <w:szCs w:val="28"/>
          <w:lang w:val="uk-UA"/>
        </w:rPr>
        <w:t>»</w:t>
      </w:r>
      <w:r w:rsidR="0081578E"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>, недопущення заборгованості по виплаті заробітної плати та заборгов</w:t>
      </w:r>
      <w:r w:rsidR="00EE1729"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>аності по нарахуваннях</w:t>
      </w:r>
      <w:r w:rsidR="0081578E"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на заробітну плату перед бюджетом</w:t>
      </w:r>
      <w:r w:rsidR="0074644B" w:rsidRPr="00DE0ADE">
        <w:rPr>
          <w:rFonts w:ascii="Times New Roman" w:hAnsi="Times New Roman" w:cs="Times New Roman"/>
          <w:sz w:val="28"/>
          <w:szCs w:val="28"/>
        </w:rPr>
        <w:t>.</w:t>
      </w:r>
    </w:p>
    <w:p w14:paraId="0929BC40" w14:textId="77777777" w:rsidR="007F1D99" w:rsidRDefault="007F1D99" w:rsidP="0074644B">
      <w:pPr>
        <w:tabs>
          <w:tab w:val="left" w:pos="1134"/>
          <w:tab w:val="left" w:pos="1276"/>
        </w:tabs>
        <w:suppressAutoHyphens/>
        <w:spacing w:after="0" w:line="240" w:lineRule="auto"/>
        <w:ind w:firstLine="686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</w:p>
    <w:p w14:paraId="13E93C2A" w14:textId="7E1866B9" w:rsidR="0074644B" w:rsidRPr="00DE0ADE" w:rsidRDefault="0074644B" w:rsidP="0074644B">
      <w:pPr>
        <w:tabs>
          <w:tab w:val="left" w:pos="1134"/>
          <w:tab w:val="left" w:pos="1276"/>
        </w:tabs>
        <w:suppressAutoHyphens/>
        <w:spacing w:after="0" w:line="240" w:lineRule="auto"/>
        <w:ind w:firstLine="686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DE0ADE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>2.Мета і шляхи її досягнення</w:t>
      </w:r>
    </w:p>
    <w:p w14:paraId="75B5D9CB" w14:textId="63273E7E" w:rsidR="0074644B" w:rsidRPr="00DE0ADE" w:rsidRDefault="0074644B" w:rsidP="0074644B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uk-UA" w:eastAsia="zh-CN"/>
        </w:rPr>
      </w:pPr>
      <w:r w:rsidRPr="00DE0ADE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ab/>
      </w:r>
      <w:r w:rsidR="00BB444C" w:rsidRPr="00DE0AD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Здійснення </w:t>
      </w:r>
      <w:r w:rsidR="00576498"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>безпере</w:t>
      </w:r>
      <w:r w:rsidR="00576498">
        <w:rPr>
          <w:rFonts w:ascii="Times New Roman" w:hAnsi="Times New Roman" w:cs="Times New Roman"/>
          <w:color w:val="303030"/>
          <w:sz w:val="28"/>
          <w:szCs w:val="28"/>
          <w:lang w:val="uk-UA"/>
        </w:rPr>
        <w:t>рвної</w:t>
      </w:r>
      <w:r w:rsidR="00BB444C"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діяльності підприємства,</w:t>
      </w:r>
      <w:r w:rsidR="006D5D62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н</w:t>
      </w:r>
      <w:r w:rsidR="00BB444C"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>едопущення заборгованості по виплаті заробітної плати т</w:t>
      </w:r>
      <w:r w:rsidR="00EE1729"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а заборгованості по нарахуваннях </w:t>
      </w:r>
      <w:r w:rsidR="00BB444C"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на заробітну плату перед бюджетом</w:t>
      </w:r>
      <w:r w:rsidR="00BB444C" w:rsidRPr="00DE0AD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53BC15A" w14:textId="77777777" w:rsidR="007F1D99" w:rsidRDefault="007F1D99" w:rsidP="0074644B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</w:p>
    <w:p w14:paraId="7E5DA428" w14:textId="21278C3D" w:rsidR="00BB444C" w:rsidRPr="00DE0ADE" w:rsidRDefault="0074644B" w:rsidP="0074644B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DE0ADE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 xml:space="preserve">3.Правові аспекти </w:t>
      </w:r>
    </w:p>
    <w:p w14:paraId="796B3BE2" w14:textId="180325D7" w:rsidR="00BB444C" w:rsidRPr="00DE0ADE" w:rsidRDefault="000E2921" w:rsidP="0074644B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color w:val="303030"/>
          <w:sz w:val="28"/>
          <w:szCs w:val="28"/>
          <w:lang w:val="uk-UA"/>
        </w:rPr>
        <w:t>Пункт 22,</w:t>
      </w:r>
      <w:r w:rsidR="00BB444C"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частина </w:t>
      </w:r>
      <w:r w:rsidR="00BB444C"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1 ст. 26 Закону України «Про місцеве самоврядування в Україні», Програма фінансової підтримки комунального підприємства Броварської міської ради </w:t>
      </w:r>
      <w:r w:rsidR="00BB444C" w:rsidRPr="00DE0ADE">
        <w:rPr>
          <w:rFonts w:ascii="Times New Roman" w:hAnsi="Times New Roman" w:cs="Times New Roman"/>
          <w:sz w:val="28"/>
          <w:szCs w:val="28"/>
          <w:lang w:val="uk-UA"/>
        </w:rPr>
        <w:t>Броварського району Київської області</w:t>
      </w:r>
      <w:r w:rsidR="00BB444C"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</w:t>
      </w:r>
      <w:r w:rsidR="000313DF">
        <w:rPr>
          <w:rFonts w:ascii="Times New Roman" w:hAnsi="Times New Roman" w:cs="Times New Roman"/>
          <w:color w:val="303030"/>
          <w:sz w:val="28"/>
          <w:szCs w:val="28"/>
          <w:lang w:val="uk-UA"/>
        </w:rPr>
        <w:t>«</w:t>
      </w:r>
      <w:r w:rsidR="00BB444C"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>Міський футбольний клуб «Бровари» на 202</w:t>
      </w:r>
      <w:r w:rsidR="00733D5E">
        <w:rPr>
          <w:rFonts w:ascii="Times New Roman" w:hAnsi="Times New Roman" w:cs="Times New Roman"/>
          <w:color w:val="303030"/>
          <w:sz w:val="28"/>
          <w:szCs w:val="28"/>
          <w:lang w:val="uk-UA"/>
        </w:rPr>
        <w:t>2-2026</w:t>
      </w:r>
      <w:r w:rsidR="00BB444C"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р</w:t>
      </w:r>
      <w:r w:rsidR="00733D5E">
        <w:rPr>
          <w:rFonts w:ascii="Times New Roman" w:hAnsi="Times New Roman" w:cs="Times New Roman"/>
          <w:color w:val="303030"/>
          <w:sz w:val="28"/>
          <w:szCs w:val="28"/>
          <w:lang w:val="uk-UA"/>
        </w:rPr>
        <w:t>о</w:t>
      </w:r>
      <w:r w:rsidR="00BB444C"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>к</w:t>
      </w:r>
      <w:r w:rsidR="00733D5E">
        <w:rPr>
          <w:rFonts w:ascii="Times New Roman" w:hAnsi="Times New Roman" w:cs="Times New Roman"/>
          <w:color w:val="303030"/>
          <w:sz w:val="28"/>
          <w:szCs w:val="28"/>
          <w:lang w:val="uk-UA"/>
        </w:rPr>
        <w:t>и</w:t>
      </w:r>
      <w:r w:rsidR="00BB444C"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>, затверджена рішенням Броварської міської ради</w:t>
      </w:r>
      <w:r w:rsidR="00576498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Броварського району </w:t>
      </w:r>
      <w:r w:rsidR="00BB444C"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Київської області від </w:t>
      </w:r>
      <w:r w:rsidR="006A2AFB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="00BB444C" w:rsidRPr="00E625A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A2AFB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BB444C" w:rsidRPr="00E625A6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6A2AF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576498" w:rsidRPr="00E625A6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  <w:r w:rsidR="00BB444C" w:rsidRPr="00E625A6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6A2AFB">
        <w:rPr>
          <w:rFonts w:ascii="Times New Roman" w:hAnsi="Times New Roman" w:cs="Times New Roman"/>
          <w:sz w:val="28"/>
          <w:szCs w:val="28"/>
          <w:lang w:val="uk-UA"/>
        </w:rPr>
        <w:t>598</w:t>
      </w:r>
      <w:r w:rsidR="00BB444C" w:rsidRPr="00E625A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A2AFB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BB444C" w:rsidRPr="00E625A6">
        <w:rPr>
          <w:rFonts w:ascii="Times New Roman" w:hAnsi="Times New Roman" w:cs="Times New Roman"/>
          <w:sz w:val="28"/>
          <w:szCs w:val="28"/>
          <w:lang w:val="uk-UA"/>
        </w:rPr>
        <w:t>-0</w:t>
      </w:r>
      <w:r w:rsidR="00FC50C8" w:rsidRPr="00464FBA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733D5E" w:rsidRPr="00E625A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F46A0D9" w14:textId="77777777" w:rsidR="007F1D99" w:rsidRDefault="007F1D99" w:rsidP="0074644B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</w:p>
    <w:p w14:paraId="4838D80D" w14:textId="60754E38" w:rsidR="0074644B" w:rsidRPr="00DE0ADE" w:rsidRDefault="0074644B" w:rsidP="0074644B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DE0ADE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 w14:paraId="4AE4440B" w14:textId="435112F3" w:rsidR="00F92B5F" w:rsidRDefault="0074644B" w:rsidP="00F92B5F">
      <w:pPr>
        <w:keepNext/>
        <w:numPr>
          <w:ilvl w:val="1"/>
          <w:numId w:val="1"/>
        </w:numPr>
        <w:suppressAutoHyphens/>
        <w:spacing w:after="0" w:line="240" w:lineRule="auto"/>
        <w:ind w:left="14" w:firstLine="686"/>
        <w:jc w:val="both"/>
        <w:outlineLvl w:val="1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  <w:r w:rsidRPr="00DE0ADE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ab/>
      </w:r>
      <w:r w:rsidR="00F92B5F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Прийняття даного рішення передбачає </w:t>
      </w:r>
      <w:r w:rsidR="006B39CB">
        <w:rPr>
          <w:rFonts w:ascii="Times New Roman" w:hAnsi="Times New Roman" w:cs="Times New Roman"/>
          <w:color w:val="303030"/>
          <w:sz w:val="28"/>
          <w:szCs w:val="28"/>
          <w:lang w:val="uk-UA"/>
        </w:rPr>
        <w:t>з</w:t>
      </w:r>
      <w:r w:rsidR="00FC50C8">
        <w:rPr>
          <w:rFonts w:ascii="Times New Roman" w:hAnsi="Times New Roman" w:cs="Times New Roman"/>
          <w:color w:val="303030"/>
          <w:sz w:val="28"/>
          <w:szCs w:val="28"/>
          <w:lang w:val="uk-UA"/>
        </w:rPr>
        <w:t>більшення</w:t>
      </w:r>
      <w:r w:rsidR="006B39CB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фінансування</w:t>
      </w:r>
      <w:r w:rsidR="00F92B5F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</w:t>
      </w:r>
      <w:r w:rsidR="006B39CB">
        <w:rPr>
          <w:rFonts w:ascii="Times New Roman" w:hAnsi="Times New Roman" w:cs="Times New Roman"/>
          <w:color w:val="303030"/>
          <w:sz w:val="28"/>
          <w:szCs w:val="28"/>
          <w:lang w:val="uk-UA"/>
        </w:rPr>
        <w:t>на 202</w:t>
      </w:r>
      <w:r w:rsidR="00FC50C8">
        <w:rPr>
          <w:rFonts w:ascii="Times New Roman" w:hAnsi="Times New Roman" w:cs="Times New Roman"/>
          <w:color w:val="303030"/>
          <w:sz w:val="28"/>
          <w:szCs w:val="28"/>
          <w:lang w:val="uk-UA"/>
        </w:rPr>
        <w:t>4</w:t>
      </w:r>
      <w:r w:rsidR="006B39CB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рік</w:t>
      </w:r>
      <w:r w:rsidR="00FC50C8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з 1 322 700,00</w:t>
      </w:r>
      <w:r w:rsidR="006B39CB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до</w:t>
      </w:r>
      <w:r w:rsidR="00F92B5F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</w:t>
      </w:r>
      <w:r w:rsidR="00FC50C8">
        <w:rPr>
          <w:rFonts w:ascii="Times New Roman" w:hAnsi="Times New Roman"/>
          <w:sz w:val="28"/>
          <w:szCs w:val="28"/>
          <w:lang w:val="uk-UA"/>
        </w:rPr>
        <w:t>2</w:t>
      </w:r>
      <w:r w:rsidR="006B39CB">
        <w:rPr>
          <w:rFonts w:ascii="Times New Roman" w:hAnsi="Times New Roman"/>
          <w:sz w:val="28"/>
          <w:szCs w:val="28"/>
          <w:lang w:val="uk-UA"/>
        </w:rPr>
        <w:t> 000 000,00</w:t>
      </w:r>
      <w:r w:rsidR="00F92B5F">
        <w:rPr>
          <w:rFonts w:ascii="Times New Roman" w:hAnsi="Times New Roman"/>
          <w:sz w:val="28"/>
          <w:szCs w:val="28"/>
          <w:lang w:val="uk-UA"/>
        </w:rPr>
        <w:t xml:space="preserve"> грн.,</w:t>
      </w:r>
      <w:r w:rsidR="006B39CB">
        <w:rPr>
          <w:rFonts w:ascii="Times New Roman" w:hAnsi="Times New Roman"/>
          <w:sz w:val="28"/>
          <w:szCs w:val="28"/>
          <w:lang w:val="uk-UA"/>
        </w:rPr>
        <w:t xml:space="preserve"> дані кошти необхідні </w:t>
      </w:r>
      <w:r w:rsidR="008357DC">
        <w:rPr>
          <w:rFonts w:ascii="Times New Roman" w:hAnsi="Times New Roman"/>
          <w:sz w:val="28"/>
          <w:szCs w:val="28"/>
          <w:lang w:val="uk-UA"/>
        </w:rPr>
        <w:t xml:space="preserve">для </w:t>
      </w:r>
      <w:r w:rsidR="00F92B5F">
        <w:rPr>
          <w:rFonts w:ascii="Times New Roman" w:hAnsi="Times New Roman" w:cs="Times New Roman"/>
          <w:color w:val="303030"/>
          <w:sz w:val="28"/>
          <w:szCs w:val="28"/>
          <w:lang w:val="uk-UA"/>
        </w:rPr>
        <w:t>виплати заробітної плати працівникам підприємства.</w:t>
      </w:r>
    </w:p>
    <w:p w14:paraId="3632804D" w14:textId="77777777" w:rsidR="007F1D99" w:rsidRDefault="0074644B" w:rsidP="0074644B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DE0ADE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ab/>
      </w:r>
    </w:p>
    <w:p w14:paraId="7606986E" w14:textId="718705E9" w:rsidR="0074644B" w:rsidRPr="00DE0ADE" w:rsidRDefault="007A2D8A" w:rsidP="0074644B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 xml:space="preserve">         </w:t>
      </w:r>
      <w:bookmarkStart w:id="0" w:name="_GoBack"/>
      <w:bookmarkEnd w:id="0"/>
      <w:r w:rsidR="005F334B" w:rsidRPr="00DE0ADE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>5</w:t>
      </w:r>
      <w:r w:rsidR="0074644B" w:rsidRPr="00DE0ADE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>. Прогноз результатів</w:t>
      </w:r>
    </w:p>
    <w:p w14:paraId="1634E6A5" w14:textId="70260CE1" w:rsidR="00BE06D8" w:rsidRPr="00DE0ADE" w:rsidRDefault="00BE06D8" w:rsidP="005F334B">
      <w:pPr>
        <w:spacing w:after="0"/>
        <w:ind w:firstLine="567"/>
        <w:jc w:val="both"/>
        <w:rPr>
          <w:rFonts w:ascii="Times New Roman" w:hAnsi="Times New Roman" w:cs="Times New Roman"/>
          <w:color w:val="303030"/>
          <w:sz w:val="28"/>
          <w:szCs w:val="28"/>
          <w:lang w:val="uk-UA"/>
        </w:rPr>
      </w:pPr>
      <w:r w:rsidRPr="00DE0AD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Забезпечення </w:t>
      </w:r>
      <w:r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>безпере</w:t>
      </w:r>
      <w:r w:rsidR="00576498">
        <w:rPr>
          <w:rFonts w:ascii="Times New Roman" w:hAnsi="Times New Roman" w:cs="Times New Roman"/>
          <w:color w:val="303030"/>
          <w:sz w:val="28"/>
          <w:szCs w:val="28"/>
          <w:lang w:val="uk-UA"/>
        </w:rPr>
        <w:t>рвної</w:t>
      </w:r>
      <w:r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діяльності підприємства,</w:t>
      </w:r>
      <w:r w:rsidR="00576498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</w:t>
      </w:r>
      <w:r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>недопущення заборгованості по виплаті заробітної плати т</w:t>
      </w:r>
      <w:r w:rsidR="00EE1729"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а заборгованості по нарахуваннях </w:t>
      </w:r>
      <w:r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на заробітну плату перед бюджетом</w:t>
      </w:r>
      <w:r w:rsidR="008357DC">
        <w:rPr>
          <w:rFonts w:ascii="Times New Roman" w:hAnsi="Times New Roman" w:cs="Times New Roman"/>
          <w:color w:val="303030"/>
          <w:sz w:val="28"/>
          <w:szCs w:val="28"/>
          <w:lang w:val="uk-UA"/>
        </w:rPr>
        <w:t>.</w:t>
      </w:r>
    </w:p>
    <w:p w14:paraId="64205F6D" w14:textId="77777777" w:rsidR="007F1D99" w:rsidRDefault="007F1D99" w:rsidP="005F334B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14:paraId="61F40D39" w14:textId="76A0A27E" w:rsidR="00BE06D8" w:rsidRPr="00DE0ADE" w:rsidRDefault="005F334B" w:rsidP="005F334B">
      <w:pPr>
        <w:spacing w:after="0"/>
        <w:ind w:firstLine="567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DE0AD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6</w:t>
      </w:r>
      <w:r w:rsidR="007A2D8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. Суб’єкт подання </w:t>
      </w:r>
      <w:proofErr w:type="spellStart"/>
      <w:r w:rsidR="007A2D8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проє</w:t>
      </w:r>
      <w:r w:rsidR="00525C68" w:rsidRPr="00DE0AD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кту</w:t>
      </w:r>
      <w:proofErr w:type="spellEnd"/>
      <w:r w:rsidR="00525C68" w:rsidRPr="00DE0AD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рішення </w:t>
      </w:r>
    </w:p>
    <w:p w14:paraId="44DBD4EC" w14:textId="03F836B4" w:rsidR="005F334B" w:rsidRPr="00DE0ADE" w:rsidRDefault="000313DF" w:rsidP="005F334B">
      <w:pPr>
        <w:spacing w:after="0"/>
        <w:ind w:firstLine="567"/>
        <w:jc w:val="both"/>
        <w:rPr>
          <w:rFonts w:ascii="Times New Roman" w:hAnsi="Times New Roman" w:cs="Times New Roman"/>
          <w:color w:val="303030"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Начальник відділу фізичної культури та спорту </w:t>
      </w:r>
      <w:r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Броварської міської ради </w:t>
      </w:r>
      <w:r w:rsidRPr="00DE0ADE">
        <w:rPr>
          <w:rFonts w:ascii="Times New Roman" w:hAnsi="Times New Roman" w:cs="Times New Roman"/>
          <w:sz w:val="28"/>
          <w:szCs w:val="28"/>
          <w:lang w:val="uk-UA"/>
        </w:rPr>
        <w:t>Броварського району Київської області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– Дмитро РОЖКОВ</w:t>
      </w:r>
      <w:r w:rsidR="00BE06D8"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>.</w:t>
      </w:r>
    </w:p>
    <w:p w14:paraId="4C802F88" w14:textId="3DFE454D" w:rsidR="007F1D99" w:rsidRPr="007F1D99" w:rsidRDefault="001B57B1" w:rsidP="007F1D99">
      <w:pPr>
        <w:spacing w:after="0"/>
        <w:ind w:firstLine="567"/>
        <w:jc w:val="both"/>
        <w:rPr>
          <w:rFonts w:ascii="Times New Roman" w:hAnsi="Times New Roman" w:cs="Times New Roman"/>
          <w:color w:val="303030"/>
          <w:sz w:val="28"/>
          <w:szCs w:val="28"/>
          <w:lang w:val="uk-UA"/>
        </w:rPr>
      </w:pPr>
      <w:r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lastRenderedPageBreak/>
        <w:t>Відповідальний</w:t>
      </w:r>
      <w:r w:rsidR="000313DF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</w:t>
      </w:r>
      <w:r w:rsidR="007A2D8A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за підготовку </w:t>
      </w:r>
      <w:proofErr w:type="spellStart"/>
      <w:r w:rsidR="007A2D8A">
        <w:rPr>
          <w:rFonts w:ascii="Times New Roman" w:hAnsi="Times New Roman" w:cs="Times New Roman"/>
          <w:color w:val="303030"/>
          <w:sz w:val="28"/>
          <w:szCs w:val="28"/>
          <w:lang w:val="uk-UA"/>
        </w:rPr>
        <w:t>проє</w:t>
      </w:r>
      <w:r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>кту</w:t>
      </w:r>
      <w:proofErr w:type="spellEnd"/>
      <w:r w:rsidR="000313DF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</w:t>
      </w:r>
      <w:r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>рішення</w:t>
      </w:r>
      <w:r w:rsidR="000313DF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- </w:t>
      </w:r>
      <w:r w:rsidR="000313D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д</w:t>
      </w:r>
      <w:r w:rsidR="000313DF" w:rsidRPr="00DE0ADE">
        <w:rPr>
          <w:rFonts w:ascii="Times New Roman" w:hAnsi="Times New Roman" w:cs="Times New Roman"/>
          <w:iCs/>
          <w:sz w:val="28"/>
          <w:szCs w:val="28"/>
          <w:lang w:val="uk-UA"/>
        </w:rPr>
        <w:t>иректор</w:t>
      </w:r>
      <w:r w:rsidR="000313D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0313DF"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комунального підприємства Броварської міської ради </w:t>
      </w:r>
      <w:r w:rsidR="000313DF" w:rsidRPr="00DE0ADE">
        <w:rPr>
          <w:rFonts w:ascii="Times New Roman" w:hAnsi="Times New Roman" w:cs="Times New Roman"/>
          <w:sz w:val="28"/>
          <w:szCs w:val="28"/>
          <w:lang w:val="uk-UA"/>
        </w:rPr>
        <w:t>Броварського району Київської області</w:t>
      </w:r>
      <w:r w:rsidR="000313DF"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</w:t>
      </w:r>
      <w:r w:rsidR="000313DF">
        <w:rPr>
          <w:rFonts w:ascii="Times New Roman" w:hAnsi="Times New Roman" w:cs="Times New Roman"/>
          <w:color w:val="303030"/>
          <w:sz w:val="28"/>
          <w:szCs w:val="28"/>
          <w:lang w:val="uk-UA"/>
        </w:rPr>
        <w:t>«</w:t>
      </w:r>
      <w:r w:rsidR="000313DF"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Міський футбольний клуб «Бровари» - </w:t>
      </w:r>
      <w:r w:rsidR="00FC50C8">
        <w:rPr>
          <w:rFonts w:ascii="Times New Roman" w:hAnsi="Times New Roman" w:cs="Times New Roman"/>
          <w:color w:val="303030"/>
          <w:sz w:val="28"/>
          <w:szCs w:val="28"/>
          <w:lang w:val="uk-UA"/>
        </w:rPr>
        <w:t>Євгеній СКУЙБІДА</w:t>
      </w:r>
      <w:r w:rsidR="000313DF"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>.</w:t>
      </w:r>
    </w:p>
    <w:p w14:paraId="2C2842A8" w14:textId="77777777" w:rsidR="007F1D99" w:rsidRDefault="007F1D99" w:rsidP="007F1D99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303030"/>
          <w:sz w:val="28"/>
          <w:szCs w:val="28"/>
          <w:lang w:val="uk-UA"/>
        </w:rPr>
      </w:pPr>
    </w:p>
    <w:p w14:paraId="0AE88A07" w14:textId="1F21DF7A" w:rsidR="007F1D99" w:rsidRPr="007535D2" w:rsidRDefault="007A2D8A" w:rsidP="007F1D99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30303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303030"/>
          <w:sz w:val="28"/>
          <w:szCs w:val="28"/>
          <w:lang w:val="uk-UA"/>
        </w:rPr>
        <w:t xml:space="preserve">7. Порівняльна таблиця до </w:t>
      </w:r>
      <w:proofErr w:type="spellStart"/>
      <w:r>
        <w:rPr>
          <w:rFonts w:ascii="Times New Roman" w:hAnsi="Times New Roman" w:cs="Times New Roman"/>
          <w:b/>
          <w:bCs/>
          <w:color w:val="303030"/>
          <w:sz w:val="28"/>
          <w:szCs w:val="28"/>
          <w:lang w:val="uk-UA"/>
        </w:rPr>
        <w:t>проє</w:t>
      </w:r>
      <w:r w:rsidR="007F1D99" w:rsidRPr="007535D2">
        <w:rPr>
          <w:rFonts w:ascii="Times New Roman" w:hAnsi="Times New Roman" w:cs="Times New Roman"/>
          <w:b/>
          <w:bCs/>
          <w:color w:val="303030"/>
          <w:sz w:val="28"/>
          <w:szCs w:val="28"/>
          <w:lang w:val="uk-UA"/>
        </w:rPr>
        <w:t>кту</w:t>
      </w:r>
      <w:proofErr w:type="spellEnd"/>
      <w:r w:rsidR="007F1D99" w:rsidRPr="007535D2">
        <w:rPr>
          <w:rFonts w:ascii="Times New Roman" w:hAnsi="Times New Roman" w:cs="Times New Roman"/>
          <w:b/>
          <w:bCs/>
          <w:color w:val="303030"/>
          <w:sz w:val="28"/>
          <w:szCs w:val="28"/>
          <w:lang w:val="uk-UA"/>
        </w:rPr>
        <w:t xml:space="preserve"> рішення</w:t>
      </w:r>
    </w:p>
    <w:p w14:paraId="1603F7D3" w14:textId="77777777" w:rsidR="007F1D99" w:rsidRDefault="007F1D99" w:rsidP="007F1D99">
      <w:pPr>
        <w:spacing w:after="0"/>
        <w:ind w:firstLine="567"/>
        <w:jc w:val="both"/>
        <w:rPr>
          <w:rFonts w:ascii="Times New Roman" w:hAnsi="Times New Roman" w:cs="Times New Roman"/>
          <w:color w:val="303030"/>
          <w:sz w:val="28"/>
          <w:szCs w:val="28"/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"/>
        <w:gridCol w:w="3654"/>
        <w:gridCol w:w="2551"/>
        <w:gridCol w:w="2694"/>
      </w:tblGrid>
      <w:tr w:rsidR="007F1D99" w14:paraId="6D64A828" w14:textId="77777777" w:rsidTr="005D3BAB">
        <w:tc>
          <w:tcPr>
            <w:tcW w:w="594" w:type="dxa"/>
          </w:tcPr>
          <w:p w14:paraId="314725DB" w14:textId="77777777" w:rsidR="007F1D99" w:rsidRDefault="007F1D99" w:rsidP="00E72449">
            <w:pPr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№ п/</w:t>
            </w:r>
            <w:proofErr w:type="spellStart"/>
            <w:r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3654" w:type="dxa"/>
          </w:tcPr>
          <w:p w14:paraId="118411FC" w14:textId="77777777" w:rsidR="007F1D99" w:rsidRDefault="007F1D99" w:rsidP="00E72449">
            <w:pPr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Потреба</w:t>
            </w:r>
          </w:p>
        </w:tc>
        <w:tc>
          <w:tcPr>
            <w:tcW w:w="5245" w:type="dxa"/>
            <w:gridSpan w:val="2"/>
          </w:tcPr>
          <w:p w14:paraId="12B2B8B5" w14:textId="32039872" w:rsidR="007F1D99" w:rsidRDefault="007F1D99" w:rsidP="00E72449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 xml:space="preserve">Обсяг коштів на виконання </w:t>
            </w:r>
            <w:r w:rsidR="005D3BAB"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П</w:t>
            </w:r>
            <w:r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рограми 2024 р. (</w:t>
            </w:r>
            <w:proofErr w:type="spellStart"/>
            <w:r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.)</w:t>
            </w:r>
          </w:p>
        </w:tc>
      </w:tr>
      <w:tr w:rsidR="007F1D99" w14:paraId="6FBFA1E9" w14:textId="77777777" w:rsidTr="005D3BAB">
        <w:tc>
          <w:tcPr>
            <w:tcW w:w="594" w:type="dxa"/>
          </w:tcPr>
          <w:p w14:paraId="4993ED68" w14:textId="77777777" w:rsidR="007F1D99" w:rsidRDefault="007F1D99" w:rsidP="00E72449">
            <w:pPr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</w:p>
        </w:tc>
        <w:tc>
          <w:tcPr>
            <w:tcW w:w="3654" w:type="dxa"/>
          </w:tcPr>
          <w:p w14:paraId="4B0797C1" w14:textId="77777777" w:rsidR="007F1D99" w:rsidRDefault="007F1D99" w:rsidP="00E72449">
            <w:pPr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14:paraId="7D55B34E" w14:textId="77777777" w:rsidR="007F1D99" w:rsidRDefault="007F1D99" w:rsidP="00E72449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було</w:t>
            </w:r>
          </w:p>
        </w:tc>
        <w:tc>
          <w:tcPr>
            <w:tcW w:w="2694" w:type="dxa"/>
          </w:tcPr>
          <w:p w14:paraId="5BCCC2A0" w14:textId="0C275DEF" w:rsidR="007F1D99" w:rsidRDefault="007F1D99" w:rsidP="00E72449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стало</w:t>
            </w:r>
          </w:p>
        </w:tc>
      </w:tr>
      <w:tr w:rsidR="007F1D99" w14:paraId="6E51421F" w14:textId="77777777" w:rsidTr="005D3BAB">
        <w:tc>
          <w:tcPr>
            <w:tcW w:w="594" w:type="dxa"/>
          </w:tcPr>
          <w:p w14:paraId="25B36933" w14:textId="77777777" w:rsidR="007F1D99" w:rsidRDefault="007F1D99" w:rsidP="00E72449">
            <w:pPr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1</w:t>
            </w:r>
          </w:p>
        </w:tc>
        <w:tc>
          <w:tcPr>
            <w:tcW w:w="3654" w:type="dxa"/>
          </w:tcPr>
          <w:p w14:paraId="6ED77F40" w14:textId="77777777" w:rsidR="007F1D99" w:rsidRPr="007535D2" w:rsidRDefault="007F1D99" w:rsidP="00E72449">
            <w:pPr>
              <w:jc w:val="both"/>
              <w:rPr>
                <w:rFonts w:ascii="Times New Roman" w:hAnsi="Times New Roman" w:cs="Times New Roman"/>
                <w:b/>
                <w:bCs/>
                <w:color w:val="303030"/>
                <w:sz w:val="28"/>
                <w:szCs w:val="28"/>
                <w:lang w:val="uk-UA"/>
              </w:rPr>
            </w:pPr>
            <w:r w:rsidRPr="007535D2">
              <w:rPr>
                <w:rFonts w:ascii="Times New Roman" w:hAnsi="Times New Roman" w:cs="Times New Roman"/>
                <w:b/>
                <w:bCs/>
                <w:color w:val="303030"/>
                <w:sz w:val="28"/>
                <w:szCs w:val="28"/>
                <w:lang w:val="uk-UA"/>
              </w:rPr>
              <w:t>ВСЬОГО</w:t>
            </w:r>
          </w:p>
          <w:p w14:paraId="5C399D27" w14:textId="77777777" w:rsidR="007F1D99" w:rsidRPr="007535D2" w:rsidRDefault="007F1D99" w:rsidP="00E72449">
            <w:pPr>
              <w:jc w:val="both"/>
              <w:rPr>
                <w:rFonts w:ascii="Times New Roman" w:hAnsi="Times New Roman" w:cs="Times New Roman"/>
                <w:b/>
                <w:bCs/>
                <w:color w:val="303030"/>
                <w:sz w:val="28"/>
                <w:szCs w:val="28"/>
                <w:lang w:val="uk-UA"/>
              </w:rPr>
            </w:pPr>
            <w:r w:rsidRPr="007535D2">
              <w:rPr>
                <w:rFonts w:ascii="Times New Roman" w:hAnsi="Times New Roman" w:cs="Times New Roman"/>
                <w:b/>
                <w:bCs/>
                <w:color w:val="303030"/>
                <w:sz w:val="28"/>
                <w:szCs w:val="28"/>
                <w:lang w:val="uk-UA"/>
              </w:rPr>
              <w:t>в т.ч.:</w:t>
            </w:r>
          </w:p>
        </w:tc>
        <w:tc>
          <w:tcPr>
            <w:tcW w:w="2551" w:type="dxa"/>
          </w:tcPr>
          <w:p w14:paraId="294ED861" w14:textId="1592B036" w:rsidR="007F1D99" w:rsidRPr="007535D2" w:rsidRDefault="007F1D99" w:rsidP="00E72449">
            <w:pPr>
              <w:jc w:val="center"/>
              <w:rPr>
                <w:rFonts w:ascii="Times New Roman" w:hAnsi="Times New Roman" w:cs="Times New Roman"/>
                <w:b/>
                <w:bCs/>
                <w:color w:val="30303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303030"/>
                <w:sz w:val="28"/>
                <w:szCs w:val="28"/>
                <w:lang w:val="uk-UA"/>
              </w:rPr>
              <w:t>1322,7</w:t>
            </w:r>
          </w:p>
        </w:tc>
        <w:tc>
          <w:tcPr>
            <w:tcW w:w="2694" w:type="dxa"/>
          </w:tcPr>
          <w:p w14:paraId="50CFDAB4" w14:textId="63253A46" w:rsidR="007F1D99" w:rsidRPr="007535D2" w:rsidRDefault="007F1D99" w:rsidP="00E72449">
            <w:pPr>
              <w:jc w:val="center"/>
              <w:rPr>
                <w:rFonts w:ascii="Times New Roman" w:hAnsi="Times New Roman" w:cs="Times New Roman"/>
                <w:b/>
                <w:bCs/>
                <w:color w:val="30303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303030"/>
                <w:sz w:val="28"/>
                <w:szCs w:val="28"/>
                <w:lang w:val="uk-UA"/>
              </w:rPr>
              <w:t>2000,00</w:t>
            </w:r>
          </w:p>
        </w:tc>
      </w:tr>
      <w:tr w:rsidR="007F1D99" w14:paraId="4460C662" w14:textId="77777777" w:rsidTr="005D3BAB">
        <w:tc>
          <w:tcPr>
            <w:tcW w:w="594" w:type="dxa"/>
          </w:tcPr>
          <w:p w14:paraId="3E6291FA" w14:textId="77777777" w:rsidR="007F1D99" w:rsidRDefault="007F1D99" w:rsidP="00E72449">
            <w:pPr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</w:p>
        </w:tc>
        <w:tc>
          <w:tcPr>
            <w:tcW w:w="3654" w:type="dxa"/>
          </w:tcPr>
          <w:p w14:paraId="66870141" w14:textId="77777777" w:rsidR="007F1D99" w:rsidRPr="008D0A24" w:rsidRDefault="007F1D99" w:rsidP="00E72449">
            <w:pPr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proofErr w:type="spellStart"/>
            <w:r w:rsidRPr="008D0A24">
              <w:rPr>
                <w:rFonts w:ascii="Times New Roman" w:hAnsi="Times New Roman" w:cs="Times New Roman"/>
                <w:sz w:val="28"/>
                <w:szCs w:val="28"/>
              </w:rPr>
              <w:t>Заробітна</w:t>
            </w:r>
            <w:proofErr w:type="spellEnd"/>
            <w:r w:rsidRPr="008D0A24">
              <w:rPr>
                <w:rFonts w:ascii="Times New Roman" w:hAnsi="Times New Roman" w:cs="Times New Roman"/>
                <w:sz w:val="28"/>
                <w:szCs w:val="28"/>
              </w:rPr>
              <w:t xml:space="preserve"> плата</w:t>
            </w:r>
          </w:p>
        </w:tc>
        <w:tc>
          <w:tcPr>
            <w:tcW w:w="2551" w:type="dxa"/>
          </w:tcPr>
          <w:p w14:paraId="644807DB" w14:textId="6937CEB7" w:rsidR="007F1D99" w:rsidRDefault="007F1D99" w:rsidP="00E72449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1096,5</w:t>
            </w:r>
          </w:p>
        </w:tc>
        <w:tc>
          <w:tcPr>
            <w:tcW w:w="2694" w:type="dxa"/>
          </w:tcPr>
          <w:p w14:paraId="3A625651" w14:textId="67A5E69B" w:rsidR="007F1D99" w:rsidRDefault="007F1D99" w:rsidP="00E72449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1639,4</w:t>
            </w:r>
          </w:p>
        </w:tc>
      </w:tr>
      <w:tr w:rsidR="007F1D99" w14:paraId="51C17072" w14:textId="77777777" w:rsidTr="005D3BAB">
        <w:tc>
          <w:tcPr>
            <w:tcW w:w="594" w:type="dxa"/>
          </w:tcPr>
          <w:p w14:paraId="4FA771F8" w14:textId="77777777" w:rsidR="007F1D99" w:rsidRDefault="007F1D99" w:rsidP="00E72449">
            <w:pPr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</w:p>
        </w:tc>
        <w:tc>
          <w:tcPr>
            <w:tcW w:w="3654" w:type="dxa"/>
          </w:tcPr>
          <w:p w14:paraId="65CC2529" w14:textId="77777777" w:rsidR="007F1D99" w:rsidRPr="008D0A24" w:rsidRDefault="007F1D99" w:rsidP="00E72449">
            <w:pPr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proofErr w:type="spellStart"/>
            <w:r w:rsidRPr="008D0A24">
              <w:rPr>
                <w:rFonts w:ascii="Times New Roman" w:hAnsi="Times New Roman" w:cs="Times New Roman"/>
                <w:sz w:val="28"/>
                <w:szCs w:val="28"/>
              </w:rPr>
              <w:t>Нарахування</w:t>
            </w:r>
            <w:proofErr w:type="spellEnd"/>
            <w:r w:rsidRPr="008D0A24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8D0A24">
              <w:rPr>
                <w:rFonts w:ascii="Times New Roman" w:hAnsi="Times New Roman" w:cs="Times New Roman"/>
                <w:sz w:val="28"/>
                <w:szCs w:val="28"/>
              </w:rPr>
              <w:t>заробітну</w:t>
            </w:r>
            <w:proofErr w:type="spellEnd"/>
            <w:r w:rsidRPr="008D0A24">
              <w:rPr>
                <w:rFonts w:ascii="Times New Roman" w:hAnsi="Times New Roman" w:cs="Times New Roman"/>
                <w:sz w:val="28"/>
                <w:szCs w:val="28"/>
              </w:rPr>
              <w:t xml:space="preserve"> плату</w:t>
            </w:r>
          </w:p>
        </w:tc>
        <w:tc>
          <w:tcPr>
            <w:tcW w:w="2551" w:type="dxa"/>
          </w:tcPr>
          <w:p w14:paraId="63BA8F94" w14:textId="3CE8C6C1" w:rsidR="007F1D99" w:rsidRDefault="007F1D99" w:rsidP="00E72449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226,20</w:t>
            </w:r>
          </w:p>
        </w:tc>
        <w:tc>
          <w:tcPr>
            <w:tcW w:w="2694" w:type="dxa"/>
          </w:tcPr>
          <w:p w14:paraId="0722FA02" w14:textId="26BD0B1E" w:rsidR="007F1D99" w:rsidRDefault="007F1D99" w:rsidP="00E72449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360,6</w:t>
            </w:r>
          </w:p>
        </w:tc>
      </w:tr>
      <w:tr w:rsidR="007F1D99" w14:paraId="6D05CD4D" w14:textId="77777777" w:rsidTr="005D3BAB">
        <w:tc>
          <w:tcPr>
            <w:tcW w:w="594" w:type="dxa"/>
          </w:tcPr>
          <w:p w14:paraId="0503B702" w14:textId="77777777" w:rsidR="007F1D99" w:rsidRDefault="007F1D99" w:rsidP="00E72449">
            <w:pPr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</w:p>
        </w:tc>
        <w:tc>
          <w:tcPr>
            <w:tcW w:w="3654" w:type="dxa"/>
          </w:tcPr>
          <w:p w14:paraId="7A908949" w14:textId="77777777" w:rsidR="007F1D99" w:rsidRPr="008D0A24" w:rsidRDefault="007F1D99" w:rsidP="00E72449">
            <w:pPr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proofErr w:type="spellStart"/>
            <w:r w:rsidRPr="008D0A24">
              <w:rPr>
                <w:rFonts w:ascii="Times New Roman" w:hAnsi="Times New Roman" w:cs="Times New Roman"/>
                <w:sz w:val="28"/>
                <w:szCs w:val="28"/>
              </w:rPr>
              <w:t>Предмети</w:t>
            </w:r>
            <w:proofErr w:type="spellEnd"/>
            <w:r w:rsidRPr="008D0A2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8D0A24">
              <w:rPr>
                <w:rFonts w:ascii="Times New Roman" w:hAnsi="Times New Roman" w:cs="Times New Roman"/>
                <w:sz w:val="28"/>
                <w:szCs w:val="28"/>
              </w:rPr>
              <w:t>матер</w:t>
            </w:r>
            <w:proofErr w:type="gramEnd"/>
            <w:r w:rsidRPr="008D0A24">
              <w:rPr>
                <w:rFonts w:ascii="Times New Roman" w:hAnsi="Times New Roman" w:cs="Times New Roman"/>
                <w:sz w:val="28"/>
                <w:szCs w:val="28"/>
              </w:rPr>
              <w:t>іали</w:t>
            </w:r>
            <w:proofErr w:type="spellEnd"/>
            <w:r w:rsidRPr="008D0A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0A24">
              <w:rPr>
                <w:rFonts w:ascii="Times New Roman" w:hAnsi="Times New Roman" w:cs="Times New Roman"/>
                <w:sz w:val="28"/>
                <w:szCs w:val="28"/>
              </w:rPr>
              <w:t>обладнання</w:t>
            </w:r>
            <w:proofErr w:type="spellEnd"/>
            <w:r w:rsidRPr="008D0A24">
              <w:rPr>
                <w:rFonts w:ascii="Times New Roman" w:hAnsi="Times New Roman" w:cs="Times New Roman"/>
                <w:sz w:val="28"/>
                <w:szCs w:val="28"/>
              </w:rPr>
              <w:t xml:space="preserve">, та </w:t>
            </w:r>
            <w:proofErr w:type="spellStart"/>
            <w:r w:rsidRPr="008D0A24">
              <w:rPr>
                <w:rFonts w:ascii="Times New Roman" w:hAnsi="Times New Roman" w:cs="Times New Roman"/>
                <w:sz w:val="28"/>
                <w:szCs w:val="28"/>
              </w:rPr>
              <w:t>інвентар</w:t>
            </w:r>
            <w:proofErr w:type="spellEnd"/>
          </w:p>
        </w:tc>
        <w:tc>
          <w:tcPr>
            <w:tcW w:w="2551" w:type="dxa"/>
          </w:tcPr>
          <w:p w14:paraId="15EFB341" w14:textId="77777777" w:rsidR="007F1D99" w:rsidRDefault="007F1D99" w:rsidP="00E72449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0,0</w:t>
            </w:r>
          </w:p>
        </w:tc>
        <w:tc>
          <w:tcPr>
            <w:tcW w:w="2694" w:type="dxa"/>
          </w:tcPr>
          <w:p w14:paraId="27BC704C" w14:textId="77777777" w:rsidR="007F1D99" w:rsidRDefault="007F1D99" w:rsidP="00E72449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0,0</w:t>
            </w:r>
          </w:p>
        </w:tc>
      </w:tr>
      <w:tr w:rsidR="007F1D99" w14:paraId="0DAA7592" w14:textId="77777777" w:rsidTr="005D3BAB">
        <w:tc>
          <w:tcPr>
            <w:tcW w:w="594" w:type="dxa"/>
          </w:tcPr>
          <w:p w14:paraId="12A1F6F8" w14:textId="77777777" w:rsidR="007F1D99" w:rsidRDefault="007F1D99" w:rsidP="00E72449">
            <w:pPr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</w:p>
        </w:tc>
        <w:tc>
          <w:tcPr>
            <w:tcW w:w="3654" w:type="dxa"/>
          </w:tcPr>
          <w:p w14:paraId="6A8C332D" w14:textId="77777777" w:rsidR="007F1D99" w:rsidRPr="008D0A24" w:rsidRDefault="007F1D99" w:rsidP="00E72449">
            <w:pPr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 w:rsidRPr="008D0A24">
              <w:rPr>
                <w:rFonts w:ascii="Times New Roman" w:hAnsi="Times New Roman" w:cs="Times New Roman"/>
                <w:sz w:val="28"/>
                <w:szCs w:val="28"/>
              </w:rPr>
              <w:t xml:space="preserve">Оплата </w:t>
            </w:r>
            <w:proofErr w:type="spellStart"/>
            <w:r w:rsidRPr="008D0A24">
              <w:rPr>
                <w:rFonts w:ascii="Times New Roman" w:hAnsi="Times New Roman" w:cs="Times New Roman"/>
                <w:sz w:val="28"/>
                <w:szCs w:val="28"/>
              </w:rPr>
              <w:t>послуг</w:t>
            </w:r>
            <w:proofErr w:type="spellEnd"/>
            <w:r w:rsidRPr="008D0A2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proofErr w:type="gramStart"/>
            <w:r w:rsidRPr="008D0A24"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gramEnd"/>
            <w:r w:rsidRPr="008D0A24">
              <w:rPr>
                <w:rFonts w:ascii="Times New Roman" w:hAnsi="Times New Roman" w:cs="Times New Roman"/>
                <w:sz w:val="28"/>
                <w:szCs w:val="28"/>
              </w:rPr>
              <w:t>ім</w:t>
            </w:r>
            <w:proofErr w:type="spellEnd"/>
            <w:r w:rsidRPr="008D0A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0A24">
              <w:rPr>
                <w:rFonts w:ascii="Times New Roman" w:hAnsi="Times New Roman" w:cs="Times New Roman"/>
                <w:sz w:val="28"/>
                <w:szCs w:val="28"/>
              </w:rPr>
              <w:t>комунальних</w:t>
            </w:r>
            <w:proofErr w:type="spellEnd"/>
            <w:r w:rsidRPr="008D0A2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1" w:type="dxa"/>
          </w:tcPr>
          <w:p w14:paraId="1F943033" w14:textId="77777777" w:rsidR="007F1D99" w:rsidRDefault="007F1D99" w:rsidP="00E72449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0,0</w:t>
            </w:r>
          </w:p>
        </w:tc>
        <w:tc>
          <w:tcPr>
            <w:tcW w:w="2694" w:type="dxa"/>
          </w:tcPr>
          <w:p w14:paraId="1309C8C1" w14:textId="77777777" w:rsidR="007F1D99" w:rsidRDefault="007F1D99" w:rsidP="00E72449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0,0</w:t>
            </w:r>
          </w:p>
        </w:tc>
      </w:tr>
      <w:tr w:rsidR="007F1D99" w14:paraId="79990BD4" w14:textId="77777777" w:rsidTr="005D3BAB">
        <w:tc>
          <w:tcPr>
            <w:tcW w:w="594" w:type="dxa"/>
          </w:tcPr>
          <w:p w14:paraId="5F6D0DB8" w14:textId="77777777" w:rsidR="007F1D99" w:rsidRDefault="007F1D99" w:rsidP="00E72449">
            <w:pPr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</w:p>
        </w:tc>
        <w:tc>
          <w:tcPr>
            <w:tcW w:w="3654" w:type="dxa"/>
          </w:tcPr>
          <w:p w14:paraId="75B44812" w14:textId="77777777" w:rsidR="007F1D99" w:rsidRPr="008D0A24" w:rsidRDefault="007F1D99" w:rsidP="00E72449">
            <w:pPr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proofErr w:type="spellStart"/>
            <w:r w:rsidRPr="008D0A24">
              <w:rPr>
                <w:rFonts w:ascii="Times New Roman" w:hAnsi="Times New Roman" w:cs="Times New Roman"/>
                <w:sz w:val="28"/>
                <w:szCs w:val="28"/>
              </w:rPr>
              <w:t>Опл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8D0A24">
              <w:rPr>
                <w:rFonts w:ascii="Times New Roman" w:hAnsi="Times New Roman" w:cs="Times New Roman"/>
                <w:sz w:val="28"/>
                <w:szCs w:val="28"/>
              </w:rPr>
              <w:t xml:space="preserve">та </w:t>
            </w:r>
            <w:proofErr w:type="spellStart"/>
            <w:r w:rsidRPr="008D0A24">
              <w:rPr>
                <w:rFonts w:ascii="Times New Roman" w:hAnsi="Times New Roman" w:cs="Times New Roman"/>
                <w:sz w:val="28"/>
                <w:szCs w:val="28"/>
              </w:rPr>
              <w:t>комунальних</w:t>
            </w:r>
            <w:proofErr w:type="spellEnd"/>
            <w:r w:rsidRPr="008D0A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0A24">
              <w:rPr>
                <w:rFonts w:ascii="Times New Roman" w:hAnsi="Times New Roman" w:cs="Times New Roman"/>
                <w:sz w:val="28"/>
                <w:szCs w:val="28"/>
              </w:rPr>
              <w:t>послуг</w:t>
            </w:r>
            <w:proofErr w:type="spellEnd"/>
            <w:r w:rsidRPr="008D0A24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8D0A24">
              <w:rPr>
                <w:rFonts w:ascii="Times New Roman" w:hAnsi="Times New Roman" w:cs="Times New Roman"/>
                <w:sz w:val="28"/>
                <w:szCs w:val="28"/>
              </w:rPr>
              <w:t>енергоносії</w:t>
            </w:r>
            <w:proofErr w:type="gramStart"/>
            <w:r w:rsidRPr="008D0A2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  <w:proofErr w:type="gramEnd"/>
          </w:p>
        </w:tc>
        <w:tc>
          <w:tcPr>
            <w:tcW w:w="2551" w:type="dxa"/>
          </w:tcPr>
          <w:p w14:paraId="203DE0E3" w14:textId="77777777" w:rsidR="007F1D99" w:rsidRDefault="007F1D99" w:rsidP="00E72449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0,0</w:t>
            </w:r>
          </w:p>
        </w:tc>
        <w:tc>
          <w:tcPr>
            <w:tcW w:w="2694" w:type="dxa"/>
          </w:tcPr>
          <w:p w14:paraId="00E9322B" w14:textId="77777777" w:rsidR="007F1D99" w:rsidRDefault="007F1D99" w:rsidP="00E72449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0,0</w:t>
            </w:r>
          </w:p>
        </w:tc>
      </w:tr>
    </w:tbl>
    <w:p w14:paraId="5DC6AF7D" w14:textId="77777777" w:rsidR="007F1D99" w:rsidRDefault="007F1D99" w:rsidP="000313DF">
      <w:pPr>
        <w:spacing w:after="0"/>
        <w:ind w:firstLine="567"/>
        <w:jc w:val="both"/>
        <w:rPr>
          <w:rFonts w:ascii="Times New Roman" w:hAnsi="Times New Roman" w:cs="Times New Roman"/>
          <w:color w:val="303030"/>
          <w:sz w:val="28"/>
          <w:szCs w:val="28"/>
          <w:lang w:val="uk-UA"/>
        </w:rPr>
      </w:pPr>
    </w:p>
    <w:p w14:paraId="00C0CDF3" w14:textId="7FA98FA2" w:rsidR="00D47D44" w:rsidRDefault="00D47D44" w:rsidP="000313DF">
      <w:pPr>
        <w:spacing w:after="0"/>
        <w:ind w:firstLine="567"/>
        <w:jc w:val="both"/>
        <w:rPr>
          <w:rFonts w:ascii="Times New Roman" w:hAnsi="Times New Roman" w:cs="Times New Roman"/>
          <w:color w:val="303030"/>
          <w:sz w:val="28"/>
          <w:szCs w:val="28"/>
          <w:lang w:val="uk-UA"/>
        </w:rPr>
      </w:pPr>
    </w:p>
    <w:p w14:paraId="1926276A" w14:textId="77777777" w:rsidR="00D47D44" w:rsidRDefault="00D47D44" w:rsidP="00D47D44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C4C8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Начальник відділу фізичної культури </w:t>
      </w:r>
    </w:p>
    <w:p w14:paraId="67C2BE0F" w14:textId="77777777" w:rsidR="00D47D44" w:rsidRDefault="00D47D44" w:rsidP="00D47D44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C4C8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та спорту Броварської міської ради </w:t>
      </w:r>
    </w:p>
    <w:p w14:paraId="35023A43" w14:textId="77777777" w:rsidR="00D47D44" w:rsidRPr="008C4C89" w:rsidRDefault="00D47D44" w:rsidP="00D47D44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Броварського району</w:t>
      </w:r>
    </w:p>
    <w:p w14:paraId="26F82813" w14:textId="074A32A1" w:rsidR="00D47D44" w:rsidRPr="00DE0ADE" w:rsidRDefault="00D47D44" w:rsidP="00D47D44">
      <w:pPr>
        <w:spacing w:after="0"/>
        <w:jc w:val="both"/>
        <w:rPr>
          <w:rFonts w:ascii="Times New Roman" w:hAnsi="Times New Roman" w:cs="Times New Roman"/>
          <w:color w:val="303030"/>
          <w:sz w:val="28"/>
          <w:szCs w:val="28"/>
          <w:lang w:val="uk-UA"/>
        </w:rPr>
      </w:pPr>
      <w:r w:rsidRPr="008C4C8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Київської області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                                                        Дмитро РОЖКОВ</w:t>
      </w:r>
    </w:p>
    <w:sectPr w:rsidR="00D47D44" w:rsidRPr="00DE0ADE" w:rsidSect="00D47D4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C08"/>
    <w:rsid w:val="000313DF"/>
    <w:rsid w:val="000D1D8E"/>
    <w:rsid w:val="000E2921"/>
    <w:rsid w:val="001312DD"/>
    <w:rsid w:val="001A3FF0"/>
    <w:rsid w:val="001B57B1"/>
    <w:rsid w:val="001D4660"/>
    <w:rsid w:val="00244FF9"/>
    <w:rsid w:val="002C2625"/>
    <w:rsid w:val="003613A9"/>
    <w:rsid w:val="00361CD8"/>
    <w:rsid w:val="003819FE"/>
    <w:rsid w:val="003D130F"/>
    <w:rsid w:val="00464FBA"/>
    <w:rsid w:val="00525C68"/>
    <w:rsid w:val="00530810"/>
    <w:rsid w:val="00542B93"/>
    <w:rsid w:val="00576498"/>
    <w:rsid w:val="005B1C08"/>
    <w:rsid w:val="005D3BAB"/>
    <w:rsid w:val="005F334B"/>
    <w:rsid w:val="00622655"/>
    <w:rsid w:val="006515C0"/>
    <w:rsid w:val="00696599"/>
    <w:rsid w:val="006A2AFB"/>
    <w:rsid w:val="006B39CB"/>
    <w:rsid w:val="006B4C69"/>
    <w:rsid w:val="006C396C"/>
    <w:rsid w:val="006D5D62"/>
    <w:rsid w:val="00733D5E"/>
    <w:rsid w:val="0074644B"/>
    <w:rsid w:val="007A2D8A"/>
    <w:rsid w:val="007F1D99"/>
    <w:rsid w:val="007F2B8A"/>
    <w:rsid w:val="0081578E"/>
    <w:rsid w:val="00827775"/>
    <w:rsid w:val="008357DC"/>
    <w:rsid w:val="008D0340"/>
    <w:rsid w:val="00925AE8"/>
    <w:rsid w:val="00A218AE"/>
    <w:rsid w:val="00AE6402"/>
    <w:rsid w:val="00B35D4C"/>
    <w:rsid w:val="00BA419B"/>
    <w:rsid w:val="00BB444C"/>
    <w:rsid w:val="00BE06D8"/>
    <w:rsid w:val="00C00AE7"/>
    <w:rsid w:val="00D47D44"/>
    <w:rsid w:val="00D92C45"/>
    <w:rsid w:val="00DD5650"/>
    <w:rsid w:val="00DE0ADE"/>
    <w:rsid w:val="00E625A6"/>
    <w:rsid w:val="00E7371F"/>
    <w:rsid w:val="00EE1729"/>
    <w:rsid w:val="00F9084C"/>
    <w:rsid w:val="00F92B5F"/>
    <w:rsid w:val="00FC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07F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table" w:styleId="a5">
    <w:name w:val="Table Grid"/>
    <w:basedOn w:val="a1"/>
    <w:uiPriority w:val="59"/>
    <w:rsid w:val="007F1D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table" w:styleId="a5">
    <w:name w:val="Table Grid"/>
    <w:basedOn w:val="a1"/>
    <w:uiPriority w:val="59"/>
    <w:rsid w:val="007F1D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7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SOC-1</cp:lastModifiedBy>
  <cp:revision>19</cp:revision>
  <cp:lastPrinted>2021-07-13T10:44:00Z</cp:lastPrinted>
  <dcterms:created xsi:type="dcterms:W3CDTF">2022-06-28T10:01:00Z</dcterms:created>
  <dcterms:modified xsi:type="dcterms:W3CDTF">2023-11-29T13:47:00Z</dcterms:modified>
</cp:coreProperties>
</file>