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ПВ-516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C452ED" w:rsidRPr="00B07CDD" w:rsidP="00C452ED" w14:paraId="609DEBDD" w14:textId="77777777">
      <w:pPr>
        <w:tabs>
          <w:tab w:val="center" w:pos="4819"/>
          <w:tab w:val="right" w:pos="9639"/>
        </w:tabs>
        <w:spacing w:after="0" w:line="240" w:lineRule="auto"/>
        <w:ind w:firstLine="7513"/>
        <w:rPr>
          <w:rFonts w:ascii="Times New Roman" w:hAnsi="Times New Roman" w:cs="Times New Roman"/>
          <w:sz w:val="24"/>
          <w:szCs w:val="24"/>
        </w:rPr>
      </w:pPr>
      <w:permStart w:id="0" w:edGrp="everyone"/>
      <w:r>
        <w:ptab w:relativeTo="margin" w:alignment="left" w:leader="none"/>
      </w:r>
      <w:r w:rsidRPr="00B07CDD">
        <w:rPr>
          <w:rFonts w:ascii="Times New Roman" w:hAnsi="Times New Roman" w:cs="Times New Roman"/>
          <w:sz w:val="24"/>
          <w:szCs w:val="24"/>
        </w:rPr>
        <w:t>Додаток</w:t>
      </w:r>
    </w:p>
    <w:p w:rsidR="00C452ED" w:rsidRPr="00B07CDD" w:rsidP="00C452ED" w14:paraId="256E6FED" w14:textId="77777777">
      <w:pPr>
        <w:tabs>
          <w:tab w:val="center" w:pos="4819"/>
          <w:tab w:val="right" w:pos="9639"/>
        </w:tabs>
        <w:spacing w:after="0" w:line="240" w:lineRule="auto"/>
        <w:jc w:val="center"/>
        <w:rPr>
          <w:rFonts w:ascii="Times New Roman" w:hAnsi="Times New Roman" w:cs="Times New Roman"/>
          <w:sz w:val="24"/>
          <w:szCs w:val="24"/>
        </w:rPr>
      </w:pPr>
      <w:r w:rsidRPr="00B07CDD">
        <w:rPr>
          <w:rFonts w:ascii="Times New Roman" w:hAnsi="Times New Roman" w:cs="Times New Roman"/>
          <w:sz w:val="24"/>
          <w:szCs w:val="24"/>
        </w:rPr>
        <w:tab/>
      </w:r>
      <w:r w:rsidRPr="00B07CDD">
        <w:rPr>
          <w:rFonts w:ascii="Times New Roman" w:hAnsi="Times New Roman" w:cs="Times New Roman"/>
          <w:sz w:val="24"/>
          <w:szCs w:val="24"/>
        </w:rPr>
        <w:tab/>
        <w:t>Рішення виконавчого комітету</w:t>
      </w:r>
    </w:p>
    <w:p w:rsidR="00C452ED" w:rsidRPr="00B07CDD" w:rsidP="00C452ED" w14:paraId="18C8AD7E"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Броварської міської ради</w:t>
      </w:r>
    </w:p>
    <w:p w:rsidR="00C452ED" w:rsidRPr="00B07CDD" w:rsidP="00C452ED" w14:paraId="65B47ECE"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Броварського району</w:t>
      </w:r>
    </w:p>
    <w:p w:rsidR="00C452ED" w:rsidRPr="00B07CDD" w:rsidP="00C452ED" w14:paraId="5871A257"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Київської області</w:t>
      </w:r>
    </w:p>
    <w:p w:rsidR="00C452ED" w:rsidRPr="00B07CDD" w:rsidP="00C452ED" w14:paraId="1A6DC6F7"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від ____________ №_______</w:t>
      </w:r>
    </w:p>
    <w:p w:rsidR="00C452ED" w:rsidRPr="00572BE2" w:rsidP="00C452ED" w14:paraId="00769FAA" w14:textId="77777777">
      <w:pPr>
        <w:spacing w:after="0" w:line="240" w:lineRule="auto"/>
        <w:rPr>
          <w:rFonts w:ascii="Times New Roman" w:eastAsia="Times New Roman" w:hAnsi="Times New Roman" w:cs="Times New Roman"/>
          <w:b/>
          <w:sz w:val="24"/>
          <w:szCs w:val="24"/>
          <w:lang w:eastAsia="ru-RU"/>
        </w:rPr>
      </w:pPr>
    </w:p>
    <w:p w:rsidR="00C452ED" w:rsidRPr="00572BE2" w:rsidP="00C452ED" w14:paraId="61D7FD7E" w14:textId="77777777">
      <w:pPr>
        <w:spacing w:after="0" w:line="240" w:lineRule="auto"/>
        <w:ind w:firstLine="567"/>
        <w:jc w:val="center"/>
        <w:rPr>
          <w:rFonts w:ascii="Times New Roman" w:eastAsia="Times New Roman" w:hAnsi="Times New Roman" w:cs="Times New Roman"/>
          <w:b/>
          <w:sz w:val="24"/>
          <w:szCs w:val="24"/>
          <w:lang w:eastAsia="ru-RU"/>
        </w:rPr>
      </w:pPr>
    </w:p>
    <w:p w:rsidR="00C452ED" w:rsidRPr="00572BE2" w:rsidP="00C452ED" w14:paraId="3624C895" w14:textId="77777777">
      <w:pPr>
        <w:spacing w:after="0" w:line="240" w:lineRule="auto"/>
        <w:ind w:firstLine="567"/>
        <w:jc w:val="center"/>
        <w:rPr>
          <w:rFonts w:ascii="Times New Roman" w:eastAsia="Times New Roman" w:hAnsi="Times New Roman" w:cs="Times New Roman"/>
          <w:b/>
          <w:sz w:val="28"/>
          <w:szCs w:val="28"/>
          <w:lang w:eastAsia="ru-RU"/>
        </w:rPr>
      </w:pPr>
      <w:r w:rsidRPr="00572BE2">
        <w:rPr>
          <w:rFonts w:ascii="Times New Roman" w:eastAsia="Times New Roman" w:hAnsi="Times New Roman" w:cs="Times New Roman"/>
          <w:b/>
          <w:sz w:val="28"/>
          <w:szCs w:val="28"/>
          <w:lang w:eastAsia="ru-RU"/>
        </w:rPr>
        <w:t>ВИСНОВОК</w:t>
      </w:r>
    </w:p>
    <w:p w:rsidR="00C452ED" w:rsidRPr="00572BE2" w:rsidP="00C452ED" w14:paraId="3C2FBA18"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суду </w:t>
      </w:r>
      <w:r w:rsidRPr="00572BE2">
        <w:rPr>
          <w:rFonts w:ascii="Times New Roman" w:eastAsia="Times New Roman" w:hAnsi="Times New Roman" w:cs="Times New Roman"/>
          <w:b/>
          <w:sz w:val="28"/>
          <w:szCs w:val="28"/>
          <w:lang w:eastAsia="ru-RU"/>
        </w:rPr>
        <w:t>про визнач</w:t>
      </w:r>
      <w:r>
        <w:rPr>
          <w:rFonts w:ascii="Times New Roman" w:eastAsia="Times New Roman" w:hAnsi="Times New Roman" w:cs="Times New Roman"/>
          <w:b/>
          <w:sz w:val="28"/>
          <w:szCs w:val="28"/>
          <w:lang w:eastAsia="ru-RU"/>
        </w:rPr>
        <w:t>ення місця проживання малолітньої дитини</w:t>
      </w:r>
      <w:r w:rsidRPr="00572BE2">
        <w:rPr>
          <w:rFonts w:ascii="Times New Roman" w:eastAsia="Times New Roman" w:hAnsi="Times New Roman" w:cs="Times New Roman"/>
          <w:b/>
          <w:sz w:val="28"/>
          <w:szCs w:val="28"/>
          <w:lang w:eastAsia="ru-RU"/>
        </w:rPr>
        <w:t xml:space="preserve">, </w:t>
      </w:r>
    </w:p>
    <w:p w:rsidR="00C452ED" w:rsidRPr="00572BE2" w:rsidP="00C452ED" w14:paraId="0E030CE1"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572BE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р.н. </w:t>
      </w:r>
    </w:p>
    <w:p w:rsidR="00C452ED" w:rsidP="00C452ED" w14:paraId="2611C545" w14:textId="77777777">
      <w:pPr>
        <w:spacing w:after="0" w:line="240" w:lineRule="auto"/>
        <w:jc w:val="both"/>
        <w:rPr>
          <w:rFonts w:ascii="Times New Roman" w:eastAsia="Times New Roman" w:hAnsi="Times New Roman" w:cs="Times New Roman"/>
          <w:sz w:val="28"/>
          <w:szCs w:val="28"/>
          <w:lang w:eastAsia="ru-RU"/>
        </w:rPr>
      </w:pPr>
    </w:p>
    <w:p w:rsidR="00C452ED" w:rsidRPr="006C3392" w:rsidP="00C452ED" w14:paraId="12C99E05" w14:textId="77777777">
      <w:pPr>
        <w:spacing w:after="0" w:line="240" w:lineRule="auto"/>
        <w:jc w:val="both"/>
        <w:rPr>
          <w:rFonts w:ascii="Times New Roman" w:eastAsia="Times New Roman" w:hAnsi="Times New Roman" w:cs="Times New Roman"/>
          <w:sz w:val="28"/>
          <w:szCs w:val="28"/>
          <w:lang w:eastAsia="ru-RU"/>
        </w:rPr>
      </w:pPr>
    </w:p>
    <w:p w:rsidR="00C452ED" w:rsidP="00C452ED" w14:paraId="5BBFD0E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(далі – орган опіки та піклування) розглянув питання </w:t>
      </w:r>
      <w:r w:rsidRPr="000B7394">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rPr>
        <w:t xml:space="preserve">надання висновку до суду про </w:t>
      </w:r>
      <w:r w:rsidRPr="000B7394">
        <w:rPr>
          <w:rFonts w:ascii="Times New Roman" w:eastAsia="Times New Roman" w:hAnsi="Times New Roman" w:cs="Times New Roman"/>
          <w:sz w:val="28"/>
          <w:szCs w:val="28"/>
        </w:rPr>
        <w:t>визнач</w:t>
      </w:r>
      <w:r>
        <w:rPr>
          <w:rFonts w:ascii="Times New Roman" w:eastAsia="Times New Roman" w:hAnsi="Times New Roman" w:cs="Times New Roman"/>
          <w:sz w:val="28"/>
          <w:szCs w:val="28"/>
        </w:rPr>
        <w:t xml:space="preserve">ення місця проживання малолітньої дитини, </w:t>
      </w:r>
      <w:r>
        <w:rPr>
          <w:rFonts w:ascii="Times New Roman" w:eastAsia="Times New Roman" w:hAnsi="Times New Roman" w:cs="Times New Roman"/>
          <w:sz w:val="28"/>
          <w:szCs w:val="28"/>
          <w:lang w:eastAsia="ru-RU"/>
        </w:rPr>
        <w:t>***</w:t>
      </w:r>
      <w:r w:rsidRPr="00B07C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07CDD">
        <w:rPr>
          <w:rFonts w:ascii="Times New Roman" w:eastAsia="Times New Roman" w:hAnsi="Times New Roman" w:cs="Times New Roman"/>
          <w:sz w:val="28"/>
          <w:szCs w:val="28"/>
          <w:lang w:eastAsia="ru-RU"/>
        </w:rPr>
        <w:t xml:space="preserve">р.н. </w:t>
      </w:r>
    </w:p>
    <w:p w:rsidR="00C452ED" w:rsidP="00C452ED" w14:paraId="68BDF26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березня 2024 року надійшла заява ***, *** р.н. (паспорт громадянина України: №***, орган, що видав ***, дата видачі ***), про надання висновку до суду щодо визначення місця проживання малолітнього ***, *** р.н.</w:t>
      </w:r>
    </w:p>
    <w:p w:rsidR="00C452ED" w:rsidP="00C452ED" w14:paraId="5A09340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C452ED" w:rsidP="00C452ED" w14:paraId="2E1CFB5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липня *** року відділом реєстрації актів цивільного стану Броварського міськрайонного управління юстиції Київської області було зареєстровано шлюб між *** та ***, актовий запис №***. Після реєстрації шлюбу *** змінила прізвище на «***».</w:t>
      </w:r>
    </w:p>
    <w:p w:rsidR="003142BE" w:rsidP="003142BE" w14:paraId="1C3ADE99" w14:textId="627B90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малолітнього сина, </w:t>
      </w:r>
      <w:r>
        <w:rPr>
          <w:rFonts w:ascii="Times New Roman" w:eastAsia="Times New Roman" w:hAnsi="Times New Roman" w:cs="Times New Roman"/>
          <w:sz w:val="28"/>
          <w:szCs w:val="28"/>
          <w:lang w:eastAsia="ru-RU"/>
        </w:rPr>
        <w:t xml:space="preserve">***, *** р.н. </w:t>
      </w:r>
      <w:r>
        <w:rPr>
          <w:rFonts w:ascii="Times New Roman" w:hAnsi="Times New Roman" w:cs="Times New Roman"/>
          <w:sz w:val="28"/>
          <w:szCs w:val="28"/>
        </w:rPr>
        <w:t xml:space="preserve">(свідоцтво про народження: </w:t>
      </w:r>
      <w:r>
        <w:rPr>
          <w:rFonts w:ascii="Times New Roman" w:eastAsia="Times New Roman" w:hAnsi="Times New Roman" w:cs="Times New Roman"/>
          <w:sz w:val="28"/>
          <w:szCs w:val="28"/>
          <w:lang w:eastAsia="ru-RU"/>
        </w:rPr>
        <w:t>серія ***, видане  виконавчим комітетом Козацької сільської ради Конотопського району Сумської області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Згідно зі свідоцтвом про народження, батьками малолітнього *** записані *** та ***. </w:t>
      </w:r>
    </w:p>
    <w:p w:rsidR="00C452ED" w:rsidP="00C452ED" w14:paraId="40C7EDE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Заочним рішенням Броварського міськрайонного суду Київської області від *** шлюб між *** та *** було розірвано.</w:t>
      </w:r>
    </w:p>
    <w:p w:rsidR="00C452ED" w:rsidRPr="00C452ED" w:rsidP="00C452ED" w14:paraId="50FF1F45" w14:textId="77777777">
      <w:pPr>
        <w:spacing w:after="0" w:line="240" w:lineRule="auto"/>
        <w:ind w:firstLine="567"/>
        <w:jc w:val="both"/>
        <w:rPr>
          <w:rStyle w:val="Emphasis"/>
          <w:rFonts w:ascii="Times New Roman" w:hAnsi="Times New Roman" w:cs="Times New Roman"/>
          <w:i w:val="0"/>
          <w:sz w:val="28"/>
          <w:szCs w:val="28"/>
        </w:rPr>
      </w:pP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січня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зареєстровано шлюб між </w:t>
      </w:r>
      <w:r w:rsidRPr="00C452ED">
        <w:rPr>
          <w:rFonts w:ascii="Times New Roman" w:eastAsia="Times New Roman" w:hAnsi="Times New Roman" w:cs="Times New Roman"/>
          <w:sz w:val="28"/>
          <w:szCs w:val="28"/>
          <w:lang w:eastAsia="ru-RU"/>
        </w:rPr>
        <w:t xml:space="preserve">*** </w:t>
      </w:r>
      <w:r w:rsidRPr="00C452ED">
        <w:rPr>
          <w:rStyle w:val="Emphasis"/>
          <w:rFonts w:ascii="Times New Roman" w:hAnsi="Times New Roman" w:cs="Times New Roman"/>
          <w:i w:val="0"/>
          <w:sz w:val="28"/>
          <w:szCs w:val="28"/>
        </w:rPr>
        <w:t xml:space="preserve">та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актовий запис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Після реєстрації шлюбу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змінила прізвище на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w:t>
      </w:r>
    </w:p>
    <w:p w:rsidR="00C452ED" w:rsidRPr="00C452ED" w:rsidP="00C452ED" w14:paraId="665F7E2B" w14:textId="77777777">
      <w:pPr>
        <w:spacing w:after="0" w:line="240" w:lineRule="auto"/>
        <w:ind w:firstLine="567"/>
        <w:jc w:val="both"/>
        <w:rPr>
          <w:rStyle w:val="Emphasis"/>
          <w:rFonts w:ascii="Times New Roman" w:hAnsi="Times New Roman" w:cs="Times New Roman"/>
          <w:i w:val="0"/>
          <w:sz w:val="28"/>
          <w:szCs w:val="28"/>
        </w:rPr>
      </w:pPr>
      <w:r w:rsidRPr="00C452ED">
        <w:rPr>
          <w:rStyle w:val="Emphasis"/>
          <w:rFonts w:ascii="Times New Roman" w:hAnsi="Times New Roman" w:cs="Times New Roman"/>
          <w:i w:val="0"/>
          <w:sz w:val="28"/>
          <w:szCs w:val="28"/>
        </w:rPr>
        <w:t xml:space="preserve">Від даного шлюбу мають малолітнього сина,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w:t>
      </w:r>
      <w:r w:rsidRPr="00C452ED">
        <w:rPr>
          <w:rFonts w:ascii="Times New Roman" w:eastAsia="Times New Roman" w:hAnsi="Times New Roman" w:cs="Times New Roman"/>
          <w:sz w:val="28"/>
          <w:szCs w:val="28"/>
          <w:lang w:eastAsia="ru-RU"/>
        </w:rPr>
        <w:t xml:space="preserve">*** </w:t>
      </w:r>
      <w:r w:rsidRPr="00C452ED">
        <w:rPr>
          <w:rStyle w:val="Emphasis"/>
          <w:rFonts w:ascii="Times New Roman" w:hAnsi="Times New Roman" w:cs="Times New Roman"/>
          <w:i w:val="0"/>
          <w:sz w:val="28"/>
          <w:szCs w:val="28"/>
        </w:rPr>
        <w:t xml:space="preserve">р.н. (свідоцтво про народження: серія </w:t>
      </w:r>
      <w:r w:rsidRPr="00C452ED">
        <w:rPr>
          <w:rFonts w:ascii="Times New Roman" w:eastAsia="Times New Roman" w:hAnsi="Times New Roman" w:cs="Times New Roman"/>
          <w:sz w:val="28"/>
          <w:szCs w:val="28"/>
          <w:lang w:eastAsia="ru-RU"/>
        </w:rPr>
        <w:t xml:space="preserve">*** </w:t>
      </w:r>
      <w:r w:rsidRPr="00C452ED">
        <w:rPr>
          <w:rStyle w:val="Emphasis"/>
          <w:rFonts w:ascii="Times New Roman" w:hAnsi="Times New Roman" w:cs="Times New Roman"/>
          <w:i w:val="0"/>
          <w:sz w:val="28"/>
          <w:szCs w:val="28"/>
        </w:rPr>
        <w:t>№</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sidRPr="00C452ED">
        <w:rPr>
          <w:rFonts w:ascii="Times New Roman" w:eastAsia="Times New Roman" w:hAnsi="Times New Roman" w:cs="Times New Roman"/>
          <w:sz w:val="28"/>
          <w:szCs w:val="28"/>
          <w:lang w:eastAsia="ru-RU"/>
        </w:rPr>
        <w:t>***</w:t>
      </w:r>
      <w:r w:rsidRPr="00C452ED">
        <w:rPr>
          <w:rStyle w:val="Emphasis"/>
          <w:rFonts w:ascii="Times New Roman" w:hAnsi="Times New Roman" w:cs="Times New Roman"/>
          <w:i w:val="0"/>
          <w:sz w:val="28"/>
          <w:szCs w:val="28"/>
        </w:rPr>
        <w:t>).</w:t>
      </w:r>
    </w:p>
    <w:p w:rsidR="00C452ED" w:rsidP="00C452ED" w14:paraId="78782B3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Наразі в провадженні Коломийського міськрайонного суду Івано-Франківської області перебуває цивільна справа №*** про визначення місця проживання дитини.</w:t>
      </w:r>
    </w:p>
    <w:p w:rsidR="00C452ED" w:rsidP="00C452ED" w14:paraId="351F810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квітня 2024 року було проведено бесіду з матір’ю дитини, ***, яка розповіла, що з *** року після реєстрації шлюбу з *** почали проживати в орендованій квартирі в місті Бровари. Він працював на одному з СТО майстром з ремонту автомобілів. Після півтора року подружнього життя, яке не склалося, вони припинили спільне проживання та почали проживати окремо. Матір дитини повернулася в гуртожиток в місті Бровари, де проживала до одруження та працевлаштувалася на завод будівельних конструкцій в місті Бровари. Як розповіла ***, вона звернулася до суду з позовною заявою про розірвання шлюбу з ***, проте їм дали термін для примирення. Однак пізніше матір дитини «не знайшла часу» на те, щоб довести справу про розірвання шлюбу до логічного завершення. У своїй заяві вона вказала адресу його місця реєстрації, а саме: вулиця ***, будинок ***, квартира ***, місто *** *** району Івано-Франківської області. Його засоби мобільного зв’язку їй невідомі.</w:t>
      </w:r>
    </w:p>
    <w:p w:rsidR="00C452ED" w:rsidRPr="00C452ED" w:rsidP="00C452ED" w14:paraId="14A6AB10"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sz w:val="28"/>
          <w:szCs w:val="28"/>
          <w:lang w:eastAsia="ru-RU"/>
        </w:rPr>
        <w:t xml:space="preserve">В 2013 році *** познайомилася з біологічним батьком ***, ***, з яким почала проживати однією сім’єю без реєстрації шлюбу в її кімнаті гуртожитку. Згодом вона дізналася, що вагітна, тому знову постало питання про розірвання шлюбу з ***. Однак в суді їй пояснили, що </w:t>
      </w:r>
      <w:r w:rsidRPr="00C452ED">
        <w:rPr>
          <w:rStyle w:val="Emphasis"/>
          <w:rFonts w:ascii="Times New Roman" w:hAnsi="Times New Roman" w:cs="Times New Roman"/>
          <w:i w:val="0"/>
          <w:sz w:val="28"/>
          <w:szCs w:val="28"/>
        </w:rPr>
        <w:t xml:space="preserve">розлучення під час вагітності та до досягнення дитиною одного року заборонені згідно з законодавством України. Як повідомила матір, вона телефонувала чоловіку та просила його приїхати до Броварського відділу РАЦС для написання заяви про те, що він не є біологічним батьком дитини. Однак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їй відмовив.</w:t>
      </w:r>
    </w:p>
    <w:p w:rsidR="00C452ED" w:rsidRPr="00C452ED" w:rsidP="00C452ED" w14:paraId="58FD4866" w14:textId="77777777">
      <w:pPr>
        <w:spacing w:after="0" w:line="240" w:lineRule="auto"/>
        <w:ind w:firstLine="567"/>
        <w:jc w:val="both"/>
        <w:rPr>
          <w:rStyle w:val="Emphasis"/>
          <w:rFonts w:ascii="Times New Roman" w:hAnsi="Times New Roman" w:cs="Times New Roman"/>
          <w:i w:val="0"/>
          <w:sz w:val="28"/>
          <w:szCs w:val="28"/>
        </w:rPr>
      </w:pPr>
      <w:r w:rsidRPr="00C452ED">
        <w:rPr>
          <w:rStyle w:val="Emphasis"/>
          <w:rFonts w:ascii="Times New Roman" w:hAnsi="Times New Roman" w:cs="Times New Roman"/>
          <w:i w:val="0"/>
          <w:sz w:val="28"/>
          <w:szCs w:val="28"/>
        </w:rPr>
        <w:t xml:space="preserve">Як розповіла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після чотирьох місяців спільного проживання з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останній залишив її вагітну та виїхав у невідомому напрямку. З того часу їй невідомі ні місце його перебування/проживання, ні засоби його мобільного зв’язку. У вересні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року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народила сина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батьком якого у свідоцтві про народження відповідно до законодавства України був записаний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У 2017 році малолітній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почав відвідувати заклад дошкільної освіти в                            місті Бровари, а матір вийшла на роботу. Біологічний батько дитини, з її слів, взагалі не приймає участі в житті сина та матеріально не допомагає. </w:t>
      </w:r>
    </w:p>
    <w:p w:rsidR="00C452ED" w:rsidRPr="00C452ED" w:rsidP="00C452ED" w14:paraId="07CF44C1" w14:textId="77777777">
      <w:pPr>
        <w:spacing w:after="0" w:line="240" w:lineRule="auto"/>
        <w:ind w:firstLine="567"/>
        <w:jc w:val="both"/>
        <w:rPr>
          <w:rStyle w:val="Emphasis"/>
          <w:rFonts w:ascii="Times New Roman" w:hAnsi="Times New Roman" w:cs="Times New Roman"/>
          <w:i w:val="0"/>
          <w:sz w:val="28"/>
          <w:szCs w:val="28"/>
        </w:rPr>
      </w:pPr>
      <w:r w:rsidRPr="00C452ED">
        <w:rPr>
          <w:rStyle w:val="Emphasis"/>
          <w:rFonts w:ascii="Times New Roman" w:hAnsi="Times New Roman" w:cs="Times New Roman"/>
          <w:i w:val="0"/>
          <w:sz w:val="28"/>
          <w:szCs w:val="28"/>
        </w:rPr>
        <w:t xml:space="preserve">Із 2019 року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та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почали проживати однією сім’єю без реєстрації шлюбу, а в січні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року вони одружилися. В липні цього ж року в подружжя народилася спільна дитина. Сім’я продовжує проживає в кімнаті гуртожитку, чоловік працює на заводі будівельних конструкцій зварювальником, а матір перебуває у відпустці по догляду за дитиною до досягнення нею трирічного віку. Зі слів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між її чоловіком та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склалися дружні відносини. Дитина спочатку називала його «дядя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а потім самостійно почала називати «папою». Як зауважила матір, її син не усвідомлює, що </w:t>
      </w:r>
      <w:r w:rsidRPr="00C452ED">
        <w:rPr>
          <w:rFonts w:ascii="Times New Roman" w:eastAsia="Times New Roman" w:hAnsi="Times New Roman" w:cs="Times New Roman"/>
          <w:i/>
          <w:sz w:val="28"/>
          <w:szCs w:val="28"/>
          <w:lang w:eastAsia="ru-RU"/>
        </w:rPr>
        <w:t>***</w:t>
      </w:r>
      <w:r w:rsidRPr="00C452ED">
        <w:rPr>
          <w:rStyle w:val="Emphasis"/>
          <w:rFonts w:ascii="Times New Roman" w:hAnsi="Times New Roman" w:cs="Times New Roman"/>
          <w:i w:val="0"/>
          <w:sz w:val="28"/>
          <w:szCs w:val="28"/>
        </w:rPr>
        <w:t xml:space="preserve"> не його рідний батько, адже з 2019 року вони проживали разом однією сім’єю. Він часто забирав та відводив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до садочка, повів його до першого класу ліцею. З її слів, теперішній чоловік приділяє достатньо уваги її сину, матеріально утримує, цікавиться його життям та навчанням.</w:t>
      </w:r>
    </w:p>
    <w:p w:rsidR="00C452ED" w:rsidRPr="00C452ED" w:rsidP="00C452ED" w14:paraId="358D4F78" w14:textId="77777777">
      <w:pPr>
        <w:spacing w:after="0" w:line="240" w:lineRule="auto"/>
        <w:ind w:firstLine="567"/>
        <w:jc w:val="both"/>
        <w:rPr>
          <w:rFonts w:ascii="Times New Roman" w:hAnsi="Times New Roman" w:cs="Times New Roman"/>
          <w:i/>
          <w:iCs/>
          <w:sz w:val="28"/>
          <w:szCs w:val="28"/>
        </w:rPr>
      </w:pPr>
      <w:r w:rsidRPr="00C452ED">
        <w:rPr>
          <w:rStyle w:val="Emphasis"/>
          <w:rFonts w:ascii="Times New Roman" w:hAnsi="Times New Roman" w:cs="Times New Roman"/>
          <w:i w:val="0"/>
          <w:sz w:val="28"/>
          <w:szCs w:val="28"/>
        </w:rPr>
        <w:t xml:space="preserve">Станом та сьогоднішній день у малолітнього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 xml:space="preserve">відсутнє місце реєстрації. </w:t>
      </w:r>
      <w:r w:rsidRPr="00C452ED">
        <w:rPr>
          <w:rFonts w:ascii="Times New Roman" w:eastAsia="Times New Roman" w:hAnsi="Times New Roman" w:cs="Times New Roman"/>
          <w:i/>
          <w:sz w:val="28"/>
          <w:szCs w:val="28"/>
          <w:lang w:eastAsia="ru-RU"/>
        </w:rPr>
        <w:t xml:space="preserve">*** </w:t>
      </w:r>
      <w:r w:rsidRPr="00C452ED">
        <w:rPr>
          <w:rStyle w:val="Emphasis"/>
          <w:rFonts w:ascii="Times New Roman" w:hAnsi="Times New Roman" w:cs="Times New Roman"/>
          <w:i w:val="0"/>
          <w:sz w:val="28"/>
          <w:szCs w:val="28"/>
        </w:rPr>
        <w:t>просить надати висновок до суду про визначення місця проживання дитини разом із собою.</w:t>
      </w:r>
    </w:p>
    <w:p w:rsidR="00C452ED" w:rsidP="00C452ED" w14:paraId="092E80A5"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18 березня 2024 року спеціалістами Служби було проведено обстеження умов проживання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за адресою: вулиця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кімната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місто Бровари Броварського району Київської області, про що було складено відповідний акт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У ході обстеження було встановлено, що сім’я проживає в кімнаті гуртожитку житловою площею  близько 19,0 кв.м. Роздільний санвузол та кухня загального користування. Наявне водо-, електро-, газо- та теплопостачання. Кімната чиста, охайна,  оснащена меблями та побутовою технікою. Згідно з квитанціями від 10.03.2024, борги зі сплати за комунальні послуги відсутні. Для дітей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 </w:t>
      </w:r>
    </w:p>
    <w:p w:rsidR="00C452ED" w:rsidP="00C452ED" w14:paraId="5809E972"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цією адресою проживають та/або мають постійне місце реєстрації:</w:t>
      </w:r>
    </w:p>
    <w:p w:rsidR="00C452ED" w:rsidP="00C452ED" w14:paraId="0F4D9A67"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матір дітей, заявниця, проживає та зареєстрована. Перебуває у відпустці по догляду за дитиною до досягнення нею трирічного віку. Середньомісячний дохід, з її слів, складає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грн;</w:t>
      </w:r>
    </w:p>
    <w:p w:rsidR="00C452ED" w:rsidP="00C452ED" w14:paraId="2F2908AF"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Pr="00F0627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чоловік </w:t>
      </w:r>
      <w:r>
        <w:rPr>
          <w:rFonts w:ascii="Times New Roman" w:eastAsia="Times New Roman" w:hAnsi="Times New Roman" w:cs="Times New Roman"/>
          <w:sz w:val="28"/>
          <w:szCs w:val="28"/>
          <w:lang w:eastAsia="ru-RU"/>
        </w:rPr>
        <w:t>***</w:t>
      </w:r>
      <w:r w:rsidRPr="00F0627B">
        <w:rPr>
          <w:rFonts w:ascii="Times New Roman" w:eastAsia="Times New Roman" w:hAnsi="Times New Roman" w:cs="Times New Roman"/>
          <w:color w:val="000000" w:themeColor="text1"/>
          <w:sz w:val="28"/>
          <w:szCs w:val="28"/>
          <w:lang w:eastAsia="ru-RU"/>
        </w:rPr>
        <w:t>, проживає</w:t>
      </w:r>
      <w:r>
        <w:rPr>
          <w:rFonts w:ascii="Times New Roman" w:eastAsia="Times New Roman" w:hAnsi="Times New Roman" w:cs="Times New Roman"/>
          <w:color w:val="000000" w:themeColor="text1"/>
          <w:sz w:val="28"/>
          <w:szCs w:val="28"/>
          <w:lang w:eastAsia="ru-RU"/>
        </w:rPr>
        <w:t>,</w:t>
      </w:r>
      <w:r w:rsidRPr="00F0627B">
        <w:rPr>
          <w:rFonts w:ascii="Times New Roman" w:eastAsia="Times New Roman" w:hAnsi="Times New Roman" w:cs="Times New Roman"/>
          <w:color w:val="000000" w:themeColor="text1"/>
          <w:sz w:val="28"/>
          <w:szCs w:val="28"/>
          <w:lang w:eastAsia="ru-RU"/>
        </w:rPr>
        <w:t xml:space="preserve"> заре</w:t>
      </w:r>
      <w:r>
        <w:rPr>
          <w:rFonts w:ascii="Times New Roman" w:eastAsia="Times New Roman" w:hAnsi="Times New Roman" w:cs="Times New Roman"/>
          <w:color w:val="000000" w:themeColor="text1"/>
          <w:sz w:val="28"/>
          <w:szCs w:val="28"/>
          <w:lang w:eastAsia="ru-RU"/>
        </w:rPr>
        <w:t xml:space="preserve">єстрований за адресою: вулиця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квартира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місто Бровари Броварського району Київської області. Офіційно працевлаштований в ПАТ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міста Бровари, його середньомісячний дохід, зі слів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складає близько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грн</w:t>
      </w:r>
      <w:r w:rsidRPr="00F0627B">
        <w:rPr>
          <w:rFonts w:ascii="Times New Roman" w:eastAsia="Times New Roman" w:hAnsi="Times New Roman" w:cs="Times New Roman"/>
          <w:color w:val="000000" w:themeColor="text1"/>
          <w:sz w:val="28"/>
          <w:szCs w:val="28"/>
          <w:lang w:eastAsia="ru-RU"/>
        </w:rPr>
        <w:t xml:space="preserve">; </w:t>
      </w:r>
    </w:p>
    <w:p w:rsidR="00C452ED" w:rsidP="00C452ED" w14:paraId="543EDBF1"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син заявниці від попереднього цивільного шлюбу, проживає, але місце реєстрації відсутнє. Учень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класу Броварського ліцею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Броварської міської ради Броварського району Київської області;</w:t>
      </w:r>
    </w:p>
    <w:p w:rsidR="00C452ED" w:rsidP="00C452ED" w14:paraId="0A889980"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син заявниці від даного шлюбу, проживає та зареєстрований.</w:t>
      </w:r>
    </w:p>
    <w:p w:rsidR="00C452ED" w:rsidRPr="00F21DBD" w:rsidP="00C452ED" w14:paraId="35757B06"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F21DBD">
        <w:rPr>
          <w:rFonts w:ascii="Times New Roman" w:eastAsia="Times New Roman" w:hAnsi="Times New Roman" w:cs="Times New Roman"/>
          <w:color w:val="000000" w:themeColor="text1"/>
          <w:sz w:val="28"/>
          <w:szCs w:val="28"/>
          <w:lang w:eastAsia="ru-RU"/>
        </w:rPr>
        <w:t xml:space="preserve">Із 03.05 по 08.05.2024 фахівцем із соціальної роботи Центру було проведено оцінку потреб </w:t>
      </w:r>
      <w:r>
        <w:rPr>
          <w:rFonts w:ascii="Times New Roman" w:eastAsia="Times New Roman" w:hAnsi="Times New Roman" w:cs="Times New Roman"/>
          <w:sz w:val="28"/>
          <w:szCs w:val="28"/>
          <w:lang w:eastAsia="ru-RU"/>
        </w:rPr>
        <w:t>***</w:t>
      </w:r>
      <w:r w:rsidRPr="00F21DBD">
        <w:rPr>
          <w:rFonts w:ascii="Times New Roman" w:eastAsia="Times New Roman" w:hAnsi="Times New Roman" w:cs="Times New Roman"/>
          <w:color w:val="000000" w:themeColor="text1"/>
          <w:sz w:val="28"/>
          <w:szCs w:val="28"/>
          <w:lang w:eastAsia="ru-RU"/>
        </w:rPr>
        <w:t>, про що було складено відповідний висновок, згідно з яким у сім’ї наявні складні життєві обставини, проте остання здатна їх долати та забезпечувати потреби дітей у повному обсязі.</w:t>
      </w:r>
    </w:p>
    <w:p w:rsidR="00C452ED" w:rsidP="00C452ED" w14:paraId="76FD5F81"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Згідно з витягом з реєстру територіальної громади від 11.01.2024 №***, наданим за запитом виконавчого комітету Броварської міської ради Броварського району Київської області, *** з *** зареєстрована за адресою: </w:t>
      </w:r>
      <w:r>
        <w:rPr>
          <w:rFonts w:ascii="Times New Roman" w:eastAsia="Times New Roman" w:hAnsi="Times New Roman" w:cs="Times New Roman"/>
          <w:color w:val="000000" w:themeColor="text1"/>
          <w:sz w:val="28"/>
          <w:szCs w:val="28"/>
          <w:lang w:eastAsia="ru-RU"/>
        </w:rPr>
        <w:t xml:space="preserve">вулиця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кімната гуртожитку, місто Бровари Броварського району Київської області.</w:t>
      </w:r>
    </w:p>
    <w:p w:rsidR="00C452ED" w:rsidP="00C452ED" w14:paraId="7145DF4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Відповідно до наказу від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виданого Публічним акціонерним товариством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надано відпустку для догляду за дитиною до досягнення нею трирічного віку з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w:t>
      </w:r>
    </w:p>
    <w:p w:rsidR="00C452ED" w:rsidRPr="00E76239" w:rsidP="00C452ED" w14:paraId="2092C982" w14:textId="77777777">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 xml:space="preserve">Згідно з довідкою від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виданою управлінням соціального захисту населення Броварської міської ради Броварського району Київської області,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знаходиться на обліку в даному управлінні та отримує щомісячну одноразову допомогу при народженні дитини. У період із жовтня 2023 року по березень 2024 року вона отримала виплати в розмірі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грн.</w:t>
      </w:r>
    </w:p>
    <w:p w:rsidR="00C452ED" w:rsidP="00C452ED" w14:paraId="3A4954AC"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лікаря-психіатра та лікаря-нарколога не перебуває.</w:t>
      </w:r>
    </w:p>
    <w:p w:rsidR="00C452ED" w:rsidP="00C452ED" w14:paraId="2A421929"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 виданої Броварським ліцеєм №*** Броварської міської ради Броварського району Київської області, *** навчається в *** класі даного навчального закладу.</w:t>
      </w:r>
    </w:p>
    <w:p w:rsidR="00C452ED" w:rsidP="00C452ED" w14:paraId="44CC0918" w14:textId="5AB80A4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характеристикою від *** вищевказаного навчального закладу, *** навчається в ліцеї з першого класу. Зарекомендував себе як дисциплінований учень. Має навчальні досягнення достатньо-високого рівня. Навчається в міру своїх можливостей. Має здібності до виявлення предметів природничо-математичного циклу. Систематично виконує домашнє завдання. Бере активну участь у житті ліцею та класу. *** веселий, товариський, стриманий, дисциплінований, самостійний, не піддається чужому впливу. Користується повагою серед однокласників. Має багато друзів, підтримує дружні стосунки з багатьма учнями. Матір, ***, бере активну участь у житті класу, допомагає з організацією позакласних заходів, підтримує постійний зв’язок із класним керівником, цікавиться життям дитини, забезпечує високий рівень навчання дитини. Бать</w:t>
      </w:r>
      <w:r w:rsidR="00DA17C6">
        <w:rPr>
          <w:rFonts w:ascii="Times New Roman" w:eastAsia="Times New Roman" w:hAnsi="Times New Roman" w:cs="Times New Roman"/>
          <w:sz w:val="28"/>
          <w:szCs w:val="28"/>
          <w:lang w:eastAsia="ru-RU"/>
        </w:rPr>
        <w:t>ко, ***, у вихованні та навчанні</w:t>
      </w:r>
      <w:bookmarkStart w:id="1" w:name="_GoBack"/>
      <w:bookmarkEnd w:id="1"/>
      <w:r>
        <w:rPr>
          <w:rFonts w:ascii="Times New Roman" w:eastAsia="Times New Roman" w:hAnsi="Times New Roman" w:cs="Times New Roman"/>
          <w:sz w:val="28"/>
          <w:szCs w:val="28"/>
          <w:lang w:eastAsia="ru-RU"/>
        </w:rPr>
        <w:t xml:space="preserve"> дитини участі не бере, з класним керівником на зв’язок не виходив, до ліцею не з’являвся. </w:t>
      </w:r>
    </w:p>
    <w:p w:rsidR="00C452ED" w:rsidP="00C452ED" w14:paraId="6285B75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виданої лікарем *** амбулаторії №7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 соматично здоровий, щеплений згідно з календарем.</w:t>
      </w:r>
    </w:p>
    <w:p w:rsidR="00C452ED" w:rsidP="00C452ED" w14:paraId="3ED71B0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 травня 2024 року спеціалістом Служби було надіслано лист начальнику служби у справах дітей Коломийської міської ради Коломийського району Івано-Франківської області з метою здійснення візиту за місцем реєстрації *** та з’ясування його думки з порушеного в заяві *** питання.</w:t>
      </w:r>
    </w:p>
    <w:p w:rsidR="00C452ED" w:rsidRPr="0038693C" w:rsidP="00C452ED" w14:paraId="5D34017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 травня 2024 року надійшла відповідь вищевказаної служби у справах дітей, якою було повідомлено про здійснення візиту за вказаною в листі адресою. Поспілкувавшись із сусідами, стало відомо, що *** за вказаною адресою не проживає та місце його перебування невідоме.</w:t>
      </w:r>
    </w:p>
    <w:p w:rsidR="00C452ED" w:rsidP="00C452ED" w14:paraId="2F2998C9" w14:textId="77777777">
      <w:pPr>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06 травня</w:t>
      </w:r>
      <w:r w:rsidRPr="00362CB7">
        <w:rPr>
          <w:rFonts w:ascii="Times New Roman" w:eastAsia="Times New Roman" w:hAnsi="Times New Roman" w:cs="Times New Roman"/>
          <w:sz w:val="28"/>
          <w:szCs w:val="28"/>
          <w:lang w:eastAsia="ru-RU"/>
        </w:rPr>
        <w:t xml:space="preserve"> 2024 року спеціалістом Служби було проведено бесіду з малолітнім </w:t>
      </w:r>
      <w:r>
        <w:rPr>
          <w:rFonts w:ascii="Times New Roman" w:eastAsia="Times New Roman" w:hAnsi="Times New Roman" w:cs="Times New Roman"/>
          <w:sz w:val="28"/>
          <w:szCs w:val="28"/>
          <w:lang w:eastAsia="ru-RU"/>
        </w:rPr>
        <w:t>***</w:t>
      </w:r>
      <w:r w:rsidRPr="00362CB7">
        <w:rPr>
          <w:rFonts w:ascii="Times New Roman" w:eastAsia="Times New Roman" w:hAnsi="Times New Roman" w:cs="Times New Roman"/>
          <w:sz w:val="28"/>
          <w:szCs w:val="28"/>
          <w:lang w:eastAsia="ru-RU"/>
        </w:rPr>
        <w:t xml:space="preserve">. Під час спілкування </w:t>
      </w:r>
      <w:r>
        <w:rPr>
          <w:rFonts w:ascii="Times New Roman" w:eastAsia="Times New Roman" w:hAnsi="Times New Roman" w:cs="Times New Roman"/>
          <w:sz w:val="28"/>
          <w:szCs w:val="28"/>
          <w:lang w:eastAsia="ru-RU"/>
        </w:rPr>
        <w:t>хлопчик</w:t>
      </w:r>
      <w:r w:rsidRPr="00362CB7">
        <w:rPr>
          <w:rFonts w:ascii="Times New Roman" w:eastAsia="Times New Roman" w:hAnsi="Times New Roman" w:cs="Times New Roman"/>
          <w:sz w:val="28"/>
          <w:szCs w:val="28"/>
          <w:lang w:eastAsia="ru-RU"/>
        </w:rPr>
        <w:t xml:space="preserve"> легко йшов на контакт та відверто відповідав на запитання. Малолітній розповів, що його звати </w:t>
      </w:r>
      <w:r>
        <w:rPr>
          <w:rFonts w:ascii="Times New Roman" w:eastAsia="Times New Roman" w:hAnsi="Times New Roman" w:cs="Times New Roman"/>
          <w:sz w:val="28"/>
          <w:szCs w:val="28"/>
          <w:lang w:eastAsia="ru-RU"/>
        </w:rPr>
        <w:t xml:space="preserve">*** </w:t>
      </w:r>
      <w:r w:rsidRPr="00362CB7">
        <w:rPr>
          <w:rFonts w:ascii="Times New Roman" w:eastAsia="Times New Roman" w:hAnsi="Times New Roman" w:cs="Times New Roman"/>
          <w:sz w:val="28"/>
          <w:szCs w:val="28"/>
          <w:lang w:eastAsia="ru-RU"/>
        </w:rPr>
        <w:t xml:space="preserve">та що йому </w:t>
      </w:r>
      <w:r>
        <w:rPr>
          <w:rFonts w:ascii="Times New Roman" w:eastAsia="Times New Roman" w:hAnsi="Times New Roman" w:cs="Times New Roman"/>
          <w:sz w:val="28"/>
          <w:szCs w:val="28"/>
          <w:lang w:eastAsia="ru-RU"/>
        </w:rPr>
        <w:t>вісім років</w:t>
      </w:r>
      <w:r w:rsidRPr="00362CB7">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sidRPr="006E1378">
        <w:rPr>
          <w:rFonts w:ascii="Times New Roman" w:eastAsia="Times New Roman" w:hAnsi="Times New Roman" w:cs="Times New Roman"/>
          <w:sz w:val="28"/>
          <w:szCs w:val="28"/>
          <w:lang w:eastAsia="ru-RU"/>
        </w:rPr>
        <w:t xml:space="preserve">Розповів, що вчиться в </w:t>
      </w:r>
      <w:r>
        <w:rPr>
          <w:rFonts w:ascii="Times New Roman" w:eastAsia="Times New Roman" w:hAnsi="Times New Roman" w:cs="Times New Roman"/>
          <w:sz w:val="28"/>
          <w:szCs w:val="28"/>
          <w:lang w:eastAsia="ru-RU"/>
        </w:rPr>
        <w:t>другому</w:t>
      </w:r>
      <w:r w:rsidRPr="006E1378">
        <w:rPr>
          <w:rFonts w:ascii="Times New Roman" w:eastAsia="Times New Roman" w:hAnsi="Times New Roman" w:cs="Times New Roman"/>
          <w:sz w:val="28"/>
          <w:szCs w:val="28"/>
          <w:lang w:eastAsia="ru-RU"/>
        </w:rPr>
        <w:t xml:space="preserve"> класі </w:t>
      </w:r>
      <w:r>
        <w:rPr>
          <w:rFonts w:ascii="Times New Roman" w:eastAsia="Times New Roman" w:hAnsi="Times New Roman" w:cs="Times New Roman"/>
          <w:sz w:val="28"/>
          <w:szCs w:val="28"/>
          <w:lang w:eastAsia="ru-RU"/>
        </w:rPr>
        <w:t xml:space="preserve">Броварського </w:t>
      </w:r>
      <w:r w:rsidRPr="006E1378">
        <w:rPr>
          <w:rFonts w:ascii="Times New Roman" w:eastAsia="Times New Roman" w:hAnsi="Times New Roman" w:cs="Times New Roman"/>
          <w:sz w:val="28"/>
          <w:szCs w:val="28"/>
          <w:lang w:eastAsia="ru-RU"/>
        </w:rPr>
        <w:t xml:space="preserve">ліцею </w:t>
      </w:r>
      <w:r>
        <w:rPr>
          <w:rFonts w:ascii="Times New Roman" w:eastAsia="Times New Roman" w:hAnsi="Times New Roman" w:cs="Times New Roman"/>
          <w:sz w:val="28"/>
          <w:szCs w:val="28"/>
          <w:lang w:eastAsia="ru-RU"/>
        </w:rPr>
        <w:t xml:space="preserve">№*** </w:t>
      </w:r>
      <w:r w:rsidRPr="006E1378">
        <w:rPr>
          <w:rFonts w:ascii="Times New Roman" w:eastAsia="Times New Roman" w:hAnsi="Times New Roman" w:cs="Times New Roman"/>
          <w:sz w:val="28"/>
          <w:szCs w:val="28"/>
          <w:lang w:eastAsia="ru-RU"/>
        </w:rPr>
        <w:t xml:space="preserve">та має </w:t>
      </w:r>
      <w:r>
        <w:rPr>
          <w:rFonts w:ascii="Times New Roman" w:eastAsia="Times New Roman" w:hAnsi="Times New Roman" w:cs="Times New Roman"/>
          <w:sz w:val="28"/>
          <w:szCs w:val="28"/>
          <w:lang w:eastAsia="ru-RU"/>
        </w:rPr>
        <w:t>достатній</w:t>
      </w:r>
      <w:r w:rsidRPr="006E1378">
        <w:rPr>
          <w:rFonts w:ascii="Times New Roman" w:eastAsia="Times New Roman" w:hAnsi="Times New Roman" w:cs="Times New Roman"/>
          <w:sz w:val="28"/>
          <w:szCs w:val="28"/>
          <w:lang w:eastAsia="ru-RU"/>
        </w:rPr>
        <w:t xml:space="preserve"> рівень знань. З його слів, йому подобаються такі шкільні предмети, як «Фізичн</w:t>
      </w:r>
      <w:r>
        <w:rPr>
          <w:rFonts w:ascii="Times New Roman" w:eastAsia="Times New Roman" w:hAnsi="Times New Roman" w:cs="Times New Roman"/>
          <w:sz w:val="28"/>
          <w:szCs w:val="28"/>
          <w:lang w:eastAsia="ru-RU"/>
        </w:rPr>
        <w:t>а культура»</w:t>
      </w:r>
      <w:r w:rsidRPr="00697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Як зазначив хлопчик, поки матір в обід вкладає спати братика, він робить уроки самостійно на чернетці, а потім матір перевіряє та пояснює те, що йому не зрозуміло. *** </w:t>
      </w:r>
      <w:r w:rsidRPr="0069796B">
        <w:rPr>
          <w:rFonts w:ascii="Times New Roman" w:eastAsia="Times New Roman" w:hAnsi="Times New Roman" w:cs="Times New Roman"/>
          <w:sz w:val="28"/>
          <w:szCs w:val="28"/>
          <w:lang w:eastAsia="ru-RU"/>
        </w:rPr>
        <w:t xml:space="preserve">повідомив, що має </w:t>
      </w:r>
      <w:r>
        <w:rPr>
          <w:rFonts w:ascii="Times New Roman" w:eastAsia="Times New Roman" w:hAnsi="Times New Roman" w:cs="Times New Roman"/>
          <w:sz w:val="28"/>
          <w:szCs w:val="28"/>
          <w:lang w:eastAsia="ru-RU"/>
        </w:rPr>
        <w:t xml:space="preserve">багато </w:t>
      </w:r>
      <w:r w:rsidRPr="0069796B">
        <w:rPr>
          <w:rFonts w:ascii="Times New Roman" w:eastAsia="Times New Roman" w:hAnsi="Times New Roman" w:cs="Times New Roman"/>
          <w:sz w:val="28"/>
          <w:szCs w:val="28"/>
          <w:lang w:eastAsia="ru-RU"/>
        </w:rPr>
        <w:t xml:space="preserve">друзів </w:t>
      </w:r>
      <w:r>
        <w:rPr>
          <w:rFonts w:ascii="Times New Roman" w:eastAsia="Times New Roman" w:hAnsi="Times New Roman" w:cs="Times New Roman"/>
          <w:sz w:val="28"/>
          <w:szCs w:val="28"/>
          <w:lang w:eastAsia="ru-RU"/>
        </w:rPr>
        <w:t xml:space="preserve">як </w:t>
      </w:r>
      <w:r w:rsidRPr="0069796B">
        <w:rPr>
          <w:rFonts w:ascii="Times New Roman" w:eastAsia="Times New Roman" w:hAnsi="Times New Roman" w:cs="Times New Roman"/>
          <w:sz w:val="28"/>
          <w:szCs w:val="28"/>
          <w:lang w:eastAsia="ru-RU"/>
        </w:rPr>
        <w:t xml:space="preserve">у ліцеї, </w:t>
      </w:r>
      <w:r>
        <w:rPr>
          <w:rFonts w:ascii="Times New Roman" w:eastAsia="Times New Roman" w:hAnsi="Times New Roman" w:cs="Times New Roman"/>
          <w:sz w:val="28"/>
          <w:szCs w:val="28"/>
          <w:lang w:eastAsia="ru-RU"/>
        </w:rPr>
        <w:t>так і</w:t>
      </w:r>
      <w:r w:rsidRPr="0069796B">
        <w:rPr>
          <w:rFonts w:ascii="Times New Roman" w:eastAsia="Times New Roman" w:hAnsi="Times New Roman" w:cs="Times New Roman"/>
          <w:sz w:val="28"/>
          <w:szCs w:val="28"/>
          <w:lang w:eastAsia="ru-RU"/>
        </w:rPr>
        <w:t xml:space="preserve"> за місцем </w:t>
      </w:r>
      <w:r>
        <w:rPr>
          <w:rFonts w:ascii="Times New Roman" w:eastAsia="Times New Roman" w:hAnsi="Times New Roman" w:cs="Times New Roman"/>
          <w:sz w:val="28"/>
          <w:szCs w:val="28"/>
          <w:lang w:eastAsia="ru-RU"/>
        </w:rPr>
        <w:t xml:space="preserve">свого </w:t>
      </w:r>
      <w:r w:rsidRPr="0069796B">
        <w:rPr>
          <w:rFonts w:ascii="Times New Roman" w:eastAsia="Times New Roman" w:hAnsi="Times New Roman" w:cs="Times New Roman"/>
          <w:sz w:val="28"/>
          <w:szCs w:val="28"/>
          <w:lang w:eastAsia="ru-RU"/>
        </w:rPr>
        <w:t>проживання.</w:t>
      </w:r>
      <w:r>
        <w:rPr>
          <w:rFonts w:ascii="Times New Roman" w:eastAsia="Times New Roman" w:hAnsi="Times New Roman" w:cs="Times New Roman"/>
          <w:i/>
          <w:sz w:val="28"/>
          <w:szCs w:val="28"/>
          <w:lang w:eastAsia="ru-RU"/>
        </w:rPr>
        <w:t xml:space="preserve"> </w:t>
      </w:r>
    </w:p>
    <w:p w:rsidR="00C452ED" w:rsidP="00C452ED" w14:paraId="69D72D56" w14:textId="77777777">
      <w:pPr>
        <w:spacing w:after="0" w:line="240" w:lineRule="auto"/>
        <w:ind w:firstLine="567"/>
        <w:jc w:val="both"/>
        <w:rPr>
          <w:rFonts w:ascii="Times New Roman" w:eastAsia="Times New Roman" w:hAnsi="Times New Roman" w:cs="Times New Roman"/>
          <w:sz w:val="28"/>
          <w:szCs w:val="28"/>
          <w:lang w:eastAsia="ru-RU"/>
        </w:rPr>
      </w:pPr>
      <w:r w:rsidRPr="00387209">
        <w:rPr>
          <w:rFonts w:ascii="Times New Roman" w:eastAsia="Times New Roman" w:hAnsi="Times New Roman" w:cs="Times New Roman"/>
          <w:sz w:val="28"/>
          <w:szCs w:val="28"/>
          <w:lang w:eastAsia="ru-RU"/>
        </w:rPr>
        <w:t xml:space="preserve">На запитання спеціаліста з ким він проживає хлопчик відповів, що проживає </w:t>
      </w:r>
      <w:r>
        <w:rPr>
          <w:rFonts w:ascii="Times New Roman" w:eastAsia="Times New Roman" w:hAnsi="Times New Roman" w:cs="Times New Roman"/>
          <w:sz w:val="28"/>
          <w:szCs w:val="28"/>
          <w:lang w:eastAsia="ru-RU"/>
        </w:rPr>
        <w:t>«</w:t>
      </w:r>
      <w:r w:rsidRPr="00387209">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eastAsia="ru-RU"/>
        </w:rPr>
        <w:t>мамою, папою і маленьким братиком»</w:t>
      </w:r>
      <w:r w:rsidRPr="00387209">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Додав, що братика звати </w:t>
      </w:r>
      <w:r>
        <w:rPr>
          <w:rFonts w:ascii="Times New Roman" w:eastAsia="Times New Roman" w:hAnsi="Times New Roman" w:cs="Times New Roman"/>
          <w:sz w:val="28"/>
          <w:szCs w:val="28"/>
          <w:lang w:eastAsia="ru-RU"/>
        </w:rPr>
        <w:t>***. Розповів, що в нього є баба, яка живе далеко, зауважив, що до неї треба довго їхати на автомобілі. Також повідомив, що іноді на вихідних його забирають до себе інша баба з дідом.</w:t>
      </w:r>
    </w:p>
    <w:p w:rsidR="00C452ED" w:rsidP="00C452ED" w14:paraId="7EF31FA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прохання розповісти про проведення вихідних днів із сім’єю хлопчик  повідомив, що всі разом ходять в парк або катаються з «папою» на велосипедах. Зазначив, що з матір’ю та братиком часто ходять зустрічати його з роботи.</w:t>
      </w:r>
    </w:p>
    <w:p w:rsidR="00C452ED" w:rsidP="00C452ED" w14:paraId="5012E4B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розповів, що матір готує смачний борщ та макарони, які він дуже любить. На запитання чи сварять його за якусь провину хлопчик відповів, що матір інколи може насварити, а батько – ні. Також повідомив, що допомагає доглядати братика.</w:t>
      </w:r>
    </w:p>
    <w:p w:rsidR="00C452ED" w:rsidP="00C452ED" w14:paraId="7FDE568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 він любить «і маму, і папу, ну *** більше».</w:t>
      </w:r>
    </w:p>
    <w:p w:rsidR="00C452ED" w:rsidP="00C452ED" w14:paraId="0FA9EBB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ході бесіди спеціаліст звернула увагу, що дитина не знайома зі своєю сімейною історією. З огляду на це, питання про біологічного батька дитині не ставилися. </w:t>
      </w:r>
    </w:p>
    <w:p w:rsidR="00C452ED" w:rsidP="00C452ED" w14:paraId="04C44C02" w14:textId="779664E2">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15 травня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надання висновку до суду  про </w:t>
      </w:r>
      <w:r w:rsidRPr="000B7394">
        <w:rPr>
          <w:rFonts w:ascii="Times New Roman" w:eastAsia="Times New Roman" w:hAnsi="Times New Roman" w:cs="Times New Roman"/>
          <w:sz w:val="28"/>
          <w:szCs w:val="28"/>
        </w:rPr>
        <w:t>визнач</w:t>
      </w:r>
      <w:r>
        <w:rPr>
          <w:rFonts w:ascii="Times New Roman" w:eastAsia="Times New Roman" w:hAnsi="Times New Roman" w:cs="Times New Roman"/>
          <w:sz w:val="28"/>
          <w:szCs w:val="28"/>
        </w:rPr>
        <w:t xml:space="preserve">ення місця проживання малолітнього </w:t>
      </w:r>
      <w:r>
        <w:rPr>
          <w:rFonts w:ascii="Times New Roman" w:eastAsia="Times New Roman" w:hAnsi="Times New Roman" w:cs="Times New Roman"/>
          <w:sz w:val="28"/>
          <w:szCs w:val="28"/>
          <w:lang w:eastAsia="ru-RU"/>
        </w:rPr>
        <w:t>***</w:t>
      </w:r>
      <w:r w:rsidRPr="00B07C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r w:rsidRPr="00B07CDD">
        <w:rPr>
          <w:rFonts w:ascii="Times New Roman" w:eastAsia="Times New Roman" w:hAnsi="Times New Roman" w:cs="Times New Roman"/>
          <w:sz w:val="28"/>
          <w:szCs w:val="28"/>
          <w:lang w:eastAsia="ru-RU"/>
        </w:rPr>
        <w:t xml:space="preserve">р.н. </w:t>
      </w:r>
    </w:p>
    <w:p w:rsidR="00C452ED" w:rsidRPr="00B62ED7" w:rsidP="00C452ED" w14:paraId="79A4A69D" w14:textId="77777777">
      <w:pPr>
        <w:spacing w:after="0" w:line="240" w:lineRule="auto"/>
        <w:ind w:firstLine="567"/>
        <w:jc w:val="both"/>
        <w:rPr>
          <w:rFonts w:ascii="Times New Roman" w:hAnsi="Times New Roman" w:cs="Times New Roman"/>
          <w:sz w:val="28"/>
          <w:szCs w:val="28"/>
        </w:rPr>
      </w:pPr>
      <w:r w:rsidRPr="00B07CDD">
        <w:rPr>
          <w:rFonts w:ascii="Times New Roman" w:hAnsi="Times New Roman" w:cs="Times New Roman"/>
          <w:sz w:val="28"/>
          <w:szCs w:val="28"/>
        </w:rPr>
        <w:t xml:space="preserve">На засіданні Комісії була присутня </w:t>
      </w:r>
      <w:r>
        <w:rPr>
          <w:rFonts w:ascii="Times New Roman" w:eastAsia="Times New Roman" w:hAnsi="Times New Roman" w:cs="Times New Roman"/>
          <w:sz w:val="28"/>
          <w:szCs w:val="28"/>
          <w:lang w:eastAsia="ru-RU"/>
        </w:rPr>
        <w:t>***</w:t>
      </w:r>
      <w:r w:rsidRPr="00B07CDD">
        <w:rPr>
          <w:rFonts w:ascii="Times New Roman" w:hAnsi="Times New Roman" w:cs="Times New Roman"/>
          <w:sz w:val="28"/>
          <w:szCs w:val="28"/>
        </w:rPr>
        <w:t xml:space="preserve">. Головуюча поцікавилася чи не хоче матір, щоб біологічний батько дитини став батьком із внесенням запису про нього в свідоцтві про народження. Матір відповіла, що не знає ні його місце знаходження, ні його засобів мобільного зв’язку. Також матері нічого не відомо про свого колишнього чоловіка, який записаний в свідоцтві про народження батьком дитини. Наразі </w:t>
      </w:r>
      <w:r>
        <w:rPr>
          <w:rFonts w:ascii="Times New Roman" w:eastAsia="Times New Roman" w:hAnsi="Times New Roman" w:cs="Times New Roman"/>
          <w:sz w:val="28"/>
          <w:szCs w:val="28"/>
          <w:lang w:eastAsia="ru-RU"/>
        </w:rPr>
        <w:t xml:space="preserve">*** </w:t>
      </w:r>
      <w:r w:rsidRPr="00B07CDD">
        <w:rPr>
          <w:rFonts w:ascii="Times New Roman" w:hAnsi="Times New Roman" w:cs="Times New Roman"/>
          <w:sz w:val="28"/>
          <w:szCs w:val="28"/>
        </w:rPr>
        <w:t>не може зареєструват</w:t>
      </w:r>
      <w:r>
        <w:rPr>
          <w:rFonts w:ascii="Times New Roman" w:hAnsi="Times New Roman" w:cs="Times New Roman"/>
          <w:sz w:val="28"/>
          <w:szCs w:val="28"/>
        </w:rPr>
        <w:t>и свого сина без згоди «батька», тому вирішила визначити місце проживання дитини разом із собою.</w:t>
      </w:r>
    </w:p>
    <w:p w:rsidR="00C452ED" w:rsidRPr="00E10C2B" w:rsidP="00C452ED" w14:paraId="3C98D696"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Законодавство України не містить норм, які б наділяли будь-кого з батьків пріоритетним правом на проживання з дитиною.</w:t>
      </w:r>
    </w:p>
    <w:p w:rsidR="00C452ED" w:rsidRPr="00E10C2B" w:rsidP="00C452ED" w14:paraId="4E6D1494"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C452ED" w:rsidRPr="00E10C2B" w:rsidP="00C452ED" w14:paraId="49BB54AC"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 xml:space="preserve">Статтями 150, 153, 155 Сімейного кодексу України передбачено, що мати і батько та дитина мають право на безперешкодне спілкування між собою, </w:t>
      </w:r>
      <w:r w:rsidRPr="00E10C2B">
        <w:rPr>
          <w:rFonts w:ascii="Times New Roman" w:eastAsia="Times New Roman" w:hAnsi="Times New Roman" w:cs="Times New Roman"/>
          <w:sz w:val="28"/>
          <w:szCs w:val="28"/>
          <w:lang w:eastAsia="ru-RU"/>
        </w:rPr>
        <w:t>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C452ED" w:rsidP="00C452ED" w14:paraId="32AC1B55"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C452ED" w:rsidRPr="00AA4CEC" w:rsidP="00C452ED" w14:paraId="0FA16559"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C60B9">
        <w:rPr>
          <w:rFonts w:ascii="Times New Roman" w:eastAsia="Times New Roman" w:hAnsi="Times New Roman" w:cs="Times New Roman"/>
          <w:sz w:val="28"/>
          <w:szCs w:val="28"/>
          <w:lang w:eastAsia="ru-RU"/>
        </w:rPr>
        <w:t>Враховуючи вищевикладене, керуючись статтями 160, 161</w:t>
      </w:r>
      <w:r>
        <w:rPr>
          <w:rFonts w:ascii="Times New Roman" w:eastAsia="Times New Roman" w:hAnsi="Times New Roman" w:cs="Times New Roman"/>
          <w:sz w:val="28"/>
          <w:szCs w:val="28"/>
          <w:lang w:eastAsia="ru-RU"/>
        </w:rPr>
        <w:t xml:space="preserve">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взявши до уваги Конвенцію ООН про права дитини та діючи в інтересах самої дитини, </w:t>
      </w:r>
      <w:r>
        <w:rPr>
          <w:rFonts w:ascii="Times New Roman" w:eastAsia="Times New Roman" w:hAnsi="Times New Roman" w:cs="Times New Roman"/>
          <w:color w:val="000000" w:themeColor="text1"/>
          <w:sz w:val="28"/>
          <w:szCs w:val="28"/>
          <w:lang w:eastAsia="ru-RU"/>
        </w:rPr>
        <w:t>орган опіки та піклування</w:t>
      </w:r>
      <w:r w:rsidRPr="00AA4CEC">
        <w:rPr>
          <w:rFonts w:ascii="Times New Roman" w:eastAsia="Times New Roman" w:hAnsi="Times New Roman" w:cs="Times New Roman"/>
          <w:color w:val="000000" w:themeColor="text1"/>
          <w:sz w:val="28"/>
          <w:szCs w:val="28"/>
          <w:lang w:eastAsia="ru-RU"/>
        </w:rPr>
        <w:t xml:space="preserve"> вважає за доцільне визначити місце проживання малолітньої дитини, </w:t>
      </w:r>
      <w:r>
        <w:rPr>
          <w:rFonts w:ascii="Times New Roman" w:eastAsia="Times New Roman" w:hAnsi="Times New Roman" w:cs="Times New Roman"/>
          <w:sz w:val="28"/>
          <w:szCs w:val="28"/>
          <w:lang w:eastAsia="ru-RU"/>
        </w:rPr>
        <w:t>***</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 </w:t>
      </w:r>
      <w:r w:rsidRPr="00AA4CEC">
        <w:rPr>
          <w:rFonts w:ascii="Times New Roman" w:eastAsia="Times New Roman" w:hAnsi="Times New Roman" w:cs="Times New Roman"/>
          <w:color w:val="000000" w:themeColor="text1"/>
          <w:sz w:val="28"/>
          <w:szCs w:val="28"/>
          <w:lang w:eastAsia="ru-RU"/>
        </w:rPr>
        <w:t xml:space="preserve">р.н., разом із </w:t>
      </w:r>
      <w:r>
        <w:rPr>
          <w:rFonts w:ascii="Times New Roman" w:eastAsia="Times New Roman" w:hAnsi="Times New Roman" w:cs="Times New Roman"/>
          <w:color w:val="000000" w:themeColor="text1"/>
          <w:sz w:val="28"/>
          <w:szCs w:val="28"/>
          <w:lang w:eastAsia="ru-RU"/>
        </w:rPr>
        <w:t>матір’ю</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w:t>
      </w:r>
    </w:p>
    <w:p w:rsidR="00C452ED" w:rsidP="00C452ED" w14:paraId="3DB9B62A" w14:textId="77777777">
      <w:pPr>
        <w:spacing w:after="0" w:line="240" w:lineRule="auto"/>
        <w:jc w:val="both"/>
        <w:rPr>
          <w:rFonts w:ascii="Times New Roman" w:eastAsia="Times New Roman" w:hAnsi="Times New Roman" w:cs="Times New Roman"/>
          <w:sz w:val="28"/>
          <w:szCs w:val="28"/>
          <w:lang w:eastAsia="ru-RU"/>
        </w:rPr>
      </w:pPr>
    </w:p>
    <w:p w:rsidR="00C452ED" w:rsidP="00C452ED" w14:paraId="188E30E4" w14:textId="77777777">
      <w:pPr>
        <w:spacing w:after="0" w:line="240" w:lineRule="auto"/>
        <w:jc w:val="both"/>
        <w:rPr>
          <w:rFonts w:ascii="Times New Roman" w:eastAsia="Times New Roman" w:hAnsi="Times New Roman" w:cs="Times New Roman"/>
          <w:sz w:val="28"/>
          <w:szCs w:val="28"/>
          <w:lang w:eastAsia="ru-RU"/>
        </w:rPr>
      </w:pPr>
    </w:p>
    <w:p w:rsidR="00C452ED" w:rsidP="00C452ED" w14:paraId="21F6672F"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ermEnd w:id="0"/>
    <w:p w:rsidR="004208DA" w:rsidRPr="004208DA" w:rsidP="00C452ED" w14:paraId="6A667878" w14:textId="686098C1">
      <w:pPr>
        <w:tabs>
          <w:tab w:val="left" w:pos="5610"/>
          <w:tab w:val="left" w:pos="6358"/>
        </w:tabs>
        <w:spacing w:after="0"/>
        <w:ind w:left="5103"/>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D50B68C">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DA17C6" w:rsidR="00DA17C6">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63868"/>
    <w:multiLevelType w:val="hybridMultilevel"/>
    <w:tmpl w:val="7456920E"/>
    <w:lvl w:ilvl="0">
      <w:start w:val="1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92BE2"/>
    <w:rsid w:val="000B7394"/>
    <w:rsid w:val="000E0637"/>
    <w:rsid w:val="001060A6"/>
    <w:rsid w:val="002274A2"/>
    <w:rsid w:val="00231682"/>
    <w:rsid w:val="003142BE"/>
    <w:rsid w:val="003377E0"/>
    <w:rsid w:val="00362CB7"/>
    <w:rsid w:val="003735BC"/>
    <w:rsid w:val="0038693C"/>
    <w:rsid w:val="00387209"/>
    <w:rsid w:val="003A2799"/>
    <w:rsid w:val="003B2A39"/>
    <w:rsid w:val="004208DA"/>
    <w:rsid w:val="00424AD7"/>
    <w:rsid w:val="004E41C7"/>
    <w:rsid w:val="00524AF7"/>
    <w:rsid w:val="00545B76"/>
    <w:rsid w:val="00572BE2"/>
    <w:rsid w:val="0069796B"/>
    <w:rsid w:val="006C3392"/>
    <w:rsid w:val="006E1378"/>
    <w:rsid w:val="007732CE"/>
    <w:rsid w:val="007C582E"/>
    <w:rsid w:val="00821BD7"/>
    <w:rsid w:val="00853C00"/>
    <w:rsid w:val="00910331"/>
    <w:rsid w:val="009631A8"/>
    <w:rsid w:val="00973F9B"/>
    <w:rsid w:val="00A84A56"/>
    <w:rsid w:val="00AA4CEC"/>
    <w:rsid w:val="00AE57AA"/>
    <w:rsid w:val="00B07CDD"/>
    <w:rsid w:val="00B20C04"/>
    <w:rsid w:val="00B62ED7"/>
    <w:rsid w:val="00C452ED"/>
    <w:rsid w:val="00CB633A"/>
    <w:rsid w:val="00DA17C6"/>
    <w:rsid w:val="00E10C2B"/>
    <w:rsid w:val="00E71A04"/>
    <w:rsid w:val="00E76239"/>
    <w:rsid w:val="00EC35BD"/>
    <w:rsid w:val="00EC60B9"/>
    <w:rsid w:val="00EF4D7B"/>
    <w:rsid w:val="00F0627B"/>
    <w:rsid w:val="00F21DBD"/>
    <w:rsid w:val="00F766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C452ED"/>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C452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973F9B"/>
    <w:rsid w:val="00B928D8"/>
    <w:rsid w:val="00C04EA3"/>
    <w:rsid w:val="00C84B3D"/>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9532</Words>
  <Characters>5434</Characters>
  <Application>Microsoft Office Word</Application>
  <DocSecurity>8</DocSecurity>
  <Lines>45</Lines>
  <Paragraphs>29</Paragraphs>
  <ScaleCrop>false</ScaleCrop>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26</cp:revision>
  <dcterms:created xsi:type="dcterms:W3CDTF">2021-08-31T06:42:00Z</dcterms:created>
  <dcterms:modified xsi:type="dcterms:W3CDTF">2024-05-22T09:57:00Z</dcterms:modified>
</cp:coreProperties>
</file>