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56BA9" w:rsidP="00B3670E" w14:paraId="5C916CD2" w14:textId="707D5C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1ACD067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2802F5">
        <w:rPr>
          <w:rFonts w:ascii="Times New Roman" w:hAnsi="Times New Roman" w:cs="Times New Roman"/>
          <w:sz w:val="28"/>
          <w:szCs w:val="28"/>
        </w:rPr>
        <w:t>30.05.2024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2802F5">
        <w:rPr>
          <w:rFonts w:ascii="Times New Roman" w:hAnsi="Times New Roman" w:cs="Times New Roman"/>
          <w:sz w:val="28"/>
          <w:szCs w:val="28"/>
        </w:rPr>
        <w:t xml:space="preserve"> 1619-70-08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5F7" w:rsidRPr="003005F7" w:rsidP="003005F7" w14:paraId="7A68EF3B" w14:textId="7AE76B4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005F7">
        <w:rPr>
          <w:rFonts w:ascii="Times New Roman" w:hAnsi="Times New Roman" w:cs="Times New Roman"/>
          <w:b/>
          <w:bCs/>
          <w:sz w:val="28"/>
          <w:szCs w:val="28"/>
        </w:rPr>
        <w:t xml:space="preserve">Перелік майна, яке </w:t>
      </w:r>
      <w:r w:rsidRPr="003005F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передається в комунальну власність Броварської міської територіальної громади від </w:t>
      </w:r>
    </w:p>
    <w:p w:rsidR="003005F7" w:rsidRPr="003005F7" w:rsidP="003005F7" w14:paraId="26AE94AF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5F7">
        <w:rPr>
          <w:rFonts w:ascii="Times New Roman" w:hAnsi="Times New Roman" w:cs="Times New Roman"/>
          <w:b/>
          <w:bCs/>
          <w:color w:val="212529"/>
          <w:kern w:val="36"/>
          <w:sz w:val="28"/>
          <w:szCs w:val="28"/>
        </w:rPr>
        <w:t>Благодійної організації «Благодійний фонд «Рокада»</w:t>
      </w:r>
    </w:p>
    <w:p w:rsidR="003005F7" w:rsidRPr="003005F7" w:rsidP="003005F7" w14:paraId="128AC6EF" w14:textId="7777777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40"/>
        <w:gridCol w:w="4442"/>
        <w:gridCol w:w="1682"/>
        <w:gridCol w:w="1414"/>
        <w:gridCol w:w="1550"/>
      </w:tblGrid>
      <w:tr w14:paraId="291EE4EE" w14:textId="77777777" w:rsidTr="000F68C6">
        <w:tblPrEx>
          <w:tblW w:w="0" w:type="auto"/>
          <w:tblLook w:val="04A0"/>
        </w:tblPrEx>
        <w:tc>
          <w:tcPr>
            <w:tcW w:w="540" w:type="dxa"/>
          </w:tcPr>
          <w:p w:rsidR="003005F7" w:rsidRPr="003005F7" w:rsidP="003005F7" w14:paraId="70FE6BA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005F7">
              <w:rPr>
                <w:rFonts w:ascii="Times New Roman" w:hAnsi="Times New Roman" w:cs="Times New Roman"/>
              </w:rPr>
              <w:t>№</w:t>
            </w:r>
          </w:p>
          <w:p w:rsidR="003005F7" w:rsidRPr="003005F7" w:rsidP="003005F7" w14:paraId="6B73F12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005F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442" w:type="dxa"/>
          </w:tcPr>
          <w:p w:rsidR="003005F7" w:rsidRPr="003005F7" w:rsidP="003005F7" w14:paraId="59F7542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005F7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1682" w:type="dxa"/>
          </w:tcPr>
          <w:p w:rsidR="003005F7" w:rsidRPr="003005F7" w:rsidP="003005F7" w14:paraId="00639D0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005F7">
              <w:rPr>
                <w:rFonts w:ascii="Times New Roman" w:hAnsi="Times New Roman" w:cs="Times New Roman"/>
              </w:rPr>
              <w:t>Кількість</w:t>
            </w:r>
          </w:p>
          <w:p w:rsidR="003005F7" w:rsidRPr="003005F7" w:rsidP="003005F7" w14:paraId="088B047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005F7">
              <w:rPr>
                <w:rFonts w:ascii="Times New Roman" w:hAnsi="Times New Roman" w:cs="Times New Roman"/>
              </w:rPr>
              <w:t>(</w:t>
            </w:r>
            <w:r w:rsidRPr="003005F7">
              <w:rPr>
                <w:rFonts w:ascii="Times New Roman" w:hAnsi="Times New Roman" w:cs="Times New Roman"/>
              </w:rPr>
              <w:t>шт</w:t>
            </w:r>
            <w:r w:rsidRPr="003005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4" w:type="dxa"/>
          </w:tcPr>
          <w:p w:rsidR="003005F7" w:rsidRPr="003005F7" w:rsidP="003005F7" w14:paraId="5837C9B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005F7">
              <w:rPr>
                <w:rFonts w:ascii="Times New Roman" w:hAnsi="Times New Roman" w:cs="Times New Roman"/>
              </w:rPr>
              <w:t>Ціна за одиницю</w:t>
            </w:r>
          </w:p>
          <w:p w:rsidR="003005F7" w:rsidRPr="003005F7" w:rsidP="003005F7" w14:paraId="6F4229F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005F7">
              <w:rPr>
                <w:rFonts w:ascii="Times New Roman" w:hAnsi="Times New Roman" w:cs="Times New Roman"/>
              </w:rPr>
              <w:t>(грн.)</w:t>
            </w:r>
          </w:p>
          <w:p w:rsidR="003005F7" w:rsidRPr="003005F7" w:rsidP="003005F7" w14:paraId="5850D7F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550" w:type="dxa"/>
          </w:tcPr>
          <w:p w:rsidR="003005F7" w:rsidRPr="003005F7" w:rsidP="003005F7" w14:paraId="307B47C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005F7">
              <w:rPr>
                <w:rFonts w:ascii="Times New Roman" w:hAnsi="Times New Roman" w:cs="Times New Roman"/>
              </w:rPr>
              <w:t>Сума</w:t>
            </w:r>
          </w:p>
          <w:p w:rsidR="003005F7" w:rsidRPr="003005F7" w:rsidP="003005F7" w14:paraId="047E481C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3005F7" w:rsidRPr="003005F7" w:rsidP="003005F7" w14:paraId="7BA11C5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005F7">
              <w:rPr>
                <w:rFonts w:ascii="Times New Roman" w:hAnsi="Times New Roman" w:cs="Times New Roman"/>
              </w:rPr>
              <w:t>(грн.)</w:t>
            </w:r>
          </w:p>
          <w:p w:rsidR="003005F7" w:rsidRPr="003005F7" w:rsidP="003005F7" w14:paraId="6EC8D1A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14:paraId="4B1CADAC" w14:textId="77777777" w:rsidTr="000F68C6">
        <w:tblPrEx>
          <w:tblW w:w="0" w:type="auto"/>
          <w:tblLook w:val="04A0"/>
        </w:tblPrEx>
        <w:tc>
          <w:tcPr>
            <w:tcW w:w="540" w:type="dxa"/>
          </w:tcPr>
          <w:p w:rsidR="003005F7" w:rsidRPr="003005F7" w:rsidP="003005F7" w14:paraId="62C2D53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005F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442" w:type="dxa"/>
          </w:tcPr>
          <w:p w:rsidR="003005F7" w:rsidRPr="003005F7" w:rsidP="003005F7" w14:paraId="29CA4823" w14:textId="5EBBF252">
            <w:pP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3005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Питні </w:t>
            </w:r>
            <w:r w:rsidRPr="003005F7">
              <w:rPr>
                <w:rFonts w:ascii="Times New Roman" w:eastAsia="Calibri" w:hAnsi="Times New Roman" w:cs="Times New Roman"/>
                <w:sz w:val="28"/>
                <w:szCs w:val="28"/>
              </w:rPr>
              <w:t>ситеми</w:t>
            </w:r>
            <w:r w:rsidRPr="003005F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005F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Akvantis</w:t>
            </w:r>
            <w:r w:rsidRPr="003005F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005F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Standart</w:t>
            </w:r>
            <w:r w:rsidRPr="003005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США </w:t>
            </w:r>
            <w:r w:rsidRPr="003005F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Bluewater Cleone</w:t>
            </w:r>
          </w:p>
        </w:tc>
        <w:tc>
          <w:tcPr>
            <w:tcW w:w="1682" w:type="dxa"/>
          </w:tcPr>
          <w:p w:rsidR="003005F7" w:rsidRPr="003005F7" w:rsidP="003005F7" w14:paraId="79FB35E9" w14:textId="6B4C1066">
            <w:pPr>
              <w:tabs>
                <w:tab w:val="left" w:pos="645"/>
                <w:tab w:val="center" w:pos="733"/>
              </w:tabs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005F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ab/>
            </w:r>
            <w:r w:rsidRPr="003005F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ab/>
              <w:t>4</w:t>
            </w:r>
          </w:p>
        </w:tc>
        <w:tc>
          <w:tcPr>
            <w:tcW w:w="1414" w:type="dxa"/>
          </w:tcPr>
          <w:p w:rsidR="003005F7" w:rsidRPr="003005F7" w:rsidP="003005F7" w14:paraId="5C0E7F4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005F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22000,00</w:t>
            </w:r>
          </w:p>
        </w:tc>
        <w:tc>
          <w:tcPr>
            <w:tcW w:w="1550" w:type="dxa"/>
          </w:tcPr>
          <w:p w:rsidR="003005F7" w:rsidRPr="003005F7" w:rsidP="003005F7" w14:paraId="29916D5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005F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88000,00</w:t>
            </w:r>
          </w:p>
        </w:tc>
      </w:tr>
      <w:tr w14:paraId="543B13BE" w14:textId="77777777" w:rsidTr="003005F7">
        <w:tblPrEx>
          <w:tblW w:w="0" w:type="auto"/>
          <w:tblLook w:val="04A0"/>
        </w:tblPrEx>
        <w:trPr>
          <w:trHeight w:val="269"/>
        </w:trPr>
        <w:tc>
          <w:tcPr>
            <w:tcW w:w="540" w:type="dxa"/>
          </w:tcPr>
          <w:p w:rsidR="003005F7" w:rsidRPr="003005F7" w:rsidP="003005F7" w14:paraId="6FC48F0B" w14:textId="3D222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005F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442" w:type="dxa"/>
          </w:tcPr>
          <w:p w:rsidR="003005F7" w:rsidRPr="003005F7" w:rsidP="003005F7" w14:paraId="280F780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5F7">
              <w:rPr>
                <w:rFonts w:ascii="Times New Roman" w:eastAsia="Calibri" w:hAnsi="Times New Roman" w:cs="Times New Roman"/>
                <w:sz w:val="28"/>
                <w:szCs w:val="28"/>
              </w:rPr>
              <w:t>Стільці</w:t>
            </w:r>
          </w:p>
        </w:tc>
        <w:tc>
          <w:tcPr>
            <w:tcW w:w="1682" w:type="dxa"/>
          </w:tcPr>
          <w:p w:rsidR="003005F7" w:rsidRPr="003005F7" w:rsidP="003005F7" w14:paraId="5D7B1554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005F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1414" w:type="dxa"/>
          </w:tcPr>
          <w:p w:rsidR="003005F7" w:rsidRPr="003005F7" w:rsidP="003005F7" w14:paraId="2B7286D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005F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571,00</w:t>
            </w:r>
          </w:p>
        </w:tc>
        <w:tc>
          <w:tcPr>
            <w:tcW w:w="1550" w:type="dxa"/>
          </w:tcPr>
          <w:p w:rsidR="003005F7" w:rsidRPr="003005F7" w:rsidP="003005F7" w14:paraId="4164D48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005F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19985,00</w:t>
            </w:r>
          </w:p>
        </w:tc>
      </w:tr>
      <w:tr w14:paraId="58DDD205" w14:textId="77777777" w:rsidTr="000F68C6">
        <w:tblPrEx>
          <w:tblW w:w="0" w:type="auto"/>
          <w:tblLook w:val="04A0"/>
        </w:tblPrEx>
        <w:tc>
          <w:tcPr>
            <w:tcW w:w="540" w:type="dxa"/>
          </w:tcPr>
          <w:p w:rsidR="003005F7" w:rsidRPr="003005F7" w:rsidP="003005F7" w14:paraId="797136C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442" w:type="dxa"/>
          </w:tcPr>
          <w:p w:rsidR="003005F7" w:rsidRPr="003005F7" w:rsidP="003005F7" w14:paraId="30890C7A" w14:textId="61BB0501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005F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Підсумок</w:t>
            </w:r>
          </w:p>
        </w:tc>
        <w:tc>
          <w:tcPr>
            <w:tcW w:w="1682" w:type="dxa"/>
          </w:tcPr>
          <w:p w:rsidR="003005F7" w:rsidRPr="003005F7" w:rsidP="003005F7" w14:paraId="4DCE6BA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005F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1414" w:type="dxa"/>
          </w:tcPr>
          <w:p w:rsidR="003005F7" w:rsidRPr="003005F7" w:rsidP="003005F7" w14:paraId="03044FD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0" w:type="dxa"/>
          </w:tcPr>
          <w:p w:rsidR="003005F7" w:rsidRPr="003005F7" w:rsidP="003005F7" w14:paraId="4C1B92D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005F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107985,00</w:t>
            </w:r>
          </w:p>
        </w:tc>
      </w:tr>
    </w:tbl>
    <w:p w:rsidR="003005F7" w:rsidRPr="003005F7" w:rsidP="003005F7" w14:paraId="50CEEA53" w14:textId="7777777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005F7" w:rsidRPr="003005F7" w:rsidP="003005F7" w14:paraId="2D004A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05F7" w:rsidRPr="003005F7" w:rsidP="003005F7" w14:paraId="7F2B240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05F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ermEnd w:id="1"/>
    <w:p w:rsidR="004F7CAD" w:rsidRPr="00EE06C3" w:rsidP="003005F7" w14:paraId="5FF0D8BD" w14:textId="08387E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&#10;HnyRyk4EkQ==&#10;" w:salt="Vwnt9gC59PcwraqGwdXvb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45E1B"/>
    <w:rsid w:val="002802F5"/>
    <w:rsid w:val="002B683A"/>
    <w:rsid w:val="002D71B2"/>
    <w:rsid w:val="003005F7"/>
    <w:rsid w:val="003044F0"/>
    <w:rsid w:val="003530E1"/>
    <w:rsid w:val="003735BC"/>
    <w:rsid w:val="00374364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44A01"/>
    <w:rsid w:val="0066012A"/>
    <w:rsid w:val="00660131"/>
    <w:rsid w:val="006963FA"/>
    <w:rsid w:val="00784598"/>
    <w:rsid w:val="007C582E"/>
    <w:rsid w:val="0081066D"/>
    <w:rsid w:val="00853C00"/>
    <w:rsid w:val="00893E2E"/>
    <w:rsid w:val="008A0CD7"/>
    <w:rsid w:val="008B6EF2"/>
    <w:rsid w:val="009378D7"/>
    <w:rsid w:val="009D1EC6"/>
    <w:rsid w:val="009E1F3A"/>
    <w:rsid w:val="009E4525"/>
    <w:rsid w:val="00A67CE5"/>
    <w:rsid w:val="00A84A56"/>
    <w:rsid w:val="00B20C04"/>
    <w:rsid w:val="00B3670E"/>
    <w:rsid w:val="00BF532A"/>
    <w:rsid w:val="00C72BF6"/>
    <w:rsid w:val="00CB633A"/>
    <w:rsid w:val="00CE787A"/>
    <w:rsid w:val="00DC4FD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4B190F90-396A-4928-B4D0-C90213BA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3005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848CB"/>
    <w:rsid w:val="00767368"/>
    <w:rsid w:val="00934C4A"/>
    <w:rsid w:val="009E4525"/>
    <w:rsid w:val="00A51DB1"/>
    <w:rsid w:val="00AD4EE7"/>
    <w:rsid w:val="00AE1036"/>
    <w:rsid w:val="00CD355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211</Characters>
  <Application>Microsoft Office Word</Application>
  <DocSecurity>8</DocSecurity>
  <Lines>1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2023-03-27T06:26:00Z</dcterms:created>
  <dcterms:modified xsi:type="dcterms:W3CDTF">2024-05-30T12:37:00Z</dcterms:modified>
</cp:coreProperties>
</file>