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ПС-143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5D2A60" w:rsidRPr="005D2A60" w:rsidP="005D2A60" w14:paraId="3253CC0E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5D2A60">
        <w:rPr>
          <w:rFonts w:ascii="Times New Roman" w:hAnsi="Times New Roman" w:cs="Times New Roman"/>
          <w:sz w:val="28"/>
          <w:szCs w:val="28"/>
        </w:rPr>
        <w:t>Додаток 2</w:t>
      </w:r>
    </w:p>
    <w:p w:rsidR="005D2A60" w:rsidRPr="005D2A60" w:rsidP="005D2A60" w14:paraId="53C81452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5D2A60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5D2A60" w:rsidRPr="005D2A60" w:rsidP="005D2A60" w14:paraId="3DC06275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5D2A60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5D2A60" w:rsidRPr="005D2A60" w:rsidP="005D2A60" w14:paraId="188E0616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5D2A60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D2A60" w:rsidRPr="005D2A60" w:rsidP="005D2A60" w14:paraId="1B8C3CD5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5D2A60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5D2A60" w:rsidRPr="005D2A60" w:rsidP="005D2A60" w14:paraId="6E066BC0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:rsidR="005D2A60" w:rsidRPr="005D2A60" w:rsidP="005D2A60" w14:paraId="0760A3AF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5D2A6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Броварського ліцею № 6 Броварської міської ради Броварського району Київської області </w:t>
      </w:r>
      <w:r w:rsidRPr="005D2A60">
        <w:rPr>
          <w:b/>
          <w:bCs/>
          <w:sz w:val="28"/>
          <w:szCs w:val="28"/>
          <w:lang w:val="uk-UA"/>
        </w:rPr>
        <w:t>та підлягає списанню:</w:t>
      </w:r>
    </w:p>
    <w:p w:rsidR="005D2A60" w:rsidRPr="005D2A60" w:rsidP="005D2A60" w14:paraId="217418AA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48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2694"/>
        <w:gridCol w:w="1562"/>
        <w:gridCol w:w="850"/>
        <w:gridCol w:w="3261"/>
        <w:gridCol w:w="1275"/>
        <w:gridCol w:w="1274"/>
        <w:gridCol w:w="1561"/>
        <w:gridCol w:w="1701"/>
      </w:tblGrid>
      <w:tr w14:paraId="08FBAB94" w14:textId="77777777" w:rsidTr="005F37E9">
        <w:tblPrEx>
          <w:tblW w:w="1488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0" w:rsidRPr="005D2A60" w:rsidP="005D2A60" w14:paraId="7DE2EC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№ п/</w:t>
            </w:r>
            <w:r w:rsidRPr="005D2A60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0" w:rsidRPr="005D2A60" w:rsidP="005D2A60" w14:paraId="058694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Назва основних</w:t>
            </w:r>
          </w:p>
          <w:p w:rsidR="005D2A60" w:rsidRPr="005D2A60" w:rsidP="005D2A60" w14:paraId="170379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0" w:rsidRPr="005D2A60" w:rsidP="005D2A60" w14:paraId="7B49F8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Інвентарний</w:t>
            </w:r>
          </w:p>
          <w:p w:rsidR="005D2A60" w:rsidRPr="005D2A60" w:rsidP="005D2A60" w14:paraId="5FBF91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533056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Кіль</w:t>
            </w:r>
          </w:p>
          <w:p w:rsidR="005D2A60" w:rsidRPr="005D2A60" w:rsidP="005D2A60" w14:paraId="006C306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0" w:rsidRPr="005D2A60" w:rsidP="005D2A60" w14:paraId="5189A4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0" w:rsidRPr="005D2A60" w:rsidP="005D2A60" w14:paraId="286A4F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Первісна вартість</w:t>
            </w:r>
          </w:p>
          <w:p w:rsidR="005D2A60" w:rsidRPr="005D2A60" w:rsidP="005D2A60" w14:paraId="116A21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0" w:rsidRPr="005D2A60" w:rsidP="005D2A60" w14:paraId="2FA6DC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Знос</w:t>
            </w:r>
          </w:p>
          <w:p w:rsidR="005D2A60" w:rsidRPr="005D2A60" w:rsidP="005D2A60" w14:paraId="2F7626C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0" w:rsidRPr="005D2A60" w:rsidP="005D2A60" w14:paraId="62BB2A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Залишкова вартість</w:t>
            </w:r>
          </w:p>
          <w:p w:rsidR="005D2A60" w:rsidRPr="005D2A60" w:rsidP="005D2A60" w14:paraId="415ACB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0" w:rsidRPr="005D2A60" w:rsidP="005D2A60" w14:paraId="53413E3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19474F1E" w14:textId="77777777" w:rsidTr="005F37E9">
        <w:tblPrEx>
          <w:tblW w:w="14886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0" w:rsidRPr="005D2A60" w:rsidP="005D2A60" w14:paraId="39F2151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A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0" w:rsidRPr="005D2A60" w:rsidP="005D2A60" w14:paraId="171F383F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A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0" w:rsidRPr="005D2A60" w:rsidP="005D2A60" w14:paraId="23BD812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A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3810C52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0" w:rsidRPr="005D2A60" w:rsidP="005D2A60" w14:paraId="766953E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A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0" w:rsidRPr="005D2A60" w:rsidP="005D2A60" w14:paraId="41C45E6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A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0" w:rsidRPr="005D2A60" w:rsidP="005D2A60" w14:paraId="2566193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A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0" w:rsidRPr="005D2A60" w:rsidP="005D2A60" w14:paraId="58E31D1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A6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0" w:rsidRPr="005D2A60" w:rsidP="005D2A60" w14:paraId="1BE0C73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A6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14:paraId="38D3C3C0" w14:textId="77777777" w:rsidTr="005F37E9">
        <w:tblPrEx>
          <w:tblW w:w="1488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5FB2E5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6D2D64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Газонокосарка «</w:t>
            </w:r>
            <w:r w:rsidRPr="005D2A60">
              <w:rPr>
                <w:rFonts w:ascii="Times New Roman" w:hAnsi="Times New Roman" w:cs="Times New Roman"/>
                <w:lang w:val="en-US"/>
              </w:rPr>
              <w:t>CTURM</w:t>
            </w:r>
            <w:r w:rsidRPr="005D2A6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0175D4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101480058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206138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4CB4CCE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Згоріла первинна обмотка електродвигуна, деформація корпусу, фізичне зношення.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4F255B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6734FC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76BDCB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6A28C3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2012</w:t>
            </w:r>
          </w:p>
        </w:tc>
      </w:tr>
      <w:tr w14:paraId="4AE6D758" w14:textId="77777777" w:rsidTr="005F37E9">
        <w:tblPrEx>
          <w:tblW w:w="1488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2F097E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P="005D2A60" w14:paraId="59E43A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Картоплечистка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D2A60" w:rsidRPr="005D2A60" w:rsidP="005D2A60" w14:paraId="1A33E3BA" w14:textId="23B6EA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 w:rsidRPr="005D2A60">
              <w:rPr>
                <w:rFonts w:ascii="Times New Roman" w:hAnsi="Times New Roman" w:cs="Times New Roman"/>
              </w:rPr>
              <w:t>«МОО-1-01»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53B4179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101410028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3EFA88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2C582A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Знос підшипників, обрив обмотки електродвигуна, окислення контактів, корозія корпусу та деталей, протікання баку.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4D6382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7183,00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7D939C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7183,00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22DF60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6E799F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2013</w:t>
            </w:r>
          </w:p>
        </w:tc>
      </w:tr>
      <w:tr w14:paraId="6D238DA4" w14:textId="77777777" w:rsidTr="005F37E9">
        <w:tblPrEx>
          <w:tblW w:w="1488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14E019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743BFE87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0">
              <w:rPr>
                <w:rFonts w:ascii="Times New Roman" w:hAnsi="Times New Roman" w:cs="Times New Roman"/>
              </w:rPr>
              <w:t xml:space="preserve">Комп’ютер </w:t>
            </w:r>
            <w:r w:rsidRPr="005D2A60">
              <w:rPr>
                <w:rFonts w:ascii="Times New Roman" w:hAnsi="Times New Roman" w:cs="Times New Roman"/>
                <w:lang w:val="en-US"/>
              </w:rPr>
              <w:t>Celeron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3CA06705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0">
              <w:rPr>
                <w:rFonts w:ascii="Times New Roman" w:hAnsi="Times New Roman" w:cs="Times New Roman"/>
                <w:lang w:val="en-US"/>
              </w:rPr>
              <w:t>101480021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709D0CE5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2A6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5404A4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 xml:space="preserve">Системний блок вийшов з ладу у зв’язку з викидом </w:t>
            </w:r>
            <w:r w:rsidRPr="005D2A60">
              <w:rPr>
                <w:rFonts w:ascii="Times New Roman" w:hAnsi="Times New Roman" w:cs="Times New Roman"/>
              </w:rPr>
              <w:t>індуктива</w:t>
            </w:r>
            <w:r w:rsidRPr="005D2A60">
              <w:rPr>
                <w:rFonts w:ascii="Times New Roman" w:hAnsi="Times New Roman" w:cs="Times New Roman"/>
              </w:rPr>
              <w:t xml:space="preserve"> з магнітних котушок блоку живлення, що призвів за собою </w:t>
            </w:r>
            <w:r w:rsidRPr="005D2A60">
              <w:rPr>
                <w:rFonts w:ascii="Times New Roman" w:hAnsi="Times New Roman" w:cs="Times New Roman"/>
              </w:rPr>
              <w:t>каскадне перевантаження внутрішніх ланцюгів комплектуючих системного блоку.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5126BC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1617,00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562409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1617,00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3F813E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5C4564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2006</w:t>
            </w:r>
          </w:p>
        </w:tc>
      </w:tr>
      <w:tr w14:paraId="3C331ED9" w14:textId="77777777" w:rsidTr="005F37E9">
        <w:tblPrEx>
          <w:tblW w:w="1488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07FDB4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2B0B2F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Монітор «</w:t>
            </w:r>
            <w:r w:rsidRPr="005D2A60">
              <w:rPr>
                <w:rFonts w:ascii="Times New Roman" w:hAnsi="Times New Roman" w:cs="Times New Roman"/>
                <w:lang w:val="en-US"/>
              </w:rPr>
              <w:t>Samsung</w:t>
            </w:r>
            <w:r w:rsidRPr="005D2A6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673CF6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101480051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28D2BE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37D788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 xml:space="preserve">Вихід з ладу системної плати, здуття конденсаторів, втрата опору ізоляції. Розгерметизація </w:t>
            </w:r>
          </w:p>
          <w:p w:rsidR="005D2A60" w:rsidRPr="005D2A60" w:rsidP="005D2A60" w14:paraId="62AD33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електронно</w:t>
            </w:r>
            <w:r w:rsidRPr="005D2A60">
              <w:rPr>
                <w:rFonts w:ascii="Times New Roman" w:hAnsi="Times New Roman" w:cs="Times New Roman"/>
              </w:rPr>
              <w:t xml:space="preserve"> – променевої трубки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29AE1C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17755D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0C9C82F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6B5879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2011</w:t>
            </w:r>
          </w:p>
        </w:tc>
      </w:tr>
      <w:tr w14:paraId="48926392" w14:textId="77777777" w:rsidTr="005F37E9">
        <w:tblPrEx>
          <w:tblW w:w="1488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10333F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191AD4F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Монітор «</w:t>
            </w:r>
            <w:r w:rsidRPr="005D2A60">
              <w:rPr>
                <w:rFonts w:ascii="Times New Roman" w:hAnsi="Times New Roman" w:cs="Times New Roman"/>
                <w:lang w:val="en-US"/>
              </w:rPr>
              <w:t>Philips</w:t>
            </w:r>
            <w:r w:rsidRPr="005D2A6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3568535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101480047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7E52A5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43975E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 xml:space="preserve">Поганий контакт в </w:t>
            </w:r>
            <w:r w:rsidRPr="005D2A60">
              <w:rPr>
                <w:rFonts w:ascii="Times New Roman" w:hAnsi="Times New Roman" w:cs="Times New Roman"/>
              </w:rPr>
              <w:t>роз`ємах</w:t>
            </w:r>
            <w:r w:rsidRPr="005D2A60">
              <w:rPr>
                <w:rFonts w:ascii="Times New Roman" w:hAnsi="Times New Roman" w:cs="Times New Roman"/>
              </w:rPr>
              <w:t xml:space="preserve">, окислені контакти, вихід з ладу контролера живлення, здуття конденсаторів.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20FF12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747C526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60725E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1EA55A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2011</w:t>
            </w:r>
          </w:p>
        </w:tc>
      </w:tr>
      <w:tr w14:paraId="087D1C55" w14:textId="77777777" w:rsidTr="005F37E9">
        <w:tblPrEx>
          <w:tblW w:w="1488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3302C1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0BD03A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Монітор 17 НМТ «</w:t>
            </w:r>
            <w:r w:rsidRPr="005D2A60">
              <w:rPr>
                <w:rFonts w:ascii="Times New Roman" w:hAnsi="Times New Roman" w:cs="Times New Roman"/>
                <w:lang w:val="en-US"/>
              </w:rPr>
              <w:t>Samsung</w:t>
            </w:r>
            <w:r w:rsidRPr="005D2A6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4E74045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101480037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53D7E7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1CEB68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Перегоріли доріжки плати, пробій ізоляції високовольтної лінії.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0E1946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1458,00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7AB157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1458,00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008867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0BF9C8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2007</w:t>
            </w:r>
          </w:p>
        </w:tc>
      </w:tr>
      <w:tr w14:paraId="54AE8350" w14:textId="77777777" w:rsidTr="005F37E9">
        <w:tblPrEx>
          <w:tblW w:w="1488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42B493E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249BBF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Монітор 17 НМТ «</w:t>
            </w:r>
            <w:r w:rsidRPr="005D2A60">
              <w:rPr>
                <w:rFonts w:ascii="Times New Roman" w:hAnsi="Times New Roman" w:cs="Times New Roman"/>
                <w:lang w:val="en-US"/>
              </w:rPr>
              <w:t>Samsung</w:t>
            </w:r>
            <w:r w:rsidRPr="005D2A6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0605F6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141480029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2DD1B2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60BEB8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 xml:space="preserve">Втрата емісії </w:t>
            </w:r>
            <w:r w:rsidRPr="005D2A60">
              <w:rPr>
                <w:rFonts w:ascii="Times New Roman" w:hAnsi="Times New Roman" w:cs="Times New Roman"/>
              </w:rPr>
              <w:t>електронно</w:t>
            </w:r>
            <w:r w:rsidRPr="005D2A60">
              <w:rPr>
                <w:rFonts w:ascii="Times New Roman" w:hAnsi="Times New Roman" w:cs="Times New Roman"/>
              </w:rPr>
              <w:t xml:space="preserve"> – променевої трубки окислення контактів, обрив жили проводу живлення.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0FA6FA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1458,00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13D860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1458,00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6EEA76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33D385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2007</w:t>
            </w:r>
          </w:p>
        </w:tc>
      </w:tr>
      <w:tr w14:paraId="59CCFC63" w14:textId="77777777" w:rsidTr="005F37E9">
        <w:tblPrEx>
          <w:tblW w:w="1488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45F07C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35F10E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Монітор 17 НМТ «</w:t>
            </w:r>
            <w:r w:rsidRPr="005D2A60">
              <w:rPr>
                <w:rFonts w:ascii="Times New Roman" w:hAnsi="Times New Roman" w:cs="Times New Roman"/>
                <w:lang w:val="en-US"/>
              </w:rPr>
              <w:t>Samsung</w:t>
            </w:r>
            <w:r w:rsidRPr="005D2A6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7BD3B2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101480032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037331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753D63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Згорів трансформатор блоку живлення, вигоріли доріжки на платі.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4F2A3A1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1458,00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22043C9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1458,00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1794F6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48AE17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2007</w:t>
            </w:r>
          </w:p>
        </w:tc>
      </w:tr>
      <w:tr w14:paraId="501F570F" w14:textId="77777777" w:rsidTr="005F37E9">
        <w:tblPrEx>
          <w:tblW w:w="1488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27FB42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6D3A939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Багатофункціональний пристрій «</w:t>
            </w:r>
            <w:r w:rsidRPr="005D2A60">
              <w:rPr>
                <w:rFonts w:ascii="Times New Roman" w:hAnsi="Times New Roman" w:cs="Times New Roman"/>
                <w:lang w:val="en-US"/>
              </w:rPr>
              <w:t>Canon</w:t>
            </w:r>
            <w:r w:rsidRPr="005D2A6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7B3DA5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101410013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0705295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6C1049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 xml:space="preserve">Вихід з ладу </w:t>
            </w:r>
            <w:r w:rsidRPr="005D2A60">
              <w:rPr>
                <w:rFonts w:ascii="Times New Roman" w:hAnsi="Times New Roman" w:cs="Times New Roman"/>
              </w:rPr>
              <w:t>тракта</w:t>
            </w:r>
            <w:r w:rsidRPr="005D2A60">
              <w:rPr>
                <w:rFonts w:ascii="Times New Roman" w:hAnsi="Times New Roman" w:cs="Times New Roman"/>
              </w:rPr>
              <w:t xml:space="preserve"> проходження паперу, вихід з ладу </w:t>
            </w:r>
            <w:r w:rsidRPr="005D2A60">
              <w:rPr>
                <w:rFonts w:ascii="Times New Roman" w:hAnsi="Times New Roman" w:cs="Times New Roman"/>
              </w:rPr>
              <w:t>інвектора</w:t>
            </w:r>
            <w:r w:rsidRPr="005D2A60">
              <w:rPr>
                <w:rFonts w:ascii="Times New Roman" w:hAnsi="Times New Roman" w:cs="Times New Roman"/>
              </w:rPr>
              <w:t xml:space="preserve"> лампи підсвічування сильне забруднення поверхонь та вузлів пристрою чорнилами, втрата опору ізоляції.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47EAEF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1391,00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1B0107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1391,00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118FF3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5A88E0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2006</w:t>
            </w:r>
          </w:p>
        </w:tc>
      </w:tr>
      <w:tr w14:paraId="55EA42EA" w14:textId="77777777" w:rsidTr="005F37E9">
        <w:tblPrEx>
          <w:tblW w:w="1488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5D5BC5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24C6AE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Плита газова виробнича «РІМАК»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750F5B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101410027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692980E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7842D0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Механічні пошкодження редуктора, втрата</w:t>
            </w:r>
          </w:p>
          <w:p w:rsidR="005D2A60" w:rsidRPr="005D2A60" w:rsidP="005D2A60" w14:paraId="3639E3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герметичності з`єднань, корозія металевих елементів, знос клапанів.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65D6E8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22716,00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0091F7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22716,00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7AC043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3CD86D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2012</w:t>
            </w:r>
          </w:p>
        </w:tc>
      </w:tr>
      <w:tr w14:paraId="5FF3CC7F" w14:textId="77777777" w:rsidTr="005F37E9">
        <w:tblPrEx>
          <w:tblW w:w="1488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1715E8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3E9183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Принтер «</w:t>
            </w:r>
            <w:r w:rsidRPr="005D2A60">
              <w:rPr>
                <w:rFonts w:ascii="Times New Roman" w:hAnsi="Times New Roman" w:cs="Times New Roman"/>
                <w:lang w:val="en-US"/>
              </w:rPr>
              <w:t>HP Deskjet</w:t>
            </w:r>
            <w:r w:rsidRPr="005D2A6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6F745C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101480014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5E0BD69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073409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 xml:space="preserve">Вихід з ладу блоку живлення, обрив доріжок плати, згорів кроковий двигун приводу </w:t>
            </w:r>
            <w:r w:rsidRPr="005D2A60">
              <w:rPr>
                <w:rFonts w:ascii="Times New Roman" w:hAnsi="Times New Roman" w:cs="Times New Roman"/>
              </w:rPr>
              <w:t>скануючої</w:t>
            </w:r>
            <w:r w:rsidRPr="005D2A60">
              <w:rPr>
                <w:rFonts w:ascii="Times New Roman" w:hAnsi="Times New Roman" w:cs="Times New Roman"/>
              </w:rPr>
              <w:t xml:space="preserve"> головки.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725CE7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1035,00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7135E3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1035,00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3B6607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543713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2008</w:t>
            </w:r>
          </w:p>
        </w:tc>
      </w:tr>
      <w:tr w14:paraId="1F937B66" w14:textId="77777777" w:rsidTr="005F37E9">
        <w:tblPrEx>
          <w:tblW w:w="1488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26F90A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3B115C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Протирочно</w:t>
            </w:r>
            <w:r w:rsidRPr="005D2A60">
              <w:rPr>
                <w:rFonts w:ascii="Times New Roman" w:hAnsi="Times New Roman" w:cs="Times New Roman"/>
              </w:rPr>
              <w:t xml:space="preserve"> – різальна машина </w:t>
            </w:r>
          </w:p>
          <w:p w:rsidR="005D2A60" w:rsidRPr="005D2A60" w:rsidP="005D2A60" w14:paraId="2404320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«МПР-350М-02»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4FFF83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101410019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1856E5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589E0F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Деформація різального диску, знос підшипників, втрата опору ізоляції, обрив обмотки електродвигуна.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42D58F4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4208,00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15E74A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4208,00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651471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5C435EA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2007</w:t>
            </w:r>
          </w:p>
        </w:tc>
      </w:tr>
      <w:tr w14:paraId="56446AA9" w14:textId="77777777" w:rsidTr="005F37E9">
        <w:tblPrEx>
          <w:tblW w:w="1488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77F1B1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0E25E8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Спортивні тренажери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5F50A8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101410001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345E34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1D0A93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 xml:space="preserve">Знос </w:t>
            </w:r>
            <w:r w:rsidRPr="005D2A60">
              <w:rPr>
                <w:rFonts w:ascii="Times New Roman" w:hAnsi="Times New Roman" w:cs="Times New Roman"/>
              </w:rPr>
              <w:t>шестерен</w:t>
            </w:r>
            <w:r w:rsidRPr="005D2A60">
              <w:rPr>
                <w:rFonts w:ascii="Times New Roman" w:hAnsi="Times New Roman" w:cs="Times New Roman"/>
              </w:rPr>
              <w:t xml:space="preserve"> редуктора, корозія металевих частин, поламка важелів.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39C18C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31077,00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51286B7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31077,00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16B023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7E5677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1991</w:t>
            </w:r>
          </w:p>
        </w:tc>
      </w:tr>
      <w:tr w14:paraId="00CC2A81" w14:textId="77777777" w:rsidTr="005F37E9">
        <w:tblPrEx>
          <w:tblW w:w="1488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19BCB7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77C6550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 xml:space="preserve">Холодильник </w:t>
            </w:r>
            <w:r w:rsidRPr="005D2A60">
              <w:rPr>
                <w:rFonts w:ascii="Times New Roman" w:hAnsi="Times New Roman" w:cs="Times New Roman"/>
              </w:rPr>
              <w:t>двухкамерний</w:t>
            </w:r>
            <w:r w:rsidRPr="005D2A60">
              <w:rPr>
                <w:rFonts w:ascii="Times New Roman" w:hAnsi="Times New Roman" w:cs="Times New Roman"/>
              </w:rPr>
              <w:t xml:space="preserve"> «</w:t>
            </w:r>
            <w:r w:rsidRPr="005D2A60">
              <w:rPr>
                <w:rFonts w:ascii="Times New Roman" w:hAnsi="Times New Roman" w:cs="Times New Roman"/>
                <w:lang w:val="en-US"/>
              </w:rPr>
              <w:t>POZIS</w:t>
            </w:r>
            <w:r w:rsidRPr="005D2A6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0EB873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101410010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55381C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64BAE0E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Згоріла обмотка електродвигуна компресора. Відновленню не підлягає та не може бути використано для записаних частин.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7053D7B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1617,00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5B8745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1617,00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6F7D28D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2F94F6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2006</w:t>
            </w:r>
          </w:p>
        </w:tc>
      </w:tr>
      <w:tr w14:paraId="5B23BB0E" w14:textId="77777777" w:rsidTr="005F37E9">
        <w:tblPrEx>
          <w:tblW w:w="1488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338754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69B44C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Монітор 17 НМТ «</w:t>
            </w:r>
            <w:r w:rsidRPr="005D2A60">
              <w:rPr>
                <w:rFonts w:ascii="Times New Roman" w:hAnsi="Times New Roman" w:cs="Times New Roman"/>
                <w:lang w:val="en-US"/>
              </w:rPr>
              <w:t>SAMSUNG</w:t>
            </w:r>
            <w:r w:rsidRPr="005D2A6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44E161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101480030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1560EDF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429644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 xml:space="preserve">Несправність блоку зведення </w:t>
            </w:r>
            <w:r w:rsidRPr="005D2A60">
              <w:rPr>
                <w:rFonts w:ascii="Times New Roman" w:hAnsi="Times New Roman" w:cs="Times New Roman"/>
              </w:rPr>
              <w:t>електронно-</w:t>
            </w:r>
            <w:r w:rsidRPr="005D2A60">
              <w:rPr>
                <w:rFonts w:ascii="Times New Roman" w:hAnsi="Times New Roman" w:cs="Times New Roman"/>
              </w:rPr>
              <w:t xml:space="preserve"> променевої трубки, фізично та морально зношений.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19C8CA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1458,00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470C4A0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1458,00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3D804E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7E609A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2007</w:t>
            </w:r>
          </w:p>
        </w:tc>
      </w:tr>
      <w:tr w14:paraId="795D0D11" w14:textId="77777777" w:rsidTr="005F37E9">
        <w:tblPrEx>
          <w:tblW w:w="1488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04CBDC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1BE39B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05D3C8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28BB7F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3C14E7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08F263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80 676,00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55EA9DE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80 676,00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24B7EA1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D2A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0" w:rsidRPr="005D2A60" w:rsidP="005D2A60" w14:paraId="3E9BC8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D2A60" w:rsidRPr="005D2A60" w:rsidP="005D2A60" w14:paraId="01CB47A1" w14:textId="77777777">
      <w:pPr>
        <w:spacing w:after="0"/>
        <w:rPr>
          <w:rFonts w:ascii="Times New Roman" w:hAnsi="Times New Roman" w:cs="Times New Roman"/>
        </w:rPr>
      </w:pPr>
    </w:p>
    <w:p w:rsidR="005D2A60" w:rsidRPr="005D2A60" w:rsidP="005D2A60" w14:paraId="6E87A81A" w14:textId="77777777">
      <w:pPr>
        <w:spacing w:after="0"/>
        <w:rPr>
          <w:rFonts w:ascii="Times New Roman" w:hAnsi="Times New Roman" w:cs="Times New Roman"/>
        </w:rPr>
      </w:pPr>
    </w:p>
    <w:p w:rsidR="005D2A60" w:rsidRPr="005D2A60" w:rsidP="005D2A60" w14:paraId="6548EBA0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2A60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5D2A60">
        <w:rPr>
          <w:rFonts w:ascii="Times New Roman" w:hAnsi="Times New Roman" w:cs="Times New Roman"/>
          <w:sz w:val="28"/>
          <w:szCs w:val="28"/>
        </w:rPr>
        <w:tab/>
      </w:r>
      <w:r w:rsidRPr="005D2A60">
        <w:rPr>
          <w:rFonts w:ascii="Times New Roman" w:hAnsi="Times New Roman" w:cs="Times New Roman"/>
          <w:sz w:val="28"/>
          <w:szCs w:val="28"/>
        </w:rPr>
        <w:tab/>
      </w:r>
      <w:r w:rsidRPr="005D2A60">
        <w:rPr>
          <w:rFonts w:ascii="Times New Roman" w:hAnsi="Times New Roman" w:cs="Times New Roman"/>
          <w:sz w:val="28"/>
          <w:szCs w:val="28"/>
        </w:rPr>
        <w:tab/>
      </w:r>
      <w:r w:rsidRPr="005D2A60">
        <w:rPr>
          <w:rFonts w:ascii="Times New Roman" w:hAnsi="Times New Roman" w:cs="Times New Roman"/>
          <w:sz w:val="28"/>
          <w:szCs w:val="28"/>
        </w:rPr>
        <w:tab/>
      </w:r>
      <w:r w:rsidRPr="005D2A60">
        <w:rPr>
          <w:rFonts w:ascii="Times New Roman" w:hAnsi="Times New Roman" w:cs="Times New Roman"/>
          <w:sz w:val="28"/>
          <w:szCs w:val="28"/>
        </w:rPr>
        <w:tab/>
      </w:r>
      <w:r w:rsidRPr="005D2A60">
        <w:rPr>
          <w:rFonts w:ascii="Times New Roman" w:hAnsi="Times New Roman" w:cs="Times New Roman"/>
          <w:sz w:val="28"/>
          <w:szCs w:val="28"/>
        </w:rPr>
        <w:tab/>
      </w:r>
      <w:r w:rsidRPr="005D2A60">
        <w:rPr>
          <w:rFonts w:ascii="Times New Roman" w:hAnsi="Times New Roman" w:cs="Times New Roman"/>
          <w:sz w:val="28"/>
          <w:szCs w:val="28"/>
        </w:rPr>
        <w:tab/>
      </w:r>
      <w:r w:rsidRPr="005D2A60">
        <w:rPr>
          <w:rFonts w:ascii="Times New Roman" w:hAnsi="Times New Roman" w:cs="Times New Roman"/>
          <w:sz w:val="28"/>
          <w:szCs w:val="28"/>
        </w:rPr>
        <w:tab/>
      </w:r>
      <w:r w:rsidRPr="005D2A60">
        <w:rPr>
          <w:rFonts w:ascii="Times New Roman" w:hAnsi="Times New Roman" w:cs="Times New Roman"/>
          <w:sz w:val="28"/>
          <w:szCs w:val="28"/>
        </w:rPr>
        <w:tab/>
      </w:r>
      <w:r w:rsidRPr="005D2A60">
        <w:rPr>
          <w:rFonts w:ascii="Times New Roman" w:hAnsi="Times New Roman" w:cs="Times New Roman"/>
          <w:sz w:val="28"/>
          <w:szCs w:val="28"/>
        </w:rPr>
        <w:tab/>
      </w:r>
      <w:r w:rsidRPr="005D2A60">
        <w:rPr>
          <w:rFonts w:ascii="Times New Roman" w:hAnsi="Times New Roman" w:cs="Times New Roman"/>
          <w:sz w:val="28"/>
          <w:szCs w:val="28"/>
        </w:rPr>
        <w:tab/>
      </w:r>
      <w:r w:rsidRPr="005D2A60">
        <w:rPr>
          <w:rFonts w:ascii="Times New Roman" w:hAnsi="Times New Roman" w:cs="Times New Roman"/>
          <w:sz w:val="28"/>
          <w:szCs w:val="28"/>
        </w:rPr>
        <w:tab/>
      </w:r>
      <w:r w:rsidRPr="005D2A60">
        <w:rPr>
          <w:rFonts w:ascii="Times New Roman" w:hAnsi="Times New Roman" w:cs="Times New Roman"/>
          <w:sz w:val="28"/>
          <w:szCs w:val="28"/>
        </w:rPr>
        <w:tab/>
      </w:r>
      <w:r w:rsidRPr="005D2A60">
        <w:rPr>
          <w:rFonts w:ascii="Times New Roman" w:hAnsi="Times New Roman" w:cs="Times New Roman"/>
          <w:sz w:val="28"/>
          <w:szCs w:val="28"/>
        </w:rPr>
        <w:tab/>
      </w:r>
      <w:r w:rsidRPr="005D2A60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ermEnd w:id="0"/>
    <w:p w:rsidR="00F1699F" w:rsidRPr="00EA126F" w:rsidP="00B933FF" w14:paraId="18507996" w14:textId="76D3B1A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D2A60" w:rsidR="005D2A6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F63C1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5D2A60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5D2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D2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D2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876F3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473</Words>
  <Characters>2698</Characters>
  <Application>Microsoft Office Word</Application>
  <DocSecurity>8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2024-05-08T08:56:00Z</dcterms:modified>
</cp:coreProperties>
</file>