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2.12.0 -->
  <w:body>
    <w:p w:rsidR="007732CE" w:rsidRPr="004208DA" w:rsidP="007732CE" w14:paraId="6D941542" w14:textId="543F349F">
      <w:pPr>
        <w:tabs>
          <w:tab w:val="left" w:pos="5610"/>
          <w:tab w:val="left" w:pos="6358"/>
        </w:tabs>
        <w:spacing w:after="0"/>
        <w:ind w:left="510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853C00" w:rsidR="00853C00">
        <w:rPr>
          <w:rFonts w:ascii="Times New Roman" w:hAnsi="Times New Roman" w:cs="Times New Roman"/>
          <w:b/>
          <w:bCs/>
          <w:sz w:val="24"/>
          <w:szCs w:val="24"/>
        </w:rPr>
        <w:t>ПРОЕКТ</w:t>
      </w:r>
      <w:r w:rsidRPr="003A2799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4208DA">
        <w:rPr>
          <w:rFonts w:ascii="Times New Roman" w:hAnsi="Times New Roman" w:cs="Times New Roman"/>
          <w:sz w:val="28"/>
          <w:szCs w:val="28"/>
        </w:rPr>
        <w:t xml:space="preserve">№ </w:t>
      </w:r>
      <w:r>
        <w:rPr>
          <w:rFonts w:ascii="Times New Roman" w:hAnsi="Times New Roman" w:cs="Times New Roman"/>
          <w:sz w:val="28"/>
          <w:szCs w:val="28"/>
        </w:rPr>
        <w:t>ПВ-611</w:t>
      </w:r>
    </w:p>
    <w:p w:rsidR="00853C00" w:rsidRPr="003A2799" w:rsidP="007732CE" w14:paraId="153BD95C" w14:textId="65008314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464AB0" w:rsidRPr="00464AB0" w:rsidP="00464AB0" w14:paraId="3D906B3C" w14:textId="77777777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eastAsia="Times New Roman" w:hAnsi="Times New Roman" w:cs="Times New Roman"/>
          <w:sz w:val="28"/>
          <w:szCs w:val="28"/>
        </w:rPr>
      </w:pPr>
      <w:permStart w:id="0" w:edGrp="everyone"/>
      <w:r w:rsidRPr="00464AB0">
        <w:rPr>
          <w:rFonts w:ascii="Times New Roman" w:eastAsia="Times New Roman" w:hAnsi="Times New Roman" w:cs="Times New Roman"/>
          <w:sz w:val="28"/>
          <w:szCs w:val="28"/>
        </w:rPr>
        <w:t>Додаток 2</w:t>
      </w:r>
    </w:p>
    <w:p w:rsidR="00464AB0" w:rsidRPr="00464AB0" w:rsidP="00464AB0" w14:paraId="78BDAFC4" w14:textId="77777777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464AB0">
        <w:rPr>
          <w:rFonts w:ascii="Times New Roman" w:eastAsia="Times New Roman" w:hAnsi="Times New Roman" w:cs="Times New Roman"/>
          <w:sz w:val="28"/>
          <w:szCs w:val="28"/>
        </w:rPr>
        <w:t>Рішення виконавчого комітету Броварської міської ради</w:t>
      </w:r>
    </w:p>
    <w:p w:rsidR="00464AB0" w:rsidRPr="00464AB0" w:rsidP="00464AB0" w14:paraId="200CE5D2" w14:textId="77777777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464AB0">
        <w:rPr>
          <w:rFonts w:ascii="Times New Roman" w:eastAsia="Times New Roman" w:hAnsi="Times New Roman" w:cs="Times New Roman"/>
          <w:sz w:val="28"/>
          <w:szCs w:val="28"/>
        </w:rPr>
        <w:t>Броварського району</w:t>
      </w:r>
    </w:p>
    <w:p w:rsidR="00464AB0" w:rsidP="00464AB0" w14:paraId="29D96742" w14:textId="6B2D07D0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464AB0">
        <w:rPr>
          <w:rFonts w:ascii="Times New Roman" w:eastAsia="Times New Roman" w:hAnsi="Times New Roman" w:cs="Times New Roman"/>
          <w:sz w:val="28"/>
          <w:szCs w:val="28"/>
        </w:rPr>
        <w:t>Київської області</w:t>
      </w:r>
    </w:p>
    <w:p w:rsidR="00464AB0" w:rsidRPr="00464AB0" w:rsidP="00464AB0" w14:paraId="547D3028" w14:textId="22EED96A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464AB0">
        <w:rPr>
          <w:rFonts w:ascii="Times New Roman" w:eastAsia="Times New Roman" w:hAnsi="Times New Roman" w:cs="Times New Roman"/>
          <w:sz w:val="28"/>
          <w:szCs w:val="28"/>
        </w:rPr>
        <w:t>від 09.01.2024 № 28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(зі змінами)</w:t>
      </w:r>
    </w:p>
    <w:p w:rsidR="00464AB0" w:rsidRPr="00464AB0" w:rsidP="00464AB0" w14:paraId="77EB626D" w14:textId="77777777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(у редакції рішення </w:t>
      </w:r>
      <w:r w:rsidRPr="00464AB0">
        <w:rPr>
          <w:rFonts w:ascii="Times New Roman" w:eastAsia="Times New Roman" w:hAnsi="Times New Roman" w:cs="Times New Roman"/>
          <w:sz w:val="28"/>
          <w:szCs w:val="28"/>
        </w:rPr>
        <w:t>виконавчого комітету Броварської міської ради</w:t>
      </w:r>
    </w:p>
    <w:p w:rsidR="00464AB0" w:rsidRPr="00464AB0" w:rsidP="00464AB0" w14:paraId="1C2BF80B" w14:textId="77777777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464AB0">
        <w:rPr>
          <w:rFonts w:ascii="Times New Roman" w:eastAsia="Times New Roman" w:hAnsi="Times New Roman" w:cs="Times New Roman"/>
          <w:sz w:val="28"/>
          <w:szCs w:val="28"/>
        </w:rPr>
        <w:t>Броварського району</w:t>
      </w:r>
    </w:p>
    <w:p w:rsidR="00464AB0" w:rsidP="00464AB0" w14:paraId="5DD78EFE" w14:textId="77777777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464AB0">
        <w:rPr>
          <w:rFonts w:ascii="Times New Roman" w:eastAsia="Times New Roman" w:hAnsi="Times New Roman" w:cs="Times New Roman"/>
          <w:sz w:val="28"/>
          <w:szCs w:val="28"/>
        </w:rPr>
        <w:t>Київської області</w:t>
      </w:r>
    </w:p>
    <w:p w:rsidR="00464AB0" w:rsidRPr="00464AB0" w:rsidP="00464AB0" w14:paraId="3991AE60" w14:textId="16517B37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від           </w:t>
      </w:r>
      <w:r w:rsidR="00524A2A">
        <w:rPr>
          <w:rFonts w:ascii="Times New Roman" w:eastAsia="Times New Roman" w:hAnsi="Times New Roman" w:cs="Times New Roman"/>
          <w:sz w:val="28"/>
          <w:szCs w:val="28"/>
        </w:rPr>
        <w:t xml:space="preserve">     </w:t>
      </w:r>
      <w:bookmarkStart w:id="1" w:name="_GoBack"/>
      <w:bookmarkEnd w:id="1"/>
      <w:r>
        <w:rPr>
          <w:rFonts w:ascii="Times New Roman" w:eastAsia="Times New Roman" w:hAnsi="Times New Roman" w:cs="Times New Roman"/>
          <w:sz w:val="28"/>
          <w:szCs w:val="28"/>
        </w:rPr>
        <w:t xml:space="preserve"> №</w:t>
      </w:r>
    </w:p>
    <w:p w:rsidR="004208DA" w:rsidRPr="007C582E" w:rsidP="004208DA" w14:paraId="0A449B32" w14:textId="77777777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464AB0" w:rsidRPr="00464AB0" w:rsidP="00464AB0" w14:paraId="529A1E10" w14:textId="7777777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464AB0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ПЕРЕЛІК</w:t>
      </w:r>
    </w:p>
    <w:p w:rsidR="00464AB0" w:rsidRPr="00464AB0" w:rsidP="00464AB0" w14:paraId="7D801A7C" w14:textId="7777777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464AB0">
        <w:rPr>
          <w:rFonts w:ascii="Times New Roman" w:eastAsia="Times New Roman" w:hAnsi="Times New Roman" w:cs="Times New Roman"/>
          <w:b/>
          <w:sz w:val="28"/>
          <w:szCs w:val="28"/>
        </w:rPr>
        <w:t>об’єктів благоустрою Броварської міської територіальної громади, які підлягають проведенню капітального ремонту, будівництву, реконструкції у 2024 році по Програмі будівництва, капітального ремонту, утримання об’єктів житлового фонду, благоустрою та соціально-культурного призначення Броварської міської територіальної громади на 2019-2024 роки</w:t>
      </w:r>
    </w:p>
    <w:p w:rsidR="00464AB0" w:rsidRPr="00464AB0" w:rsidP="00464AB0" w14:paraId="3684FC9C" w14:textId="7777777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W w:w="96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48"/>
        <w:gridCol w:w="9012"/>
      </w:tblGrid>
      <w:tr w14:paraId="68224CF2" w14:textId="77777777" w:rsidTr="00464AB0">
        <w:tblPrEx>
          <w:tblW w:w="9660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4AB0" w:rsidRPr="00464AB0" w:rsidP="00464AB0" w14:paraId="26DBC65D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64AB0">
              <w:rPr>
                <w:rFonts w:ascii="Times New Roman" w:eastAsia="Times New Roman" w:hAnsi="Times New Roman" w:cs="Times New Roman"/>
                <w:sz w:val="28"/>
                <w:szCs w:val="28"/>
              </w:rPr>
              <w:t>№ п/п</w:t>
            </w:r>
          </w:p>
        </w:tc>
        <w:tc>
          <w:tcPr>
            <w:tcW w:w="9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4AB0" w:rsidRPr="00464AB0" w:rsidP="00464AB0" w14:paraId="5855A185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464AB0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Назва об’єкту, місце розташування</w:t>
            </w:r>
          </w:p>
        </w:tc>
      </w:tr>
      <w:tr w14:paraId="5BD86A78" w14:textId="77777777" w:rsidTr="00464AB0">
        <w:tblPrEx>
          <w:tblW w:w="9660" w:type="dxa"/>
          <w:jc w:val="center"/>
          <w:tblLayout w:type="fixed"/>
          <w:tblLook w:val="04A0"/>
        </w:tblPrEx>
        <w:trPr>
          <w:jc w:val="center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4AB0" w:rsidRPr="00464AB0" w:rsidP="00464AB0" w14:paraId="06EED3C2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4AB0" w:rsidRPr="00464AB0" w:rsidP="00464AB0" w14:paraId="133E65E9" w14:textId="777777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464AB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Нове будівництво, реконструкція, капітальний ремонт доріг, вулиць, шляхопроводів</w:t>
            </w:r>
          </w:p>
        </w:tc>
      </w:tr>
      <w:tr w14:paraId="7D925936" w14:textId="77777777" w:rsidTr="00464AB0">
        <w:tblPrEx>
          <w:tblW w:w="9660" w:type="dxa"/>
          <w:jc w:val="center"/>
          <w:tblLayout w:type="fixed"/>
          <w:tblLook w:val="04A0"/>
        </w:tblPrEx>
        <w:trPr>
          <w:jc w:val="center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4AB0" w:rsidRPr="00464AB0" w:rsidP="00464AB0" w14:paraId="18795ABB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64AB0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4AB0" w:rsidRPr="00464AB0" w:rsidP="00464AB0" w14:paraId="029A894F" w14:textId="777777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64AB0">
              <w:rPr>
                <w:rFonts w:ascii="Times New Roman" w:eastAsia="Times New Roman" w:hAnsi="Times New Roman" w:cs="Times New Roman"/>
                <w:sz w:val="28"/>
                <w:szCs w:val="28"/>
              </w:rPr>
              <w:t>Будівництво вулиці Симоненка Василя на ділянці від вул. Київської до                    вул. Кобилянської Ольги в м. Бровари Київської області</w:t>
            </w:r>
          </w:p>
        </w:tc>
      </w:tr>
      <w:tr w14:paraId="336242E5" w14:textId="77777777" w:rsidTr="00464AB0">
        <w:tblPrEx>
          <w:tblW w:w="9660" w:type="dxa"/>
          <w:jc w:val="center"/>
          <w:tblLayout w:type="fixed"/>
          <w:tblLook w:val="04A0"/>
        </w:tblPrEx>
        <w:trPr>
          <w:jc w:val="center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4AB0" w:rsidRPr="00464AB0" w:rsidP="00464AB0" w14:paraId="727571B0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64AB0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9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4AB0" w:rsidRPr="00464AB0" w:rsidP="00464AB0" w14:paraId="1E9774A3" w14:textId="777777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64AB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Капітальний ремонт шляхопроводу через залізничні колії по                               вул. </w:t>
            </w:r>
            <w:r w:rsidRPr="00464AB0">
              <w:rPr>
                <w:rFonts w:ascii="Times New Roman" w:eastAsia="Times New Roman" w:hAnsi="Times New Roman" w:cs="Times New Roman"/>
                <w:sz w:val="28"/>
                <w:szCs w:val="28"/>
              </w:rPr>
              <w:t>Онікієнка</w:t>
            </w:r>
            <w:r w:rsidRPr="00464AB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Олега в м. Бровари Київської області</w:t>
            </w:r>
          </w:p>
        </w:tc>
      </w:tr>
      <w:tr w14:paraId="377E5631" w14:textId="77777777" w:rsidTr="00464AB0">
        <w:tblPrEx>
          <w:tblW w:w="9660" w:type="dxa"/>
          <w:jc w:val="center"/>
          <w:tblLayout w:type="fixed"/>
          <w:tblLook w:val="04A0"/>
        </w:tblPrEx>
        <w:trPr>
          <w:jc w:val="center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4AB0" w:rsidRPr="00464AB0" w:rsidP="00464AB0" w14:paraId="5BAD0F13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4AB0" w:rsidRPr="00464AB0" w:rsidP="00464AB0" w14:paraId="19283B79" w14:textId="777777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464AB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Нове будівництво, реконструкція, капітальний ремонт МЗО вулиць</w:t>
            </w:r>
          </w:p>
        </w:tc>
      </w:tr>
      <w:tr w14:paraId="3A3E89D3" w14:textId="77777777" w:rsidTr="00464AB0">
        <w:tblPrEx>
          <w:tblW w:w="9660" w:type="dxa"/>
          <w:jc w:val="center"/>
          <w:tblLayout w:type="fixed"/>
          <w:tblLook w:val="04A0"/>
        </w:tblPrEx>
        <w:trPr>
          <w:jc w:val="center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4AB0" w:rsidRPr="00464AB0" w:rsidP="00464AB0" w14:paraId="04BD695A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64AB0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4AB0" w:rsidRPr="00464AB0" w:rsidP="00464AB0" w14:paraId="717F431C" w14:textId="777777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64AB0">
              <w:rPr>
                <w:rFonts w:ascii="Times New Roman" w:eastAsia="Times New Roman" w:hAnsi="Times New Roman" w:cs="Times New Roman"/>
                <w:sz w:val="28"/>
                <w:szCs w:val="28"/>
              </w:rPr>
              <w:t>Капітальний ремонт системи зовнішнього освітлення вулиць в місті Бровари Київської області</w:t>
            </w:r>
          </w:p>
        </w:tc>
      </w:tr>
      <w:tr w14:paraId="10E93596" w14:textId="77777777" w:rsidTr="00464AB0">
        <w:tblPrEx>
          <w:tblW w:w="9660" w:type="dxa"/>
          <w:jc w:val="center"/>
          <w:tblLayout w:type="fixed"/>
          <w:tblLook w:val="04A0"/>
        </w:tblPrEx>
        <w:trPr>
          <w:jc w:val="center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4AB0" w:rsidRPr="00464AB0" w:rsidP="00464AB0" w14:paraId="0C3A38D9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4AB0" w:rsidRPr="00464AB0" w:rsidP="00464AB0" w14:paraId="30A3A477" w14:textId="777777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64AB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Нове будівництво, реконструкція, капітальний ремонт </w:t>
            </w:r>
            <w:r w:rsidRPr="00464AB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внутрішньоквартальних</w:t>
            </w:r>
            <w:r w:rsidRPr="00464AB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, </w:t>
            </w:r>
            <w:r w:rsidRPr="00464AB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міжбудинкових</w:t>
            </w:r>
            <w:r w:rsidRPr="00464AB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проїздів, тротуарів</w:t>
            </w:r>
          </w:p>
        </w:tc>
      </w:tr>
      <w:tr w14:paraId="354F3674" w14:textId="77777777" w:rsidTr="00464AB0">
        <w:tblPrEx>
          <w:tblW w:w="9660" w:type="dxa"/>
          <w:jc w:val="center"/>
          <w:tblLayout w:type="fixed"/>
          <w:tblLook w:val="04A0"/>
        </w:tblPrEx>
        <w:trPr>
          <w:jc w:val="center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4AB0" w:rsidRPr="00464AB0" w:rsidP="00464AB0" w14:paraId="5DB9727D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64AB0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4AB0" w:rsidRPr="00464AB0" w:rsidP="00464AB0" w14:paraId="2E6A0BB0" w14:textId="777777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464AB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Капітальний ремонт проїзної частини прибудинкових територій та </w:t>
            </w:r>
            <w:r w:rsidRPr="00464AB0">
              <w:rPr>
                <w:rFonts w:ascii="Times New Roman" w:eastAsia="Times New Roman" w:hAnsi="Times New Roman" w:cs="Times New Roman"/>
                <w:sz w:val="28"/>
                <w:szCs w:val="28"/>
              </w:rPr>
              <w:t>внутрішньоквартальних</w:t>
            </w:r>
            <w:r w:rsidRPr="00464AB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проїздів (відновлення елементів благоустрою)                              по вул. Героїв України, 19 та бульвару Незалежності, 2 в м. Бровари Броварського району Київської області</w:t>
            </w:r>
          </w:p>
        </w:tc>
      </w:tr>
      <w:tr w14:paraId="7EDC1933" w14:textId="77777777" w:rsidTr="00464AB0">
        <w:tblPrEx>
          <w:tblW w:w="9660" w:type="dxa"/>
          <w:jc w:val="center"/>
          <w:tblLayout w:type="fixed"/>
          <w:tblLook w:val="04A0"/>
        </w:tblPrEx>
        <w:trPr>
          <w:jc w:val="center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4AB0" w:rsidRPr="00464AB0" w:rsidP="00464AB0" w14:paraId="3AE8DFF9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64AB0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9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4AB0" w:rsidRPr="00464AB0" w:rsidP="00464AB0" w14:paraId="12E53983" w14:textId="777777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64AB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Капітальний ремонт проїзної частини прибудинкових територій та </w:t>
            </w:r>
            <w:r w:rsidRPr="00464AB0">
              <w:rPr>
                <w:rFonts w:ascii="Times New Roman" w:eastAsia="Times New Roman" w:hAnsi="Times New Roman" w:cs="Times New Roman"/>
                <w:sz w:val="28"/>
                <w:szCs w:val="28"/>
              </w:rPr>
              <w:t>внутрішньоквартальних</w:t>
            </w:r>
            <w:r w:rsidRPr="00464AB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проїздів (відновлення елементів благоустрою)                              по вул. Лагунової Марії, 10, 10-а в м. Бровари Броварського району Київської області</w:t>
            </w:r>
          </w:p>
        </w:tc>
      </w:tr>
      <w:tr w14:paraId="6A90FEE4" w14:textId="77777777" w:rsidTr="00464AB0">
        <w:tblPrEx>
          <w:tblW w:w="9660" w:type="dxa"/>
          <w:jc w:val="center"/>
          <w:tblLayout w:type="fixed"/>
          <w:tblLook w:val="04A0"/>
        </w:tblPrEx>
        <w:trPr>
          <w:jc w:val="center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4AB0" w:rsidRPr="00464AB0" w:rsidP="00464AB0" w14:paraId="5CBFA5B9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464AB0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3</w:t>
            </w:r>
          </w:p>
        </w:tc>
        <w:tc>
          <w:tcPr>
            <w:tcW w:w="9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4AB0" w:rsidRPr="00464AB0" w:rsidP="00464AB0" w14:paraId="3F458F23" w14:textId="777777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64AB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Капітальний ремонт проїзної частини прибудинкових територій та </w:t>
            </w:r>
            <w:r w:rsidRPr="00464AB0">
              <w:rPr>
                <w:rFonts w:ascii="Times New Roman" w:eastAsia="Times New Roman" w:hAnsi="Times New Roman" w:cs="Times New Roman"/>
                <w:sz w:val="28"/>
                <w:szCs w:val="28"/>
              </w:rPr>
              <w:t>внутрішньоквартальних</w:t>
            </w:r>
            <w:r w:rsidRPr="00464AB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проїздів (відновлення елементів благоустрою)                              по вул. Лагунової Марії, 18-а в м. Бровари Броварського району Київської області</w:t>
            </w:r>
          </w:p>
        </w:tc>
      </w:tr>
      <w:tr w14:paraId="3CB2731B" w14:textId="77777777" w:rsidTr="00464AB0">
        <w:tblPrEx>
          <w:tblW w:w="9660" w:type="dxa"/>
          <w:jc w:val="center"/>
          <w:tblLayout w:type="fixed"/>
          <w:tblLook w:val="04A0"/>
        </w:tblPrEx>
        <w:trPr>
          <w:jc w:val="center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4AB0" w:rsidRPr="00464AB0" w:rsidP="00464AB0" w14:paraId="578F4E1D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464AB0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4</w:t>
            </w:r>
          </w:p>
        </w:tc>
        <w:tc>
          <w:tcPr>
            <w:tcW w:w="9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4AB0" w:rsidRPr="00464AB0" w:rsidP="00464AB0" w14:paraId="2FB48DD8" w14:textId="777777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464AB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Капітальний ремонт проїзної частини прибудинкових територій та </w:t>
            </w:r>
            <w:r w:rsidRPr="00464AB0">
              <w:rPr>
                <w:rFonts w:ascii="Times New Roman" w:eastAsia="Times New Roman" w:hAnsi="Times New Roman" w:cs="Times New Roman"/>
                <w:sz w:val="28"/>
                <w:szCs w:val="28"/>
              </w:rPr>
              <w:t>внутрішньоквартальних</w:t>
            </w:r>
            <w:r w:rsidRPr="00464AB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проїздів (відновлення елементів благоустрою)                             по бульвару Незалежності, 12-а в м. Бровари Броварського району Київської області</w:t>
            </w:r>
          </w:p>
        </w:tc>
      </w:tr>
      <w:tr w14:paraId="5573AF02" w14:textId="77777777" w:rsidTr="00464AB0">
        <w:tblPrEx>
          <w:tblW w:w="9660" w:type="dxa"/>
          <w:jc w:val="center"/>
          <w:tblLayout w:type="fixed"/>
          <w:tblLook w:val="04A0"/>
        </w:tblPrEx>
        <w:trPr>
          <w:jc w:val="center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4AB0" w:rsidRPr="00464AB0" w:rsidP="00464AB0" w14:paraId="24F6B245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464AB0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5</w:t>
            </w:r>
          </w:p>
        </w:tc>
        <w:tc>
          <w:tcPr>
            <w:tcW w:w="9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4AB0" w:rsidRPr="00464AB0" w:rsidP="00464AB0" w14:paraId="2721C447" w14:textId="777777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464AB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Капітальний ремонт </w:t>
            </w:r>
            <w:r w:rsidRPr="00464AB0">
              <w:rPr>
                <w:rFonts w:ascii="Times New Roman" w:eastAsia="Times New Roman" w:hAnsi="Times New Roman" w:cs="Times New Roman"/>
                <w:sz w:val="28"/>
                <w:szCs w:val="28"/>
              </w:rPr>
              <w:t>внутрішньоквартальних</w:t>
            </w:r>
            <w:r w:rsidRPr="00464AB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r w:rsidRPr="00464AB0">
              <w:rPr>
                <w:rFonts w:ascii="Times New Roman" w:eastAsia="Times New Roman" w:hAnsi="Times New Roman" w:cs="Times New Roman"/>
                <w:sz w:val="28"/>
                <w:szCs w:val="28"/>
              </w:rPr>
              <w:t>міжбудинкових</w:t>
            </w:r>
            <w:r w:rsidRPr="00464AB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проїздів та тротуарів по вул. Петлюри Симона, 13, 13-А в м. Бровари Київської області</w:t>
            </w:r>
          </w:p>
        </w:tc>
      </w:tr>
      <w:tr w14:paraId="714D4CAA" w14:textId="77777777" w:rsidTr="00464AB0">
        <w:tblPrEx>
          <w:tblW w:w="9660" w:type="dxa"/>
          <w:jc w:val="center"/>
          <w:tblLayout w:type="fixed"/>
          <w:tblLook w:val="04A0"/>
        </w:tblPrEx>
        <w:trPr>
          <w:jc w:val="center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4AB0" w:rsidRPr="00464AB0" w:rsidP="00464AB0" w14:paraId="520DCA0D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464AB0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6</w:t>
            </w:r>
          </w:p>
        </w:tc>
        <w:tc>
          <w:tcPr>
            <w:tcW w:w="9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4AB0" w:rsidRPr="00464AB0" w:rsidP="00464AB0" w14:paraId="760D24E5" w14:textId="777777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464AB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Капітальний ремонт проїзної частини прибудинкових територій та </w:t>
            </w:r>
            <w:r w:rsidRPr="00464AB0">
              <w:rPr>
                <w:rFonts w:ascii="Times New Roman" w:eastAsia="Times New Roman" w:hAnsi="Times New Roman" w:cs="Times New Roman"/>
                <w:sz w:val="28"/>
                <w:szCs w:val="28"/>
              </w:rPr>
              <w:t>внутрішньоквартальних</w:t>
            </w:r>
            <w:r w:rsidRPr="00464AB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проїздів (відновлення елементів благоустрою)                             по вул. Петлюри Симона, 23-А в м. Бровари Броварського району Київської області</w:t>
            </w:r>
          </w:p>
        </w:tc>
      </w:tr>
      <w:tr w14:paraId="0010056D" w14:textId="77777777" w:rsidTr="00464AB0">
        <w:tblPrEx>
          <w:tblW w:w="9660" w:type="dxa"/>
          <w:jc w:val="center"/>
          <w:tblLayout w:type="fixed"/>
          <w:tblLook w:val="04A0"/>
        </w:tblPrEx>
        <w:trPr>
          <w:jc w:val="center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4AB0" w:rsidRPr="00464AB0" w:rsidP="00464AB0" w14:paraId="3D83101E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464AB0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7</w:t>
            </w:r>
          </w:p>
        </w:tc>
        <w:tc>
          <w:tcPr>
            <w:tcW w:w="9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4AB0" w:rsidRPr="00464AB0" w:rsidP="00464AB0" w14:paraId="680E1A33" w14:textId="777777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464AB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Капітальний ремонт проїзної частини прибудинкових територій та </w:t>
            </w:r>
            <w:r w:rsidRPr="00464AB0">
              <w:rPr>
                <w:rFonts w:ascii="Times New Roman" w:eastAsia="Times New Roman" w:hAnsi="Times New Roman" w:cs="Times New Roman"/>
                <w:sz w:val="28"/>
                <w:szCs w:val="28"/>
              </w:rPr>
              <w:t>внутрішньоквартальних</w:t>
            </w:r>
            <w:r w:rsidRPr="00464AB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проїздів (відновлення елементів благоустрою)                             по вул. Петлюри Симона, 23-Б в м. Бровари Броварського району Київської області</w:t>
            </w:r>
          </w:p>
        </w:tc>
      </w:tr>
      <w:tr w14:paraId="6E847411" w14:textId="77777777" w:rsidTr="00464AB0">
        <w:tblPrEx>
          <w:tblW w:w="9660" w:type="dxa"/>
          <w:jc w:val="center"/>
          <w:tblLayout w:type="fixed"/>
          <w:tblLook w:val="04A0"/>
        </w:tblPrEx>
        <w:trPr>
          <w:jc w:val="center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4AB0" w:rsidRPr="00464AB0" w:rsidP="00464AB0" w14:paraId="01ACD37C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464AB0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8</w:t>
            </w:r>
          </w:p>
        </w:tc>
        <w:tc>
          <w:tcPr>
            <w:tcW w:w="9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4AB0" w:rsidRPr="00464AB0" w:rsidP="00464AB0" w14:paraId="5E39E7F4" w14:textId="777777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64AB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Капітальний ремонт проїзної частини прибудинкових територій та </w:t>
            </w:r>
            <w:r w:rsidRPr="00464AB0">
              <w:rPr>
                <w:rFonts w:ascii="Times New Roman" w:eastAsia="Times New Roman" w:hAnsi="Times New Roman" w:cs="Times New Roman"/>
                <w:sz w:val="28"/>
                <w:szCs w:val="28"/>
              </w:rPr>
              <w:t>внутрішньоквартальних</w:t>
            </w:r>
            <w:r w:rsidRPr="00464AB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проїздів (відновлення елементів благоустрою)                             по вул. Петлюри Симона, 2</w:t>
            </w:r>
            <w:r w:rsidRPr="00464AB0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5</w:t>
            </w:r>
            <w:r w:rsidRPr="00464AB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в м. Бровари Броварського району Київської області</w:t>
            </w:r>
          </w:p>
        </w:tc>
      </w:tr>
      <w:tr w14:paraId="60D02B2E" w14:textId="77777777" w:rsidTr="00464AB0">
        <w:tblPrEx>
          <w:tblW w:w="9660" w:type="dxa"/>
          <w:jc w:val="center"/>
          <w:tblLayout w:type="fixed"/>
          <w:tblLook w:val="04A0"/>
        </w:tblPrEx>
        <w:trPr>
          <w:jc w:val="center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4AB0" w:rsidRPr="00464AB0" w:rsidP="00464AB0" w14:paraId="6A65A48A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464AB0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9</w:t>
            </w:r>
          </w:p>
        </w:tc>
        <w:tc>
          <w:tcPr>
            <w:tcW w:w="9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4AB0" w:rsidRPr="00464AB0" w:rsidP="00464AB0" w14:paraId="58661F6B" w14:textId="777777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64AB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Капітальний ремонт проїзної частини прибудинкових територій та </w:t>
            </w:r>
            <w:r w:rsidRPr="00464AB0">
              <w:rPr>
                <w:rFonts w:ascii="Times New Roman" w:eastAsia="Times New Roman" w:hAnsi="Times New Roman" w:cs="Times New Roman"/>
                <w:sz w:val="28"/>
                <w:szCs w:val="28"/>
              </w:rPr>
              <w:t>внутрішньоквартальних</w:t>
            </w:r>
            <w:r w:rsidRPr="00464AB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проїздів (відновлення елементів благоустрою)                             по вул. Чорних Запорожців, 66, 66-А в м. Бровари Броварського району Київської області</w:t>
            </w:r>
          </w:p>
        </w:tc>
      </w:tr>
    </w:tbl>
    <w:p w:rsidR="00464AB0" w:rsidRPr="00464AB0" w:rsidP="00464AB0" w14:paraId="2D155F5A" w14:textId="7777777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1532FC" w:rsidP="001532FC" w14:paraId="076CB741" w14:textId="7777777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464AB0" w:rsidRPr="00464AB0" w:rsidP="001532FC" w14:paraId="6F0CBC38" w14:textId="70BEEE8F">
      <w:pPr>
        <w:spacing w:after="0" w:line="240" w:lineRule="auto"/>
        <w:rPr>
          <w:rFonts w:ascii="Times New Roman" w:eastAsia="Times New Roman" w:hAnsi="Times New Roman" w:cs="Times New Roman"/>
          <w:iCs/>
          <w:sz w:val="28"/>
          <w:szCs w:val="28"/>
        </w:rPr>
      </w:pPr>
      <w:r w:rsidRPr="00464AB0">
        <w:rPr>
          <w:rFonts w:ascii="Times New Roman" w:eastAsia="Times New Roman" w:hAnsi="Times New Roman" w:cs="Times New Roman"/>
          <w:color w:val="000000"/>
          <w:sz w:val="28"/>
          <w:szCs w:val="28"/>
        </w:rPr>
        <w:t>Міський голова                                                                                Ігор</w:t>
      </w:r>
      <w:r w:rsidRPr="00464AB0">
        <w:rPr>
          <w:rFonts w:ascii="Times New Roman" w:eastAsia="Times New Roman" w:hAnsi="Times New Roman" w:cs="Times New Roman"/>
          <w:sz w:val="28"/>
          <w:szCs w:val="28"/>
        </w:rPr>
        <w:t xml:space="preserve"> САПОЖКО</w:t>
      </w:r>
    </w:p>
    <w:permEnd w:id="0"/>
    <w:p w:rsidR="00231682" w:rsidRPr="003B2A39" w:rsidP="00464AB0" w14:paraId="7804F9AA" w14:textId="10A2DA37">
      <w:pPr>
        <w:spacing w:after="0"/>
        <w:jc w:val="center"/>
        <w:rPr>
          <w:rFonts w:ascii="Times New Roman" w:hAnsi="Times New Roman" w:cs="Times New Roman"/>
          <w:iCs/>
          <w:sz w:val="28"/>
          <w:szCs w:val="28"/>
        </w:rPr>
      </w:pPr>
    </w:p>
    <w:sectPr w:rsidSect="00231682">
      <w:headerReference w:type="default" r:id="rId4"/>
      <w:footerReference w:type="default" r:id="rId5"/>
      <w:pgSz w:w="11906" w:h="16838"/>
      <w:pgMar w:top="1135" w:right="707" w:bottom="993" w:left="1701" w:header="708" w:footer="70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1089156830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231682" w:rsidRPr="00231682" w14:paraId="308FEFF3" w14:textId="02004603">
        <w:pPr>
          <w:pStyle w:val="Footer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231682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231682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231682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231682">
          <w:rPr>
            <w:rFonts w:ascii="Times New Roman" w:hAnsi="Times New Roman" w:cs="Times New Roman"/>
            <w:sz w:val="24"/>
            <w:szCs w:val="24"/>
            <w:lang w:val="ru-RU"/>
          </w:rPr>
          <w:t>2</w:t>
        </w:r>
        <w:r w:rsidRPr="00231682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231682" w14:paraId="2CAFE096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109737539" w:displacedByCustomXml="next"/>
  <w:sdt>
    <w:sdtPr>
      <w:rPr>
        <w:rFonts w:ascii="Times New Roman" w:eastAsia="Times New Roman" w:hAnsi="Times New Roman" w:cs="Times New Roman"/>
        <w:color w:val="7F7F7F" w:themeColor="text1" w:themeTint="80"/>
        <w:sz w:val="24"/>
        <w:szCs w:val="24"/>
        <w:lang w:eastAsia="ru-RU"/>
      </w:rPr>
      <w:alias w:val="Название"/>
      <w:id w:val="1116400235"/>
      <w:placeholder>
        <w:docPart w:val="4D58A783A7734B008DEA0C58CD17CDCD"/>
      </w:placeholder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Content>
      <w:p w:rsidR="00231682" w:rsidRPr="00231682" w:rsidP="00231682" w14:paraId="6DBDE698" w14:textId="20C36512">
        <w:pPr>
          <w:tabs>
            <w:tab w:val="center" w:pos="4819"/>
            <w:tab w:val="right" w:pos="9639"/>
          </w:tabs>
          <w:overflowPunct w:val="0"/>
          <w:autoSpaceDE w:val="0"/>
          <w:autoSpaceDN w:val="0"/>
          <w:adjustRightInd w:val="0"/>
          <w:spacing w:after="0" w:line="240" w:lineRule="auto"/>
          <w:jc w:val="right"/>
          <w:rPr>
            <w:rFonts w:ascii="Times New Roman" w:eastAsia="Times New Roman" w:hAnsi="Times New Roman" w:cs="Times New Roman"/>
            <w:color w:val="7F7F7F"/>
            <w:sz w:val="24"/>
            <w:szCs w:val="24"/>
            <w:lang w:val="hr-HR" w:eastAsia="ru-RU"/>
          </w:rPr>
        </w:pPr>
        <w:r w:rsidRPr="00231682">
          <w:rPr>
            <w:rFonts w:ascii="Times New Roman" w:eastAsia="Times New Roman" w:hAnsi="Times New Roman" w:cs="Times New Roman"/>
            <w:color w:val="7F7F7F" w:themeColor="text1" w:themeTint="80"/>
            <w:sz w:val="24"/>
            <w:szCs w:val="24"/>
            <w:lang w:eastAsia="ru-RU"/>
          </w:rPr>
          <w:t>Продовження додатку</w:t>
        </w:r>
      </w:p>
    </w:sdtContent>
  </w:sdt>
  <w:bookmarkEnd w:id="2" w:displacedByCustomXml="prev"/>
  <w:p w:rsidR="00231682" w:rsidRPr="00231682" w14:paraId="3DD51447" w14:textId="77777777">
    <w:pPr>
      <w:pStyle w:val="Header"/>
      <w:rPr>
        <w:rFonts w:ascii="Times New Roman" w:hAnsi="Times New Roman" w:cs="Times New Roman"/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oZ6iijJ7TM916XcOyPL2yRM1RaEWEQ3hsBJaD5maj8gvJVV9mwedwq6RF56Nq6nyGBMl4pRWjZOw&#10;nZwO0qYfNA==&#10;" w:salt="7KbGXjSJEJUpI8tQphOZ7g==&#10;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  <w:compatSetting w:name="overrideTableStyleFontSizeAndJustification" w:uri="http://schemas.microsoft.com/office/word" w:val="0"/>
  </w:compat>
  <w:rsids>
    <w:rsidRoot w:val="004208DA"/>
    <w:rsid w:val="00092BE2"/>
    <w:rsid w:val="000E0637"/>
    <w:rsid w:val="001060A6"/>
    <w:rsid w:val="001532FC"/>
    <w:rsid w:val="00231682"/>
    <w:rsid w:val="003377E0"/>
    <w:rsid w:val="003735BC"/>
    <w:rsid w:val="003A2799"/>
    <w:rsid w:val="003B2A39"/>
    <w:rsid w:val="004208DA"/>
    <w:rsid w:val="00424AD7"/>
    <w:rsid w:val="00464AB0"/>
    <w:rsid w:val="004E41C7"/>
    <w:rsid w:val="00524A2A"/>
    <w:rsid w:val="00524AF7"/>
    <w:rsid w:val="00545B76"/>
    <w:rsid w:val="007732CE"/>
    <w:rsid w:val="007C582E"/>
    <w:rsid w:val="00821BD7"/>
    <w:rsid w:val="00853C00"/>
    <w:rsid w:val="00910331"/>
    <w:rsid w:val="00973F9B"/>
    <w:rsid w:val="009A2E8B"/>
    <w:rsid w:val="00A84A56"/>
    <w:rsid w:val="00AE57AA"/>
    <w:rsid w:val="00B20C04"/>
    <w:rsid w:val="00CB633A"/>
    <w:rsid w:val="00E71A04"/>
    <w:rsid w:val="00EA7569"/>
    <w:rsid w:val="00EC35BD"/>
    <w:rsid w:val="00EF4D7B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0A1F4061"/>
  <w15:docId w15:val="{7A8CFBAB-0190-449F-A1DC-C607D3A0E8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24AF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23168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ій колонтитул Знак"/>
    <w:basedOn w:val="DefaultParagraphFont"/>
    <w:link w:val="Header"/>
    <w:uiPriority w:val="99"/>
    <w:rsid w:val="00231682"/>
  </w:style>
  <w:style w:type="paragraph" w:styleId="Footer">
    <w:name w:val="footer"/>
    <w:basedOn w:val="Normal"/>
    <w:link w:val="a0"/>
    <w:uiPriority w:val="99"/>
    <w:unhideWhenUsed/>
    <w:rsid w:val="0023168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ій колонтитул Знак"/>
    <w:basedOn w:val="DefaultParagraphFont"/>
    <w:link w:val="Footer"/>
    <w:uiPriority w:val="99"/>
    <w:rsid w:val="0023168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glossaryDocument" Target="glossary/document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glossary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docParts>
    <w:docPart>
      <w:docPartPr>
        <w:name w:val="4D58A783A7734B008DEA0C58CD17CDC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34A7327-9692-4C54-B259-7A60FC307922}"/>
      </w:docPartPr>
      <w:docPartBody>
        <w:p w:rsidR="001060A6" w:rsidP="00973F9B">
          <w:pPr>
            <w:pStyle w:val="4D58A783A7734B008DEA0C58CD17CDCD"/>
          </w:pPr>
          <w:r>
            <w:rPr>
              <w:color w:val="7F7F7F" w:themeColor="text1" w:themeTint="80"/>
            </w:rPr>
            <w:t>[Заголовок документа]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3F9B"/>
    <w:rsid w:val="001060A6"/>
    <w:rsid w:val="00540CE0"/>
    <w:rsid w:val="00973F9B"/>
    <w:rsid w:val="00A1270F"/>
    <w:rsid w:val="00D329F5"/>
    <w:rsid w:val="00F657F5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4D58A783A7734B008DEA0C58CD17CDCD">
    <w:name w:val="4D58A783A7734B008DEA0C58CD17CDCD"/>
    <w:rsid w:val="00973F9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2</Pages>
  <Words>2260</Words>
  <Characters>1289</Characters>
  <Application>Microsoft Office Word</Application>
  <DocSecurity>8</DocSecurity>
  <Lines>10</Lines>
  <Paragraphs>7</Paragraphs>
  <ScaleCrop>false</ScaleCrop>
  <Company/>
  <LinksUpToDate>false</LinksUpToDate>
  <CharactersWithSpaces>3542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Продовження додатку</dc:title>
  <dc:creator>Пользователь</dc:creator>
  <cp:lastModifiedBy>Admin</cp:lastModifiedBy>
  <cp:revision>26</cp:revision>
  <dcterms:created xsi:type="dcterms:W3CDTF">2021-08-31T06:42:00Z</dcterms:created>
  <dcterms:modified xsi:type="dcterms:W3CDTF">2024-06-07T06:27:00Z</dcterms:modified>
</cp:coreProperties>
</file>