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2.0 -->
  <w:body>
    <w:p w:rsidR="007732CE" w:rsidRPr="004208DA" w:rsidP="007732CE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ПВ-194</w:t>
      </w:r>
    </w:p>
    <w:p w:rsidR="00853C00" w:rsidRPr="003A2799" w:rsidP="007732C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4BEA" w:rsidRPr="00C82684" w:rsidP="00F04BEA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permStart w:id="0" w:edGrp="everyone"/>
      <w:r w:rsidRPr="00C82684">
        <w:rPr>
          <w:sz w:val="28"/>
          <w:szCs w:val="28"/>
        </w:rPr>
        <w:t xml:space="preserve">Додаток </w:t>
      </w:r>
      <w:r>
        <w:rPr>
          <w:sz w:val="28"/>
          <w:szCs w:val="28"/>
        </w:rPr>
        <w:t>2</w:t>
      </w:r>
    </w:p>
    <w:p w:rsidR="00F04BEA" w:rsidRPr="00C82684" w:rsidP="00F04BEA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C82684">
        <w:rPr>
          <w:sz w:val="28"/>
          <w:szCs w:val="28"/>
        </w:rPr>
        <w:t>рішення виконавчого</w:t>
      </w:r>
    </w:p>
    <w:p w:rsidR="00F04BEA" w:rsidRPr="00C82684" w:rsidP="00F04BEA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C82684">
        <w:rPr>
          <w:sz w:val="28"/>
          <w:szCs w:val="28"/>
        </w:rPr>
        <w:t>комітету Броварської міської ради</w:t>
      </w:r>
    </w:p>
    <w:p w:rsidR="00F04BEA" w:rsidRPr="00C82684" w:rsidP="00F04BEA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C82684">
        <w:rPr>
          <w:sz w:val="28"/>
          <w:szCs w:val="28"/>
        </w:rPr>
        <w:t xml:space="preserve">Броварського району </w:t>
      </w:r>
    </w:p>
    <w:p w:rsidR="00F04BEA" w:rsidRPr="00C82684" w:rsidP="00F04BEA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C82684">
        <w:rPr>
          <w:sz w:val="28"/>
          <w:szCs w:val="28"/>
        </w:rPr>
        <w:t>Київської області</w:t>
      </w:r>
    </w:p>
    <w:p w:rsidR="00F04BEA" w:rsidRPr="00C82684" w:rsidP="00F04BEA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C82684">
        <w:rPr>
          <w:sz w:val="28"/>
          <w:szCs w:val="28"/>
        </w:rPr>
        <w:t>від 30.03.2021 №200</w:t>
      </w:r>
      <w:r w:rsidR="00650E46">
        <w:rPr>
          <w:sz w:val="28"/>
          <w:szCs w:val="28"/>
        </w:rPr>
        <w:t xml:space="preserve"> (зі змінами)</w:t>
      </w:r>
    </w:p>
    <w:p w:rsidR="00F04BEA" w:rsidRPr="00C82684" w:rsidP="00F04BEA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Pr="00C82684">
        <w:rPr>
          <w:sz w:val="28"/>
          <w:szCs w:val="28"/>
        </w:rPr>
        <w:t>в редакції рішення виконавчого комітету Броварської міської ради Броварського району Київської області</w:t>
      </w:r>
    </w:p>
    <w:p w:rsidR="00F04BEA" w:rsidRPr="00C82684" w:rsidP="00F04BEA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C82684">
        <w:rPr>
          <w:sz w:val="28"/>
          <w:szCs w:val="28"/>
        </w:rPr>
        <w:t>від_____________№</w:t>
      </w:r>
      <w:r w:rsidR="00650E46">
        <w:rPr>
          <w:sz w:val="28"/>
          <w:szCs w:val="28"/>
        </w:rPr>
        <w:t>)</w:t>
      </w:r>
    </w:p>
    <w:p w:rsidR="00F04BEA" w:rsidP="00F04BEA">
      <w:pPr>
        <w:pStyle w:val="NormalWeb"/>
        <w:spacing w:before="0" w:beforeAutospacing="0" w:after="0" w:afterAutospacing="0"/>
        <w:ind w:left="5103"/>
        <w:jc w:val="center"/>
        <w:rPr>
          <w:color w:val="303030"/>
          <w:sz w:val="28"/>
          <w:szCs w:val="28"/>
        </w:rPr>
      </w:pPr>
    </w:p>
    <w:p w:rsidR="00F04BEA" w:rsidP="00F04BEA">
      <w:pPr>
        <w:pStyle w:val="NormalWeb"/>
        <w:spacing w:before="0" w:beforeAutospacing="0" w:after="0" w:afterAutospacing="0"/>
        <w:ind w:left="567"/>
        <w:jc w:val="center"/>
        <w:rPr>
          <w:b/>
          <w:color w:val="303030"/>
          <w:sz w:val="28"/>
          <w:szCs w:val="28"/>
        </w:rPr>
      </w:pPr>
      <w:r w:rsidRPr="00082AA6">
        <w:rPr>
          <w:b/>
          <w:color w:val="303030"/>
          <w:sz w:val="28"/>
          <w:szCs w:val="28"/>
        </w:rPr>
        <w:t xml:space="preserve">Склад комісії з питань </w:t>
      </w:r>
    </w:p>
    <w:p w:rsidR="00F04BEA" w:rsidP="00F04BEA">
      <w:pPr>
        <w:pStyle w:val="NormalWeb"/>
        <w:spacing w:before="0" w:beforeAutospacing="0" w:after="0" w:afterAutospacing="0"/>
        <w:ind w:left="567"/>
        <w:jc w:val="center"/>
        <w:rPr>
          <w:b/>
          <w:color w:val="303030"/>
          <w:sz w:val="28"/>
          <w:szCs w:val="28"/>
        </w:rPr>
      </w:pPr>
      <w:r w:rsidRPr="00082AA6">
        <w:rPr>
          <w:b/>
          <w:color w:val="303030"/>
          <w:sz w:val="28"/>
          <w:szCs w:val="28"/>
        </w:rPr>
        <w:t>легалізації виплати заробітної плати і зайнятості населення</w:t>
      </w:r>
    </w:p>
    <w:p w:rsidR="00F04BEA" w:rsidP="00F04BEA">
      <w:pPr>
        <w:pStyle w:val="NormalWeb"/>
        <w:spacing w:before="0" w:beforeAutospacing="0" w:after="0" w:afterAutospacing="0"/>
        <w:ind w:left="567"/>
        <w:jc w:val="center"/>
        <w:rPr>
          <w:b/>
          <w:color w:val="303030"/>
          <w:sz w:val="28"/>
          <w:szCs w:val="28"/>
        </w:rPr>
      </w:pPr>
    </w:p>
    <w:p w:rsidR="00F04BEA" w:rsidRPr="009E1386" w:rsidP="00F04BE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Олена КРАСНИК </w:t>
      </w:r>
      <w:r w:rsidRPr="009E1386">
        <w:rPr>
          <w:sz w:val="28"/>
          <w:szCs w:val="28"/>
        </w:rPr>
        <w:t xml:space="preserve"> – заступник міського голови з питань діяльності виконавчих органів ради Броварської міської ради Броварського району Київської області, голова комісії;</w:t>
      </w:r>
    </w:p>
    <w:p w:rsidR="00F04BEA" w:rsidRPr="009E1386" w:rsidP="00F04BE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Людмила КОВШУН</w:t>
      </w:r>
      <w:r w:rsidRPr="009E1386">
        <w:rPr>
          <w:sz w:val="28"/>
          <w:szCs w:val="28"/>
        </w:rPr>
        <w:t xml:space="preserve"> – заступник начальника Управління інспекції та контролю – начальник відділу соціально-трудових відносин та охорони праці Броварської міської ради Броварського району Київської області;</w:t>
      </w:r>
    </w:p>
    <w:p w:rsidR="00F04BEA" w:rsidRPr="009E1386" w:rsidP="00F04BE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Анна </w:t>
      </w:r>
      <w:r w:rsidRPr="009E1386">
        <w:rPr>
          <w:sz w:val="28"/>
          <w:szCs w:val="28"/>
        </w:rPr>
        <w:t>ПАВЛОВА – головний спеціаліст відділу соціально-трудових відносин та охорони праці Управління інспекції та контролю Броварської міської ради Броварського району Київської області, секретар комісії.</w:t>
      </w:r>
    </w:p>
    <w:p w:rsidR="00F04BEA" w:rsidRPr="009E1386" w:rsidP="00F04BE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9E1386">
        <w:rPr>
          <w:sz w:val="28"/>
          <w:szCs w:val="28"/>
        </w:rPr>
        <w:t>Члени комісії:</w:t>
      </w:r>
    </w:p>
    <w:p w:rsidR="00F04BEA" w:rsidP="00F04BE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 </w:t>
      </w:r>
      <w:r w:rsidRPr="009E1386">
        <w:rPr>
          <w:sz w:val="28"/>
          <w:szCs w:val="28"/>
        </w:rPr>
        <w:t>ВІТЕР – директор Броварського міськрайонного центру зайнятості (за згодою);</w:t>
      </w:r>
    </w:p>
    <w:p w:rsidR="00F04BEA" w:rsidRPr="00955B44" w:rsidP="00F04BE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955B44">
        <w:rPr>
          <w:sz w:val="28"/>
          <w:szCs w:val="28"/>
        </w:rPr>
        <w:t>Тетяна КАШТАНЮК – заступник начальника управління соціального захисту населення Броварської міської ради Броварського району Київської області;</w:t>
      </w:r>
    </w:p>
    <w:p w:rsidR="00F04BEA" w:rsidRPr="009E1386" w:rsidP="00F04BE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Лілія </w:t>
      </w:r>
      <w:r w:rsidRPr="009E1386">
        <w:rPr>
          <w:sz w:val="28"/>
          <w:szCs w:val="28"/>
        </w:rPr>
        <w:t>КУШНІР – заступник начальника відділу забезпечення наповнення бюджету №2 фінансово-економічного управління Головного управління Пенсійного фонду України у Київській області (за згодою);</w:t>
      </w:r>
    </w:p>
    <w:p w:rsidR="00F04BEA" w:rsidRPr="009E1386" w:rsidP="00F04BE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Алла </w:t>
      </w:r>
      <w:r w:rsidRPr="009E1386">
        <w:rPr>
          <w:sz w:val="28"/>
          <w:szCs w:val="28"/>
        </w:rPr>
        <w:t>ЛУК’ЯНЕНКО – начальник відділу доходів фінансового управління Броварської міської ради Броварського району Київської області;</w:t>
      </w:r>
    </w:p>
    <w:p w:rsidR="00F04BEA" w:rsidRPr="009E1386" w:rsidP="00F04BE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Артем </w:t>
      </w:r>
      <w:r w:rsidRPr="009E1386">
        <w:rPr>
          <w:sz w:val="28"/>
          <w:szCs w:val="28"/>
        </w:rPr>
        <w:t>МОРОЗ – староста Княжицького старостинського округу Броварської міської територіальної громади;</w:t>
      </w:r>
    </w:p>
    <w:p w:rsidR="00F04BEA" w:rsidRPr="009E1386" w:rsidP="00F04BE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Ольга ОЛЕМСЬКА</w:t>
      </w:r>
      <w:r w:rsidRPr="009E1386">
        <w:rPr>
          <w:sz w:val="28"/>
          <w:szCs w:val="28"/>
        </w:rPr>
        <w:t xml:space="preserve"> - заступник начальника юридичного управління виконавчого комітету Броварської міської ради Броварського району Київської області – начальник відділу нормативного забезпечення та аналізу;</w:t>
      </w:r>
    </w:p>
    <w:p w:rsidR="00F04BEA" w:rsidRPr="009E1386" w:rsidP="00F04BE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Олександр </w:t>
      </w:r>
      <w:r w:rsidRPr="009E1386">
        <w:rPr>
          <w:sz w:val="28"/>
          <w:szCs w:val="28"/>
        </w:rPr>
        <w:t>СТАРОВОЙТ – начальник Броварського відділу по роботі з податковим боргом ГУ ДПС у Київській області</w:t>
      </w:r>
      <w:r>
        <w:rPr>
          <w:sz w:val="28"/>
          <w:szCs w:val="28"/>
        </w:rPr>
        <w:t xml:space="preserve"> (за згодою)</w:t>
      </w:r>
      <w:r w:rsidRPr="009E1386">
        <w:rPr>
          <w:sz w:val="28"/>
          <w:szCs w:val="28"/>
        </w:rPr>
        <w:t>;</w:t>
      </w:r>
    </w:p>
    <w:p w:rsidR="00F04BEA" w:rsidRPr="009E1386" w:rsidP="00F04BE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Стефанія ФЕДЕНКО</w:t>
      </w:r>
      <w:r w:rsidRPr="009E1386">
        <w:rPr>
          <w:sz w:val="28"/>
          <w:szCs w:val="28"/>
        </w:rPr>
        <w:t xml:space="preserve"> – заступник начальника управління економіки та інвестицій виконавчого комітету Броварської міської ради Броварського району Київської області, начальник відділу формування бізнес-клімату;</w:t>
      </w:r>
    </w:p>
    <w:p w:rsidR="00F04BEA" w:rsidRPr="009E1386" w:rsidP="00F04BE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Андрій </w:t>
      </w:r>
      <w:r w:rsidRPr="009E1386">
        <w:rPr>
          <w:sz w:val="28"/>
          <w:szCs w:val="28"/>
        </w:rPr>
        <w:t>ЦАХЛО</w:t>
      </w:r>
      <w:r>
        <w:rPr>
          <w:sz w:val="28"/>
          <w:szCs w:val="28"/>
        </w:rPr>
        <w:t xml:space="preserve"> </w:t>
      </w:r>
      <w:r w:rsidRPr="009E1386">
        <w:rPr>
          <w:sz w:val="28"/>
          <w:szCs w:val="28"/>
        </w:rPr>
        <w:t>– староста Требухівського старостинського округу Броварської міської територіальної громади;</w:t>
      </w:r>
    </w:p>
    <w:p w:rsidR="00F04BEA" w:rsidRPr="009E1386" w:rsidP="00F04BE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Ірина </w:t>
      </w:r>
      <w:r w:rsidRPr="009E1386">
        <w:rPr>
          <w:sz w:val="28"/>
          <w:szCs w:val="28"/>
        </w:rPr>
        <w:t>ШКРЕД – заступник начальника Броварського міськрайонного відділу державної виконавчої служби Центрального міжрегіонального управління Міністерства юстиції (м. Київ) (за згодою).</w:t>
      </w:r>
    </w:p>
    <w:p w:rsidR="00F04BEA" w:rsidRPr="009E1386" w:rsidP="00F04BE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F04BEA" w:rsidRPr="009E1386" w:rsidP="00F04BE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F04BEA" w:rsidRPr="009E1386" w:rsidP="00F04BE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9E1386">
        <w:rPr>
          <w:sz w:val="28"/>
          <w:szCs w:val="28"/>
        </w:rPr>
        <w:t xml:space="preserve">  Ігор САПОЖКО</w:t>
      </w:r>
    </w:p>
    <w:permEnd w:id="0"/>
    <w:p w:rsidR="00231682" w:rsidRPr="003B2A39" w:rsidP="00F04BEA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 w:rsidR="00D82EA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50E46" w:rsidR="00650E4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p w:rsidR="00231682" w:rsidRPr="0023168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>
    <w:useFELayout/>
  </w:compat>
  <w:rsids>
    <w:rsidRoot w:val="004208DA"/>
    <w:rsid w:val="00082AA6"/>
    <w:rsid w:val="00092BE2"/>
    <w:rsid w:val="000E0637"/>
    <w:rsid w:val="001060A6"/>
    <w:rsid w:val="00216ABC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5C6C99"/>
    <w:rsid w:val="00650E46"/>
    <w:rsid w:val="007333BE"/>
    <w:rsid w:val="007732CE"/>
    <w:rsid w:val="007C582E"/>
    <w:rsid w:val="00821BD7"/>
    <w:rsid w:val="00853C00"/>
    <w:rsid w:val="00895E38"/>
    <w:rsid w:val="00910331"/>
    <w:rsid w:val="00955B44"/>
    <w:rsid w:val="00973F9B"/>
    <w:rsid w:val="009E1386"/>
    <w:rsid w:val="00A84A56"/>
    <w:rsid w:val="00A9718F"/>
    <w:rsid w:val="00AE57AA"/>
    <w:rsid w:val="00AF3EEB"/>
    <w:rsid w:val="00B20C04"/>
    <w:rsid w:val="00C82684"/>
    <w:rsid w:val="00CB633A"/>
    <w:rsid w:val="00D51AFD"/>
    <w:rsid w:val="00D82EA2"/>
    <w:rsid w:val="00E532A5"/>
    <w:rsid w:val="00E71A04"/>
    <w:rsid w:val="00EC35BD"/>
    <w:rsid w:val="00EF4D7B"/>
    <w:rsid w:val="00F04BEA"/>
    <w:rsid w:val="00FB6EC4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NormalWeb">
    <w:name w:val="Normal (Web)"/>
    <w:basedOn w:val="Normal"/>
    <w:uiPriority w:val="99"/>
    <w:unhideWhenUsed/>
    <w:rsid w:val="00F04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F04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04B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FELayout/>
  </w:compat>
  <w:rsids>
    <w:rsidRoot w:val="00973F9B"/>
    <w:rsid w:val="000511C8"/>
    <w:rsid w:val="001060A6"/>
    <w:rsid w:val="00403686"/>
    <w:rsid w:val="00540CE0"/>
    <w:rsid w:val="005A667D"/>
    <w:rsid w:val="0085599A"/>
    <w:rsid w:val="00973F9B"/>
    <w:rsid w:val="00D329F5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1573</Words>
  <Characters>898</Characters>
  <Application>Microsoft Office Word</Application>
  <DocSecurity>8</DocSecurity>
  <Lines>7</Lines>
  <Paragraphs>4</Paragraphs>
  <ScaleCrop>false</ScaleCrop>
  <Company/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Користувач Windows</cp:lastModifiedBy>
  <cp:revision>27</cp:revision>
  <dcterms:created xsi:type="dcterms:W3CDTF">2021-08-31T06:42:00Z</dcterms:created>
  <dcterms:modified xsi:type="dcterms:W3CDTF">2024-02-21T14:51:00Z</dcterms:modified>
</cp:coreProperties>
</file>