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118FB" w:rsidP="003118FB" w14:paraId="3B310F2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3118FB" w:rsidP="003118FB" w14:paraId="3E231A26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3118FB" w:rsidP="003118FB" w14:paraId="29E9EAA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0F8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3118FB" w14:paraId="21898AC9" w14:textId="1170A80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118FB" w:rsidRPr="009F1189" w:rsidP="003118FB" w14:paraId="1012D501" w14:textId="77777777">
      <w:pPr>
        <w:spacing w:line="300" w:lineRule="exact"/>
        <w:jc w:val="center"/>
        <w:rPr>
          <w:b/>
          <w:color w:val="000000"/>
          <w:sz w:val="28"/>
          <w:szCs w:val="28"/>
          <w:lang w:val="uk-UA"/>
        </w:rPr>
      </w:pPr>
      <w:permStart w:id="1" w:edGrp="everyone"/>
    </w:p>
    <w:p w:rsidR="003118FB" w:rsidRPr="003118FB" w:rsidP="003118FB" w14:paraId="3D8249AD" w14:textId="22B91074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2" w:name="_Hlk92888393"/>
      <w:r w:rsidRPr="003118FB">
        <w:rPr>
          <w:b/>
          <w:bCs/>
          <w:sz w:val="28"/>
          <w:szCs w:val="28"/>
          <w:lang w:val="uk-UA"/>
        </w:rPr>
        <w:t>СКЛАД</w:t>
      </w:r>
    </w:p>
    <w:p w:rsidR="003118FB" w:rsidRPr="003118FB" w:rsidP="003118FB" w14:paraId="4A51422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118FB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3118FB">
        <w:rPr>
          <w:b/>
          <w:bCs/>
          <w:sz w:val="28"/>
          <w:szCs w:val="28"/>
          <w:lang w:val="uk-UA"/>
        </w:rPr>
        <w:t>оперативно</w:t>
      </w:r>
      <w:r w:rsidRPr="003118FB">
        <w:rPr>
          <w:b/>
          <w:bCs/>
          <w:sz w:val="28"/>
          <w:szCs w:val="28"/>
          <w:lang w:val="uk-UA"/>
        </w:rPr>
        <w:t>-профілактичного</w:t>
      </w:r>
    </w:p>
    <w:p w:rsidR="003118FB" w:rsidRPr="003118FB" w:rsidP="003118FB" w14:paraId="2A64610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118FB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3118FB" w:rsidRPr="003118FB" w:rsidP="003118FB" w14:paraId="67EB61F2" w14:textId="30D6B3DF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118FB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3118FB">
        <w:rPr>
          <w:b/>
          <w:bCs/>
          <w:sz w:val="28"/>
          <w:szCs w:val="28"/>
          <w:lang w:val="uk-UA"/>
        </w:rPr>
        <w:t xml:space="preserve"> року</w:t>
      </w:r>
    </w:p>
    <w:p w:rsidR="003118FB" w:rsidRPr="003118FB" w:rsidP="003118FB" w14:paraId="4C196C4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3118FB" w:rsidRPr="004B65B8" w:rsidP="003118FB" w14:paraId="065C1187" w14:textId="77777777">
      <w:pPr>
        <w:pStyle w:val="NoSpacing"/>
        <w:ind w:left="3540"/>
        <w:rPr>
          <w:bCs/>
          <w:color w:val="000000"/>
          <w:sz w:val="28"/>
          <w:szCs w:val="28"/>
          <w:lang w:val="uk-UA"/>
        </w:rPr>
      </w:pPr>
    </w:p>
    <w:p w:rsidR="003118FB" w:rsidRPr="003118FB" w:rsidP="003118FB" w14:paraId="151915D4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3118FB">
        <w:rPr>
          <w:color w:val="000000"/>
          <w:sz w:val="28"/>
          <w:szCs w:val="28"/>
          <w:lang w:val="uk-UA"/>
        </w:rPr>
        <w:t xml:space="preserve">Сергій БАТЮК </w:t>
      </w:r>
      <w:r w:rsidRPr="003118FB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3118FB" w:rsidRPr="003118FB" w:rsidP="003118FB" w14:paraId="7E6718D0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3118FB">
        <w:rPr>
          <w:color w:val="000000"/>
          <w:sz w:val="28"/>
          <w:szCs w:val="28"/>
          <w:lang w:val="uk-UA"/>
        </w:rPr>
        <w:tab/>
      </w:r>
      <w:r w:rsidRPr="003118FB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3118FB">
        <w:rPr>
          <w:color w:val="000000"/>
          <w:sz w:val="28"/>
          <w:szCs w:val="28"/>
          <w:lang w:val="uk-UA"/>
        </w:rPr>
        <w:tab/>
        <w:t>згодою);</w:t>
      </w:r>
    </w:p>
    <w:p w:rsidR="003118FB" w:rsidRPr="003118FB" w:rsidP="003118FB" w14:paraId="542FE99C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</w:p>
    <w:p w:rsidR="003118FB" w:rsidRPr="003118FB" w:rsidP="003118FB" w14:paraId="4D21DDDD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3118FB">
        <w:rPr>
          <w:rFonts w:ascii="Times New Roman" w:hAnsi="Times New Roman" w:cs="Times New Roman"/>
          <w:sz w:val="28"/>
          <w:lang w:val="uk-UA"/>
        </w:rPr>
        <w:t>Вадим БОРЗЯК</w:t>
      </w:r>
      <w:r w:rsidRPr="003118F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3118FB" w:rsidRPr="003118FB" w:rsidP="003118FB" w14:paraId="2749391C" w14:textId="77777777">
      <w:pPr>
        <w:pStyle w:val="BodyText3"/>
        <w:tabs>
          <w:tab w:val="left" w:pos="3402"/>
        </w:tabs>
        <w:spacing w:after="0"/>
        <w:jc w:val="both"/>
        <w:rPr>
          <w:sz w:val="28"/>
          <w:szCs w:val="28"/>
        </w:rPr>
      </w:pPr>
    </w:p>
    <w:p w:rsidR="003118FB" w:rsidRPr="003118FB" w:rsidP="003118FB" w14:paraId="3F20A823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118FB">
        <w:rPr>
          <w:color w:val="000000"/>
          <w:sz w:val="28"/>
          <w:szCs w:val="28"/>
          <w:lang w:val="uk-UA"/>
        </w:rPr>
        <w:t>Світлана ЛИСТОПАД</w:t>
      </w:r>
      <w:r w:rsidRPr="003118FB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3118FB" w:rsidRPr="003118FB" w:rsidP="003118FB" w14:paraId="62DF0CB2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3118FB" w:rsidRPr="003118FB" w:rsidP="003118FB" w14:paraId="21F6FB88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118FB">
        <w:rPr>
          <w:color w:val="000000"/>
          <w:sz w:val="28"/>
          <w:szCs w:val="28"/>
          <w:lang w:val="uk-UA"/>
        </w:rPr>
        <w:t>Олена ПІВЕНЬ</w:t>
      </w:r>
      <w:r w:rsidRPr="003118FB">
        <w:rPr>
          <w:color w:val="000000"/>
          <w:sz w:val="28"/>
          <w:szCs w:val="28"/>
          <w:lang w:val="uk-UA"/>
        </w:rPr>
        <w:tab/>
        <w:t>головний спеціаліст відділу контролю за паркуванням управління інспекції та контролю Броварської міської ради Броварського району Київської області;</w:t>
      </w:r>
    </w:p>
    <w:p w:rsidR="003118FB" w:rsidRPr="003118FB" w:rsidP="003118FB" w14:paraId="1B1C5558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3118FB" w:rsidRPr="003118FB" w:rsidP="003118FB" w14:paraId="2902C8A4" w14:textId="0829CD58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3118FB">
        <w:rPr>
          <w:color w:val="000000"/>
          <w:sz w:val="28"/>
          <w:szCs w:val="28"/>
        </w:rPr>
        <w:t>Яна ТЕПЛЮК</w:t>
      </w:r>
      <w:r w:rsidRPr="003118FB">
        <w:rPr>
          <w:color w:val="000000"/>
          <w:sz w:val="28"/>
          <w:szCs w:val="28"/>
        </w:rPr>
        <w:tab/>
      </w:r>
      <w:r w:rsidRPr="003118FB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3118FB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3118FB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3118FB">
        <w:rPr>
          <w:color w:val="000000"/>
          <w:sz w:val="28"/>
          <w:szCs w:val="28"/>
        </w:rPr>
        <w:tab/>
        <w:t>поліції в Київській області (за згодою)</w:t>
      </w:r>
      <w:r>
        <w:rPr>
          <w:color w:val="000000"/>
          <w:sz w:val="28"/>
          <w:szCs w:val="28"/>
        </w:rPr>
        <w:t>;</w:t>
      </w:r>
      <w:bookmarkStart w:id="3" w:name="_GoBack"/>
      <w:bookmarkEnd w:id="3"/>
    </w:p>
    <w:p w:rsidR="003118FB" w:rsidRPr="003118FB" w:rsidP="003118FB" w14:paraId="6AD813D7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3118FB" w:rsidRPr="003118FB" w:rsidP="003118FB" w14:paraId="7E7E1E41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3118FB">
        <w:rPr>
          <w:rFonts w:ascii="Times New Roman" w:hAnsi="Times New Roman" w:cs="Times New Roman"/>
          <w:sz w:val="28"/>
          <w:lang w:val="uk-UA"/>
        </w:rPr>
        <w:t>Людмила УГЛЕНКО</w:t>
      </w:r>
      <w:r w:rsidRPr="003118FB">
        <w:rPr>
          <w:rFonts w:ascii="Times New Roman" w:hAnsi="Times New Roman" w:cs="Times New Roman"/>
          <w:sz w:val="28"/>
          <w:szCs w:val="28"/>
          <w:lang w:val="uk-UA"/>
        </w:rPr>
        <w:tab/>
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3118FB" w:rsidRPr="003118FB" w:rsidP="003118FB" w14:paraId="475BAD42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118FB" w:rsidRPr="003118FB" w:rsidP="003118FB" w14:paraId="23128A61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3118FB">
        <w:rPr>
          <w:color w:val="000000"/>
          <w:sz w:val="28"/>
          <w:szCs w:val="28"/>
        </w:rPr>
        <w:t>Богдан ХАУХА</w:t>
      </w:r>
      <w:r w:rsidRPr="003118FB">
        <w:rPr>
          <w:color w:val="000000"/>
          <w:sz w:val="28"/>
          <w:szCs w:val="28"/>
        </w:rPr>
        <w:tab/>
      </w:r>
      <w:r w:rsidRPr="003118FB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3118FB">
        <w:rPr>
          <w:color w:val="000000"/>
          <w:sz w:val="28"/>
          <w:szCs w:val="28"/>
          <w:lang w:val="en-US"/>
        </w:rPr>
        <w:t>II</w:t>
      </w:r>
      <w:r w:rsidRPr="003118FB">
        <w:rPr>
          <w:color w:val="000000"/>
          <w:sz w:val="28"/>
          <w:szCs w:val="28"/>
        </w:rPr>
        <w:t xml:space="preserve"> категорії відділу </w:t>
      </w:r>
      <w:r w:rsidRPr="003118FB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3118FB">
        <w:rPr>
          <w:sz w:val="28"/>
          <w:szCs w:val="28"/>
        </w:rPr>
        <w:t xml:space="preserve"> </w:t>
      </w:r>
      <w:r w:rsidRPr="003118FB">
        <w:rPr>
          <w:sz w:val="28"/>
          <w:szCs w:val="28"/>
        </w:rPr>
        <w:tab/>
        <w:t xml:space="preserve">Броварської </w:t>
      </w:r>
      <w:r w:rsidRPr="003118FB">
        <w:rPr>
          <w:sz w:val="28"/>
          <w:szCs w:val="28"/>
        </w:rPr>
        <w:tab/>
        <w:t xml:space="preserve">міської ради Броварського району </w:t>
      </w:r>
      <w:r w:rsidRPr="003118FB">
        <w:rPr>
          <w:sz w:val="28"/>
          <w:szCs w:val="28"/>
        </w:rPr>
        <w:tab/>
        <w:t xml:space="preserve">Київської </w:t>
      </w:r>
      <w:r w:rsidRPr="003118FB">
        <w:rPr>
          <w:sz w:val="28"/>
          <w:szCs w:val="28"/>
        </w:rPr>
        <w:tab/>
        <w:t>області;</w:t>
      </w:r>
    </w:p>
    <w:p w:rsidR="003118FB" w:rsidRPr="003118FB" w:rsidP="003118FB" w14:paraId="19537712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3118FB" w:rsidRPr="003118FB" w:rsidP="003118FB" w14:paraId="320B9A1F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3118FB">
        <w:rPr>
          <w:sz w:val="28"/>
          <w:szCs w:val="28"/>
        </w:rPr>
        <w:t>Тетяна ЩИГОЛЬ</w:t>
      </w:r>
      <w:r w:rsidRPr="003118FB">
        <w:rPr>
          <w:sz w:val="28"/>
          <w:szCs w:val="28"/>
        </w:rPr>
        <w:tab/>
      </w:r>
      <w:r w:rsidRPr="003118FB">
        <w:rPr>
          <w:sz w:val="28"/>
          <w:szCs w:val="28"/>
        </w:rPr>
        <w:tab/>
        <w:t xml:space="preserve">головний спеціаліст відділу з організаційної </w:t>
      </w:r>
      <w:r w:rsidRPr="003118FB">
        <w:rPr>
          <w:sz w:val="28"/>
          <w:szCs w:val="28"/>
        </w:rPr>
        <w:tab/>
        <w:t xml:space="preserve">роботи комісії з питань захисту прав дитини </w:t>
      </w:r>
      <w:r w:rsidRPr="003118FB">
        <w:rPr>
          <w:sz w:val="28"/>
          <w:szCs w:val="28"/>
        </w:rPr>
        <w:tab/>
        <w:t xml:space="preserve">служби у справах дітей Броварської міської ради </w:t>
      </w:r>
      <w:r w:rsidRPr="003118FB">
        <w:rPr>
          <w:sz w:val="28"/>
          <w:szCs w:val="28"/>
        </w:rPr>
        <w:tab/>
        <w:t>Броварського району Київської області.</w:t>
      </w:r>
    </w:p>
    <w:p w:rsidR="003118FB" w:rsidRPr="003118FB" w:rsidP="003118FB" w14:paraId="02247407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3118FB" w:rsidRPr="003118FB" w:rsidP="003118FB" w14:paraId="4B83DF13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3118FB" w:rsidRPr="003118FB" w:rsidP="003118FB" w14:paraId="1D11AE07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118F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bookmarkEnd w:id="2"/>
    <w:p w:rsidR="003118FB" w:rsidRPr="003118FB" w:rsidP="003118FB" w14:paraId="4A4E1005" w14:textId="77777777">
      <w:pPr>
        <w:ind w:left="566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118FB" w:rsidRPr="003118FB" w:rsidP="003118FB" w14:paraId="2FC9629D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ermEnd w:id="1"/>
    <w:p w:rsidR="00A061A3" w:rsidP="003118FB" w14:paraId="7BDA86B6" w14:textId="5DE0B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118FB"/>
    <w:rsid w:val="00355818"/>
    <w:rsid w:val="004B03DE"/>
    <w:rsid w:val="004B65B8"/>
    <w:rsid w:val="0053119B"/>
    <w:rsid w:val="006944BA"/>
    <w:rsid w:val="008D075A"/>
    <w:rsid w:val="009925BA"/>
    <w:rsid w:val="009A23C7"/>
    <w:rsid w:val="009F1189"/>
    <w:rsid w:val="00A061A3"/>
    <w:rsid w:val="00A57F55"/>
    <w:rsid w:val="00BA1C93"/>
    <w:rsid w:val="00C454E0"/>
    <w:rsid w:val="00DA0F8A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3118F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3118F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31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962E4A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1099</Words>
  <Characters>627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2024-04-08T07:21:00Z</dcterms:modified>
</cp:coreProperties>
</file>