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ПС-187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8905B7" w:rsidRPr="008905B7" w:rsidP="008905B7" w14:paraId="4C09C439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8905B7">
        <w:rPr>
          <w:rFonts w:ascii="Times New Roman" w:hAnsi="Times New Roman" w:cs="Times New Roman"/>
          <w:sz w:val="28"/>
          <w:szCs w:val="28"/>
        </w:rPr>
        <w:t>Додаток 1</w:t>
      </w:r>
    </w:p>
    <w:p w:rsidR="008905B7" w:rsidRPr="008905B7" w:rsidP="008905B7" w14:paraId="2DB9AA88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8905B7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8905B7" w:rsidRPr="008905B7" w:rsidP="008905B7" w14:paraId="46CFE57E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8905B7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8905B7" w:rsidRPr="008905B7" w:rsidP="008905B7" w14:paraId="30A3F48E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8905B7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8905B7" w:rsidRPr="008905B7" w:rsidP="008905B7" w14:paraId="1CE9C700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8905B7">
        <w:rPr>
          <w:rFonts w:ascii="Times New Roman" w:hAnsi="Times New Roman" w:cs="Times New Roman"/>
          <w:sz w:val="28"/>
          <w:szCs w:val="28"/>
        </w:rPr>
        <w:t>від _________ № __________</w:t>
      </w:r>
    </w:p>
    <w:p w:rsidR="008905B7" w:rsidRPr="008905B7" w:rsidP="008905B7" w14:paraId="4F84158E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</w:p>
    <w:p w:rsidR="008905B7" w:rsidRPr="008905B7" w:rsidP="008905B7" w14:paraId="193BB82A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8905B7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Броварського ліцею № 1 </w:t>
      </w:r>
    </w:p>
    <w:p w:rsidR="008905B7" w:rsidRPr="008905B7" w:rsidP="008905B7" w14:paraId="2314D2FD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8905B7">
        <w:rPr>
          <w:rFonts w:eastAsia="Calibri"/>
          <w:b/>
          <w:bCs/>
          <w:sz w:val="28"/>
          <w:szCs w:val="28"/>
          <w:lang w:val="uk-UA" w:eastAsia="en-US"/>
        </w:rPr>
        <w:t xml:space="preserve">Броварської міської ради Броварського району Київської області </w:t>
      </w:r>
      <w:r w:rsidRPr="008905B7">
        <w:rPr>
          <w:b/>
          <w:bCs/>
          <w:sz w:val="28"/>
          <w:szCs w:val="28"/>
          <w:lang w:val="uk-UA"/>
        </w:rPr>
        <w:t>та підлягає списанню:</w:t>
      </w:r>
    </w:p>
    <w:p w:rsidR="008905B7" w:rsidRPr="008905B7" w:rsidP="008905B7" w14:paraId="70EF026F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52"/>
        <w:gridCol w:w="1417"/>
        <w:gridCol w:w="851"/>
        <w:gridCol w:w="4205"/>
        <w:gridCol w:w="1275"/>
        <w:gridCol w:w="1182"/>
        <w:gridCol w:w="1276"/>
        <w:gridCol w:w="1275"/>
      </w:tblGrid>
      <w:tr w14:paraId="6B5EF36A" w14:textId="77777777" w:rsidTr="008905B7">
        <w:tblPrEx>
          <w:tblW w:w="14742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B7" w:rsidRPr="008905B7" w:rsidP="008905B7" w14:paraId="1C3D43F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05B7">
              <w:rPr>
                <w:rFonts w:ascii="Times New Roman" w:hAnsi="Times New Roman" w:cs="Times New Roman"/>
              </w:rPr>
              <w:t>№ п/</w:t>
            </w:r>
            <w:r w:rsidRPr="008905B7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B7" w:rsidRPr="008905B7" w:rsidP="008905B7" w14:paraId="7564A33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05B7">
              <w:rPr>
                <w:rFonts w:ascii="Times New Roman" w:hAnsi="Times New Roman" w:cs="Times New Roman"/>
              </w:rPr>
              <w:t>Назва основних</w:t>
            </w:r>
          </w:p>
          <w:p w:rsidR="008905B7" w:rsidRPr="008905B7" w:rsidP="008905B7" w14:paraId="30D6119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05B7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B7" w:rsidRPr="008905B7" w:rsidP="008905B7" w14:paraId="1F6E29C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05B7">
              <w:rPr>
                <w:rFonts w:ascii="Times New Roman" w:hAnsi="Times New Roman" w:cs="Times New Roman"/>
              </w:rPr>
              <w:t>Інвентар</w:t>
            </w:r>
          </w:p>
          <w:p w:rsidR="008905B7" w:rsidRPr="008905B7" w:rsidP="008905B7" w14:paraId="604548D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05B7">
              <w:rPr>
                <w:rFonts w:ascii="Times New Roman" w:hAnsi="Times New Roman" w:cs="Times New Roman"/>
              </w:rPr>
              <w:t>ний</w:t>
            </w:r>
          </w:p>
          <w:p w:rsidR="008905B7" w:rsidRPr="008905B7" w:rsidP="008905B7" w14:paraId="5D07B3D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05B7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7" w:rsidRPr="008905B7" w:rsidP="008905B7" w14:paraId="0B8A721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05B7">
              <w:rPr>
                <w:rFonts w:ascii="Times New Roman" w:hAnsi="Times New Roman" w:cs="Times New Roman"/>
              </w:rPr>
              <w:t>Кіль</w:t>
            </w:r>
          </w:p>
          <w:p w:rsidR="008905B7" w:rsidRPr="008905B7" w:rsidP="008905B7" w14:paraId="59474D9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05B7">
              <w:rPr>
                <w:rFonts w:ascii="Times New Roman" w:hAnsi="Times New Roman" w:cs="Times New Roman"/>
              </w:rPr>
              <w:t>кість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B7" w:rsidRPr="008905B7" w:rsidP="008905B7" w14:paraId="1F78A26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05B7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B7" w:rsidRPr="008905B7" w:rsidP="008905B7" w14:paraId="71FA14C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05B7">
              <w:rPr>
                <w:rFonts w:ascii="Times New Roman" w:hAnsi="Times New Roman" w:cs="Times New Roman"/>
              </w:rPr>
              <w:t>Первісна вартість</w:t>
            </w:r>
          </w:p>
          <w:p w:rsidR="008905B7" w:rsidRPr="008905B7" w:rsidP="008905B7" w14:paraId="21FB7F8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05B7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B7" w:rsidRPr="008905B7" w:rsidP="008905B7" w14:paraId="4857BC6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05B7">
              <w:rPr>
                <w:rFonts w:ascii="Times New Roman" w:hAnsi="Times New Roman" w:cs="Times New Roman"/>
              </w:rPr>
              <w:t>Знос</w:t>
            </w:r>
          </w:p>
          <w:p w:rsidR="008905B7" w:rsidRPr="008905B7" w:rsidP="008905B7" w14:paraId="68E37FE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05B7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B7" w:rsidRPr="008905B7" w:rsidP="008905B7" w14:paraId="7AAE9B8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05B7">
              <w:rPr>
                <w:rFonts w:ascii="Times New Roman" w:hAnsi="Times New Roman" w:cs="Times New Roman"/>
              </w:rPr>
              <w:t>Залишкова вартість</w:t>
            </w:r>
          </w:p>
          <w:p w:rsidR="008905B7" w:rsidRPr="008905B7" w:rsidP="008905B7" w14:paraId="179094D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05B7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B7" w:rsidRPr="008905B7" w:rsidP="008905B7" w14:paraId="20AB6C1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05B7">
              <w:rPr>
                <w:rFonts w:ascii="Times New Roman" w:hAnsi="Times New Roman" w:cs="Times New Roman"/>
              </w:rPr>
              <w:t>Рік введення в експлуатацію</w:t>
            </w:r>
          </w:p>
        </w:tc>
      </w:tr>
      <w:tr w14:paraId="75C40AEE" w14:textId="77777777" w:rsidTr="008905B7">
        <w:tblPrEx>
          <w:tblW w:w="14742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B7" w:rsidRPr="008905B7" w:rsidP="008905B7" w14:paraId="34AD1EC6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5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B7" w:rsidRPr="008905B7" w:rsidP="008905B7" w14:paraId="70824FBE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5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B7" w:rsidRPr="008905B7" w:rsidP="008905B7" w14:paraId="523A269B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5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7" w:rsidRPr="008905B7" w:rsidP="008905B7" w14:paraId="1BE7E872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5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B7" w:rsidRPr="008905B7" w:rsidP="008905B7" w14:paraId="2ACD129D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5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B7" w:rsidRPr="008905B7" w:rsidP="008905B7" w14:paraId="184FE987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5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B7" w:rsidRPr="008905B7" w:rsidP="008905B7" w14:paraId="4CBEA760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5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B7" w:rsidRPr="008905B7" w:rsidP="008905B7" w14:paraId="4927E4B7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5B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B7" w:rsidRPr="008905B7" w:rsidP="008905B7" w14:paraId="1A7E2E54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5B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14:paraId="6D2DDF4C" w14:textId="77777777" w:rsidTr="008905B7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7" w:rsidRPr="008905B7" w:rsidP="008905B7" w14:paraId="7CE4320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05B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7" w:rsidRPr="008905B7" w:rsidP="008905B7" w14:paraId="5961755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05B7">
              <w:rPr>
                <w:rFonts w:ascii="Times New Roman" w:hAnsi="Times New Roman" w:cs="Times New Roman"/>
              </w:rPr>
              <w:t xml:space="preserve">Шафа </w:t>
            </w:r>
            <w:r w:rsidRPr="008905B7">
              <w:rPr>
                <w:rFonts w:ascii="Times New Roman" w:hAnsi="Times New Roman" w:cs="Times New Roman"/>
              </w:rPr>
              <w:t>жарочна</w:t>
            </w:r>
            <w:r w:rsidRPr="008905B7">
              <w:rPr>
                <w:rFonts w:ascii="Times New Roman" w:hAnsi="Times New Roman" w:cs="Times New Roman"/>
              </w:rPr>
              <w:t xml:space="preserve"> «АРМ-ЕКО» ШЖЕ-1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7" w:rsidRPr="008905B7" w:rsidP="008905B7" w14:paraId="0ADF693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05B7">
              <w:rPr>
                <w:rFonts w:ascii="Times New Roman" w:hAnsi="Times New Roman" w:cs="Times New Roman"/>
              </w:rPr>
              <w:t>101410026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7" w:rsidRPr="008905B7" w:rsidP="008905B7" w14:paraId="37D532C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0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7" w:rsidRPr="008905B7" w:rsidP="008905B7" w14:paraId="090B0D6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05B7">
              <w:rPr>
                <w:rFonts w:ascii="Times New Roman" w:hAnsi="Times New Roman" w:cs="Times New Roman"/>
              </w:rPr>
              <w:t>Коротке замкнення між корпусом та трубчастим електронаг</w:t>
            </w:r>
            <w:bookmarkStart w:id="1" w:name="_GoBack"/>
            <w:bookmarkEnd w:id="1"/>
            <w:r w:rsidRPr="008905B7">
              <w:rPr>
                <w:rFonts w:ascii="Times New Roman" w:hAnsi="Times New Roman" w:cs="Times New Roman"/>
              </w:rPr>
              <w:t>рівником. Вийшли з ладу регулятори потужності. Замкнення у клемній коробці.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7" w:rsidRPr="008905B7" w:rsidP="008905B7" w14:paraId="080D4EC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05B7">
              <w:rPr>
                <w:rFonts w:ascii="Times New Roman" w:hAnsi="Times New Roman" w:cs="Times New Roman"/>
              </w:rPr>
              <w:t>5 300,00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7" w:rsidRPr="008905B7" w:rsidP="008905B7" w14:paraId="0195056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05B7">
              <w:rPr>
                <w:rFonts w:ascii="Times New Roman" w:hAnsi="Times New Roman" w:cs="Times New Roman"/>
              </w:rPr>
              <w:t>5 300,00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7" w:rsidRPr="008905B7" w:rsidP="008905B7" w14:paraId="4CFC648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05B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7" w:rsidRPr="008905B7" w:rsidP="008905B7" w14:paraId="09AA814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05B7">
              <w:rPr>
                <w:rFonts w:ascii="Times New Roman" w:hAnsi="Times New Roman" w:cs="Times New Roman"/>
              </w:rPr>
              <w:t>2010</w:t>
            </w:r>
          </w:p>
        </w:tc>
      </w:tr>
      <w:tr w14:paraId="36B7F52C" w14:textId="77777777" w:rsidTr="008905B7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7" w:rsidRPr="008905B7" w:rsidP="008905B7" w14:paraId="13DC5F6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05B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7" w:rsidRPr="008905B7" w:rsidP="008905B7" w14:paraId="0844780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05B7">
              <w:rPr>
                <w:rFonts w:ascii="Times New Roman" w:hAnsi="Times New Roman" w:cs="Times New Roman"/>
              </w:rPr>
              <w:t>Телевізор «</w:t>
            </w:r>
            <w:r w:rsidRPr="008905B7"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>Philips</w:t>
            </w:r>
            <w:r w:rsidRPr="008905B7"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7" w:rsidRPr="008905B7" w:rsidP="008905B7" w14:paraId="45BDE30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05B7">
              <w:rPr>
                <w:rFonts w:ascii="Times New Roman" w:hAnsi="Times New Roman" w:cs="Times New Roman"/>
              </w:rPr>
              <w:t>101410036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7" w:rsidRPr="008905B7" w:rsidP="008905B7" w14:paraId="20BAB99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0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7" w:rsidRPr="008905B7" w:rsidP="008905B7" w14:paraId="366EA4F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05B7">
              <w:rPr>
                <w:rFonts w:ascii="Times New Roman" w:hAnsi="Times New Roman" w:cs="Times New Roman"/>
              </w:rPr>
              <w:t>Несправність модуля формування зображення. Пошкоджений кінескоп внаслідок дії магнітних полів.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7" w:rsidRPr="008905B7" w:rsidP="008905B7" w14:paraId="4DBC03D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05B7">
              <w:rPr>
                <w:rFonts w:ascii="Times New Roman" w:hAnsi="Times New Roman" w:cs="Times New Roman"/>
              </w:rPr>
              <w:t>5 000,00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7" w:rsidRPr="008905B7" w:rsidP="008905B7" w14:paraId="40EBC34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05B7">
              <w:rPr>
                <w:rFonts w:ascii="Times New Roman" w:hAnsi="Times New Roman" w:cs="Times New Roman"/>
              </w:rPr>
              <w:t>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7" w:rsidRPr="008905B7" w:rsidP="008905B7" w14:paraId="2FAEED1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05B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7" w:rsidRPr="008905B7" w:rsidP="008905B7" w14:paraId="64CA0F4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05B7">
              <w:rPr>
                <w:rFonts w:ascii="Times New Roman" w:hAnsi="Times New Roman" w:cs="Times New Roman"/>
              </w:rPr>
              <w:t>2012</w:t>
            </w:r>
          </w:p>
        </w:tc>
      </w:tr>
      <w:tr w14:paraId="274142E0" w14:textId="77777777" w:rsidTr="008905B7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7" w:rsidRPr="008905B7" w:rsidP="008905B7" w14:paraId="4A457A8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05B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7" w:rsidRPr="008905B7" w:rsidP="008905B7" w14:paraId="667AED0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05B7">
              <w:rPr>
                <w:rFonts w:ascii="Times New Roman" w:hAnsi="Times New Roman" w:cs="Times New Roman"/>
              </w:rPr>
              <w:t>Ноутбук «</w:t>
            </w:r>
            <w:r w:rsidRPr="008905B7">
              <w:rPr>
                <w:rStyle w:val="Emphasis"/>
                <w:rFonts w:ascii="Times New Roman" w:hAnsi="Times New Roman" w:cs="Times New Roman"/>
                <w:bCs/>
                <w:shd w:val="clear" w:color="auto" w:fill="FFFFFF"/>
              </w:rPr>
              <w:t>ASUS»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7" w:rsidRPr="008905B7" w:rsidP="008905B7" w14:paraId="14E3164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05B7">
              <w:rPr>
                <w:rFonts w:ascii="Times New Roman" w:hAnsi="Times New Roman" w:cs="Times New Roman"/>
              </w:rPr>
              <w:t>101480054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7" w:rsidRPr="008905B7" w:rsidP="008905B7" w14:paraId="66DA969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0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7" w:rsidRPr="008905B7" w:rsidP="008905B7" w14:paraId="6AD098F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05B7">
              <w:rPr>
                <w:rFonts w:ascii="Times New Roman" w:hAnsi="Times New Roman" w:cs="Times New Roman"/>
              </w:rPr>
              <w:t xml:space="preserve">Коротке замикання і вихід з ладу усієї материнської плати, вихід з ладу </w:t>
            </w:r>
            <w:r w:rsidRPr="008905B7">
              <w:rPr>
                <w:rFonts w:ascii="Times New Roman" w:hAnsi="Times New Roman" w:cs="Times New Roman"/>
                <w:lang w:val="en-US"/>
              </w:rPr>
              <w:t>USB</w:t>
            </w:r>
            <w:r w:rsidRPr="008905B7">
              <w:rPr>
                <w:rFonts w:ascii="Times New Roman" w:hAnsi="Times New Roman" w:cs="Times New Roman"/>
              </w:rPr>
              <w:t xml:space="preserve">, </w:t>
            </w:r>
            <w:r w:rsidRPr="008905B7">
              <w:rPr>
                <w:rFonts w:ascii="Times New Roman" w:hAnsi="Times New Roman" w:cs="Times New Roman"/>
                <w:lang w:val="en-US"/>
              </w:rPr>
              <w:t>COM</w:t>
            </w:r>
            <w:r w:rsidRPr="008905B7">
              <w:rPr>
                <w:rFonts w:ascii="Times New Roman" w:hAnsi="Times New Roman" w:cs="Times New Roman"/>
              </w:rPr>
              <w:t xml:space="preserve"> </w:t>
            </w:r>
            <w:r w:rsidRPr="008905B7">
              <w:rPr>
                <w:rFonts w:ascii="Times New Roman" w:hAnsi="Times New Roman" w:cs="Times New Roman"/>
                <w:lang w:val="en-US"/>
              </w:rPr>
              <w:t>Port</w:t>
            </w:r>
            <w:r w:rsidRPr="008905B7">
              <w:rPr>
                <w:rFonts w:ascii="Times New Roman" w:hAnsi="Times New Roman" w:cs="Times New Roman"/>
              </w:rPr>
              <w:t xml:space="preserve">, </w:t>
            </w:r>
            <w:r w:rsidRPr="008905B7">
              <w:rPr>
                <w:rFonts w:ascii="Times New Roman" w:hAnsi="Times New Roman" w:cs="Times New Roman"/>
                <w:lang w:val="en-US"/>
              </w:rPr>
              <w:t>AUDIO</w:t>
            </w:r>
            <w:r w:rsidRPr="008905B7">
              <w:rPr>
                <w:rFonts w:ascii="Times New Roman" w:hAnsi="Times New Roman" w:cs="Times New Roman"/>
              </w:rPr>
              <w:t>, вихід з ладу інвертора.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7" w:rsidRPr="008905B7" w:rsidP="008905B7" w14:paraId="5F8921B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05B7">
              <w:rPr>
                <w:rFonts w:ascii="Times New Roman" w:hAnsi="Times New Roman" w:cs="Times New Roman"/>
              </w:rPr>
              <w:t>2 200,00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7" w:rsidRPr="008905B7" w:rsidP="008905B7" w14:paraId="2ADEFED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05B7">
              <w:rPr>
                <w:rFonts w:ascii="Times New Roman" w:hAnsi="Times New Roman" w:cs="Times New Roman"/>
              </w:rPr>
              <w:t>2 200,00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7" w:rsidRPr="008905B7" w:rsidP="008905B7" w14:paraId="47E328A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05B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7" w:rsidRPr="008905B7" w:rsidP="008905B7" w14:paraId="709BE23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05B7">
              <w:rPr>
                <w:rFonts w:ascii="Times New Roman" w:hAnsi="Times New Roman" w:cs="Times New Roman"/>
              </w:rPr>
              <w:t>2013</w:t>
            </w:r>
          </w:p>
        </w:tc>
      </w:tr>
      <w:tr w14:paraId="4BA72D56" w14:textId="77777777" w:rsidTr="008905B7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7" w:rsidRPr="008905B7" w:rsidP="008905B7" w14:paraId="0DAF538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05B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7" w:rsidRPr="008905B7" w:rsidP="008905B7" w14:paraId="1A245F2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05B7">
              <w:rPr>
                <w:rFonts w:ascii="Times New Roman" w:hAnsi="Times New Roman" w:cs="Times New Roman"/>
              </w:rPr>
              <w:t>Сковорода електрична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7" w:rsidRPr="008905B7" w:rsidP="008905B7" w14:paraId="006401D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05B7">
              <w:rPr>
                <w:rFonts w:ascii="Times New Roman" w:hAnsi="Times New Roman" w:cs="Times New Roman"/>
              </w:rPr>
              <w:t>101410030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7" w:rsidRPr="008905B7" w:rsidP="008905B7" w14:paraId="17A83DD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0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7" w:rsidRPr="008905B7" w:rsidP="008905B7" w14:paraId="2C58868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05B7">
              <w:rPr>
                <w:rFonts w:ascii="Times New Roman" w:hAnsi="Times New Roman" w:cs="Times New Roman"/>
              </w:rPr>
              <w:t xml:space="preserve">Поломка трубчастих нагрівальних </w:t>
            </w:r>
            <w:r w:rsidRPr="008905B7">
              <w:rPr>
                <w:rFonts w:ascii="Times New Roman" w:hAnsi="Times New Roman" w:cs="Times New Roman"/>
              </w:rPr>
              <w:t xml:space="preserve">елементів. Зламаний механізм перекидання чаші.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7" w:rsidRPr="008905B7" w:rsidP="008905B7" w14:paraId="5B2D6D5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05B7">
              <w:rPr>
                <w:rFonts w:ascii="Times New Roman" w:hAnsi="Times New Roman" w:cs="Times New Roman"/>
              </w:rPr>
              <w:t>8960,00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7" w:rsidRPr="008905B7" w:rsidP="008905B7" w14:paraId="78C9A56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05B7">
              <w:rPr>
                <w:rFonts w:ascii="Times New Roman" w:hAnsi="Times New Roman" w:cs="Times New Roman"/>
              </w:rPr>
              <w:t>8960,00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7" w:rsidRPr="008905B7" w:rsidP="008905B7" w14:paraId="6ADA929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05B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7" w:rsidRPr="008905B7" w:rsidP="008905B7" w14:paraId="5E35A92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05B7">
              <w:rPr>
                <w:rFonts w:ascii="Times New Roman" w:hAnsi="Times New Roman" w:cs="Times New Roman"/>
              </w:rPr>
              <w:t>2010</w:t>
            </w:r>
          </w:p>
        </w:tc>
      </w:tr>
      <w:tr w14:paraId="37F83C7D" w14:textId="77777777" w:rsidTr="008905B7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7" w:rsidRPr="008905B7" w:rsidP="008905B7" w14:paraId="678312D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7" w:rsidRPr="008905B7" w:rsidP="008905B7" w14:paraId="2A775AD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05B7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7" w:rsidRPr="008905B7" w:rsidP="008905B7" w14:paraId="3FE59B1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7" w:rsidRPr="008905B7" w:rsidP="008905B7" w14:paraId="667A994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05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7" w:rsidRPr="008905B7" w:rsidP="008905B7" w14:paraId="08579BF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7" w:rsidRPr="008905B7" w:rsidP="008905B7" w14:paraId="2407957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05B7">
              <w:rPr>
                <w:rFonts w:ascii="Times New Roman" w:hAnsi="Times New Roman" w:cs="Times New Roman"/>
              </w:rPr>
              <w:t>21 460,00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7" w:rsidRPr="008905B7" w:rsidP="008905B7" w14:paraId="51FDF9A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05B7">
              <w:rPr>
                <w:rFonts w:ascii="Times New Roman" w:hAnsi="Times New Roman" w:cs="Times New Roman"/>
              </w:rPr>
              <w:t>21 460,00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7" w:rsidRPr="008905B7" w:rsidP="008905B7" w14:paraId="175F6C7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05B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7" w:rsidRPr="008905B7" w:rsidP="008905B7" w14:paraId="42CFC65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905B7" w:rsidRPr="008905B7" w:rsidP="008905B7" w14:paraId="4935552F" w14:textId="77777777">
      <w:pPr>
        <w:spacing w:after="0"/>
        <w:rPr>
          <w:rFonts w:ascii="Times New Roman" w:hAnsi="Times New Roman" w:cs="Times New Roman"/>
        </w:rPr>
      </w:pPr>
    </w:p>
    <w:p w:rsidR="008905B7" w:rsidRPr="008905B7" w:rsidP="008905B7" w14:paraId="1E11DABF" w14:textId="77777777">
      <w:pPr>
        <w:spacing w:after="0"/>
        <w:rPr>
          <w:rFonts w:ascii="Times New Roman" w:hAnsi="Times New Roman" w:cs="Times New Roman"/>
        </w:rPr>
      </w:pPr>
    </w:p>
    <w:p w:rsidR="008905B7" w:rsidRPr="008905B7" w:rsidP="008905B7" w14:paraId="2E018FBA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05B7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8905B7">
        <w:rPr>
          <w:rFonts w:ascii="Times New Roman" w:hAnsi="Times New Roman" w:cs="Times New Roman"/>
          <w:sz w:val="28"/>
          <w:szCs w:val="28"/>
        </w:rPr>
        <w:tab/>
      </w:r>
      <w:r w:rsidRPr="008905B7">
        <w:rPr>
          <w:rFonts w:ascii="Times New Roman" w:hAnsi="Times New Roman" w:cs="Times New Roman"/>
          <w:sz w:val="28"/>
          <w:szCs w:val="28"/>
        </w:rPr>
        <w:tab/>
      </w:r>
      <w:r w:rsidRPr="008905B7">
        <w:rPr>
          <w:rFonts w:ascii="Times New Roman" w:hAnsi="Times New Roman" w:cs="Times New Roman"/>
          <w:sz w:val="28"/>
          <w:szCs w:val="28"/>
        </w:rPr>
        <w:tab/>
      </w:r>
      <w:r w:rsidRPr="008905B7">
        <w:rPr>
          <w:rFonts w:ascii="Times New Roman" w:hAnsi="Times New Roman" w:cs="Times New Roman"/>
          <w:sz w:val="28"/>
          <w:szCs w:val="28"/>
        </w:rPr>
        <w:tab/>
      </w:r>
      <w:r w:rsidRPr="008905B7">
        <w:rPr>
          <w:rFonts w:ascii="Times New Roman" w:hAnsi="Times New Roman" w:cs="Times New Roman"/>
          <w:sz w:val="28"/>
          <w:szCs w:val="28"/>
        </w:rPr>
        <w:tab/>
      </w:r>
      <w:r w:rsidRPr="008905B7">
        <w:rPr>
          <w:rFonts w:ascii="Times New Roman" w:hAnsi="Times New Roman" w:cs="Times New Roman"/>
          <w:sz w:val="28"/>
          <w:szCs w:val="28"/>
        </w:rPr>
        <w:tab/>
      </w:r>
      <w:r w:rsidRPr="008905B7">
        <w:rPr>
          <w:rFonts w:ascii="Times New Roman" w:hAnsi="Times New Roman" w:cs="Times New Roman"/>
          <w:sz w:val="28"/>
          <w:szCs w:val="28"/>
        </w:rPr>
        <w:tab/>
      </w:r>
      <w:r w:rsidRPr="008905B7">
        <w:rPr>
          <w:rFonts w:ascii="Times New Roman" w:hAnsi="Times New Roman" w:cs="Times New Roman"/>
          <w:sz w:val="28"/>
          <w:szCs w:val="28"/>
        </w:rPr>
        <w:tab/>
      </w:r>
      <w:r w:rsidRPr="008905B7">
        <w:rPr>
          <w:rFonts w:ascii="Times New Roman" w:hAnsi="Times New Roman" w:cs="Times New Roman"/>
          <w:sz w:val="28"/>
          <w:szCs w:val="28"/>
        </w:rPr>
        <w:tab/>
      </w:r>
      <w:r w:rsidRPr="008905B7">
        <w:rPr>
          <w:rFonts w:ascii="Times New Roman" w:hAnsi="Times New Roman" w:cs="Times New Roman"/>
          <w:sz w:val="28"/>
          <w:szCs w:val="28"/>
        </w:rPr>
        <w:tab/>
      </w:r>
      <w:r w:rsidRPr="008905B7">
        <w:rPr>
          <w:rFonts w:ascii="Times New Roman" w:hAnsi="Times New Roman" w:cs="Times New Roman"/>
          <w:sz w:val="28"/>
          <w:szCs w:val="28"/>
        </w:rPr>
        <w:tab/>
      </w:r>
      <w:r w:rsidRPr="008905B7">
        <w:rPr>
          <w:rFonts w:ascii="Times New Roman" w:hAnsi="Times New Roman" w:cs="Times New Roman"/>
          <w:sz w:val="28"/>
          <w:szCs w:val="28"/>
        </w:rPr>
        <w:tab/>
      </w:r>
      <w:r w:rsidRPr="008905B7">
        <w:rPr>
          <w:rFonts w:ascii="Times New Roman" w:hAnsi="Times New Roman" w:cs="Times New Roman"/>
          <w:sz w:val="28"/>
          <w:szCs w:val="28"/>
        </w:rPr>
        <w:tab/>
      </w:r>
      <w:r w:rsidRPr="008905B7">
        <w:rPr>
          <w:rFonts w:ascii="Times New Roman" w:hAnsi="Times New Roman" w:cs="Times New Roman"/>
          <w:sz w:val="28"/>
          <w:szCs w:val="28"/>
        </w:rPr>
        <w:tab/>
      </w:r>
      <w:r w:rsidRPr="008905B7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</w:p>
    <w:permEnd w:id="0"/>
    <w:p w:rsidR="00F1699F" w:rsidRPr="00EA126F" w:rsidP="008905B7" w14:paraId="18507996" w14:textId="6EB25F95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905B7" w:rsidR="008905B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D42A4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905B7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890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8905B7"/>
    <w:rPr>
      <w:i/>
      <w:iCs/>
    </w:rPr>
  </w:style>
  <w:style w:type="paragraph" w:styleId="BalloonText">
    <w:name w:val="Balloon Text"/>
    <w:basedOn w:val="Normal"/>
    <w:link w:val="a1"/>
    <w:uiPriority w:val="99"/>
    <w:semiHidden/>
    <w:unhideWhenUsed/>
    <w:rsid w:val="00890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905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CB714C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185</Words>
  <Characters>1059</Characters>
  <Application>Microsoft Office Word</Application>
  <DocSecurity>8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12</cp:revision>
  <dcterms:created xsi:type="dcterms:W3CDTF">2023-03-27T06:23:00Z</dcterms:created>
  <dcterms:modified xsi:type="dcterms:W3CDTF">2024-06-05T13:34:00Z</dcterms:modified>
</cp:coreProperties>
</file>