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905B7" w:rsidRPr="008905B7" w:rsidP="008905B7" w14:paraId="4C09C43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5B7">
        <w:rPr>
          <w:rFonts w:ascii="Times New Roman" w:hAnsi="Times New Roman" w:cs="Times New Roman"/>
          <w:sz w:val="28"/>
          <w:szCs w:val="28"/>
        </w:rPr>
        <w:t>Додаток 1</w:t>
      </w:r>
    </w:p>
    <w:p w:rsidR="008905B7" w:rsidRPr="008905B7" w:rsidP="008905B7" w14:paraId="2DB9AA8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05B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905B7" w:rsidRPr="008905B7" w:rsidP="008905B7" w14:paraId="46CFE57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05B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905B7" w:rsidRPr="008905B7" w:rsidP="008905B7" w14:paraId="30A3F48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05B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905B7" w:rsidRPr="008905B7" w:rsidP="008905B7" w14:paraId="1CE9C70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905B7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8905B7" w:rsidRPr="008905B7" w:rsidP="008905B7" w14:paraId="4F84158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8905B7" w:rsidRPr="008905B7" w:rsidP="008905B7" w14:paraId="193BB82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905B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 </w:t>
      </w:r>
    </w:p>
    <w:p w:rsidR="008905B7" w:rsidRPr="008905B7" w:rsidP="008905B7" w14:paraId="2314D2FD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905B7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8905B7">
        <w:rPr>
          <w:b/>
          <w:bCs/>
          <w:sz w:val="28"/>
          <w:szCs w:val="28"/>
          <w:lang w:val="uk-UA"/>
        </w:rPr>
        <w:t>та підлягає списанню:</w:t>
      </w:r>
    </w:p>
    <w:p w:rsidR="008905B7" w:rsidRPr="008905B7" w:rsidP="008905B7" w14:paraId="70EF026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205"/>
        <w:gridCol w:w="1275"/>
        <w:gridCol w:w="1182"/>
        <w:gridCol w:w="1276"/>
        <w:gridCol w:w="1275"/>
      </w:tblGrid>
      <w:tr w14:paraId="6B5EF36A" w14:textId="77777777" w:rsidTr="008905B7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1C3D43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№ п/</w:t>
            </w:r>
            <w:r w:rsidRPr="008905B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7564A3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Назва основних</w:t>
            </w:r>
          </w:p>
          <w:p w:rsidR="008905B7" w:rsidRPr="008905B7" w:rsidP="008905B7" w14:paraId="30D611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1F6E29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Інвентар</w:t>
            </w:r>
          </w:p>
          <w:p w:rsidR="008905B7" w:rsidRPr="008905B7" w:rsidP="008905B7" w14:paraId="604548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ний</w:t>
            </w:r>
          </w:p>
          <w:p w:rsidR="008905B7" w:rsidRPr="008905B7" w:rsidP="008905B7" w14:paraId="5D07B3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B8A72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Кіль</w:t>
            </w:r>
          </w:p>
          <w:p w:rsidR="008905B7" w:rsidRPr="008905B7" w:rsidP="008905B7" w14:paraId="59474D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1F78A2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71FA14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Первісна вартість</w:t>
            </w:r>
          </w:p>
          <w:p w:rsidR="008905B7" w:rsidRPr="008905B7" w:rsidP="008905B7" w14:paraId="21FB7F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4857BC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Знос</w:t>
            </w:r>
          </w:p>
          <w:p w:rsidR="008905B7" w:rsidRPr="008905B7" w:rsidP="008905B7" w14:paraId="68E37F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7AAE9B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Залишкова вартість</w:t>
            </w:r>
          </w:p>
          <w:p w:rsidR="008905B7" w:rsidRPr="008905B7" w:rsidP="008905B7" w14:paraId="179094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20AB6C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75C40AEE" w14:textId="77777777" w:rsidTr="008905B7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34AD1EC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70824FB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523A269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1BE7E87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2ACD129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184FE98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4CBEA76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4927E4B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7" w:rsidRPr="008905B7" w:rsidP="008905B7" w14:paraId="1A7E2E5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5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6D2DDF4C" w14:textId="77777777" w:rsidTr="008905B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7CE432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596175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 xml:space="preserve">Шафа </w:t>
            </w:r>
            <w:r w:rsidRPr="008905B7">
              <w:rPr>
                <w:rFonts w:ascii="Times New Roman" w:hAnsi="Times New Roman" w:cs="Times New Roman"/>
              </w:rPr>
              <w:t>жарочна</w:t>
            </w:r>
            <w:r w:rsidRPr="008905B7">
              <w:rPr>
                <w:rFonts w:ascii="Times New Roman" w:hAnsi="Times New Roman" w:cs="Times New Roman"/>
              </w:rPr>
              <w:t xml:space="preserve"> «АРМ-ЕКО» ШЖЕ-1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ADF69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101410026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37D532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90B0D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Коротке замкнення між корпусом та трубчастим електронаг</w:t>
            </w:r>
            <w:bookmarkStart w:id="1" w:name="_GoBack"/>
            <w:bookmarkEnd w:id="1"/>
            <w:r w:rsidRPr="008905B7">
              <w:rPr>
                <w:rFonts w:ascii="Times New Roman" w:hAnsi="Times New Roman" w:cs="Times New Roman"/>
              </w:rPr>
              <w:t>рівником. Вийшли з ладу регулятори потужності. Замкнення у клемній коробці.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80D4E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5 300,00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19505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5 300,00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4CFC64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9AA81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2010</w:t>
            </w:r>
          </w:p>
        </w:tc>
      </w:tr>
      <w:tr w14:paraId="36B7F52C" w14:textId="77777777" w:rsidTr="008905B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13DC5F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84478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Телевізор «</w:t>
            </w:r>
            <w:r w:rsidRPr="008905B7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Philips</w:t>
            </w:r>
            <w:r w:rsidRPr="008905B7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45BDE3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101410036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20BAB9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366EA4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Несправність модуля формування зображення. Пошкоджений кінескоп внаслідок дії магнітних полів.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4DBC03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40EBC3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2FAEE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64CA0F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2012</w:t>
            </w:r>
          </w:p>
        </w:tc>
      </w:tr>
      <w:tr w14:paraId="274142E0" w14:textId="77777777" w:rsidTr="008905B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4A457A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667AED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Ноутбук «</w:t>
            </w:r>
            <w:r w:rsidRPr="008905B7">
              <w:rPr>
                <w:rStyle w:val="Emphasis"/>
                <w:rFonts w:ascii="Times New Roman" w:hAnsi="Times New Roman" w:cs="Times New Roman"/>
                <w:bCs/>
                <w:shd w:val="clear" w:color="auto" w:fill="FFFFFF"/>
              </w:rPr>
              <w:t>ASUS»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14E316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101480054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66DA96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6AD098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 xml:space="preserve">Коротке замикання і вихід з ладу усієї материнської плати, вихід з ладу </w:t>
            </w:r>
            <w:r w:rsidRPr="008905B7">
              <w:rPr>
                <w:rFonts w:ascii="Times New Roman" w:hAnsi="Times New Roman" w:cs="Times New Roman"/>
                <w:lang w:val="en-US"/>
              </w:rPr>
              <w:t>USB</w:t>
            </w:r>
            <w:r w:rsidRPr="008905B7">
              <w:rPr>
                <w:rFonts w:ascii="Times New Roman" w:hAnsi="Times New Roman" w:cs="Times New Roman"/>
              </w:rPr>
              <w:t xml:space="preserve">, </w:t>
            </w:r>
            <w:r w:rsidRPr="008905B7">
              <w:rPr>
                <w:rFonts w:ascii="Times New Roman" w:hAnsi="Times New Roman" w:cs="Times New Roman"/>
                <w:lang w:val="en-US"/>
              </w:rPr>
              <w:t>COM</w:t>
            </w:r>
            <w:r w:rsidRPr="008905B7">
              <w:rPr>
                <w:rFonts w:ascii="Times New Roman" w:hAnsi="Times New Roman" w:cs="Times New Roman"/>
              </w:rPr>
              <w:t xml:space="preserve"> </w:t>
            </w:r>
            <w:r w:rsidRPr="008905B7">
              <w:rPr>
                <w:rFonts w:ascii="Times New Roman" w:hAnsi="Times New Roman" w:cs="Times New Roman"/>
                <w:lang w:val="en-US"/>
              </w:rPr>
              <w:t>Port</w:t>
            </w:r>
            <w:r w:rsidRPr="008905B7">
              <w:rPr>
                <w:rFonts w:ascii="Times New Roman" w:hAnsi="Times New Roman" w:cs="Times New Roman"/>
              </w:rPr>
              <w:t xml:space="preserve">, </w:t>
            </w:r>
            <w:r w:rsidRPr="008905B7">
              <w:rPr>
                <w:rFonts w:ascii="Times New Roman" w:hAnsi="Times New Roman" w:cs="Times New Roman"/>
                <w:lang w:val="en-US"/>
              </w:rPr>
              <w:t>AUDIO</w:t>
            </w:r>
            <w:r w:rsidRPr="008905B7">
              <w:rPr>
                <w:rFonts w:ascii="Times New Roman" w:hAnsi="Times New Roman" w:cs="Times New Roman"/>
              </w:rPr>
              <w:t>, вихід з ладу інвертора.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5F8921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2 200,00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2ADEFE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2 200,00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47E328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709BE2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2013</w:t>
            </w:r>
          </w:p>
        </w:tc>
      </w:tr>
      <w:tr w14:paraId="4BA72D56" w14:textId="77777777" w:rsidTr="008905B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DAF53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1A245F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Сковорода електрична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06401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101410030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17A83D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2C5886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 xml:space="preserve">Поломка трубчастих нагрівальних </w:t>
            </w:r>
            <w:r w:rsidRPr="008905B7">
              <w:rPr>
                <w:rFonts w:ascii="Times New Roman" w:hAnsi="Times New Roman" w:cs="Times New Roman"/>
              </w:rPr>
              <w:t xml:space="preserve">елементів. Зламаний механізм перекидання чаші.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5B2D6D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8960,00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78C9A5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8960,00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6ADA92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5E35A9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2010</w:t>
            </w:r>
          </w:p>
        </w:tc>
      </w:tr>
      <w:tr w14:paraId="37F83C7D" w14:textId="77777777" w:rsidTr="008905B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678312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2A775A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3FE59B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667A99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08579B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240795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21 460,00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51FDF9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21 460,00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175F6C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05B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7" w:rsidRPr="008905B7" w:rsidP="008905B7" w14:paraId="42CFC6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05B7" w:rsidRPr="008905B7" w:rsidP="008905B7" w14:paraId="4935552F" w14:textId="77777777">
      <w:pPr>
        <w:spacing w:after="0"/>
        <w:rPr>
          <w:rFonts w:ascii="Times New Roman" w:hAnsi="Times New Roman" w:cs="Times New Roman"/>
        </w:rPr>
      </w:pPr>
    </w:p>
    <w:p w:rsidR="008905B7" w:rsidRPr="008905B7" w:rsidP="008905B7" w14:paraId="1E11DABF" w14:textId="77777777">
      <w:pPr>
        <w:spacing w:after="0"/>
        <w:rPr>
          <w:rFonts w:ascii="Times New Roman" w:hAnsi="Times New Roman" w:cs="Times New Roman"/>
        </w:rPr>
      </w:pPr>
    </w:p>
    <w:p w:rsidR="008905B7" w:rsidRPr="008905B7" w:rsidP="008905B7" w14:paraId="2E018FB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5B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</w:r>
      <w:r w:rsidRPr="008905B7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EA126F" w:rsidP="008905B7" w14:paraId="18507996" w14:textId="6EB25F9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05B7" w:rsidR="008905B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D42A4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905B7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90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8905B7"/>
    <w:rPr>
      <w:i/>
      <w:iCs/>
    </w:rPr>
  </w:style>
  <w:style w:type="paragraph" w:styleId="BalloonText">
    <w:name w:val="Balloon Text"/>
    <w:basedOn w:val="Normal"/>
    <w:link w:val="a1"/>
    <w:uiPriority w:val="99"/>
    <w:semiHidden/>
    <w:unhideWhenUsed/>
    <w:rsid w:val="0089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0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B714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</Words>
  <Characters>1059</Characters>
  <Application>Microsoft Office Word</Application>
  <DocSecurity>8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2024-06-05T13:34:00Z</dcterms:modified>
</cp:coreProperties>
</file>