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37629" w:rsidRPr="00437629" w:rsidP="00437629" w14:paraId="67F82C2D" w14:textId="77777777">
      <w:pPr>
        <w:spacing w:after="0"/>
        <w:ind w:left="5670"/>
        <w:rPr>
          <w:rFonts w:ascii="Times New Roman" w:hAnsi="Times New Roman" w:cs="Times New Roman"/>
          <w:sz w:val="28"/>
          <w:szCs w:val="28"/>
          <w:lang w:val="uk-UA"/>
        </w:rPr>
      </w:pPr>
      <w:bookmarkStart w:id="0" w:name="_Hlk153289063"/>
      <w:permStart w:id="1" w:edGrp="everyone"/>
      <w:r w:rsidRPr="00437629">
        <w:rPr>
          <w:rFonts w:ascii="Times New Roman" w:hAnsi="Times New Roman" w:cs="Times New Roman"/>
          <w:sz w:val="28"/>
          <w:szCs w:val="28"/>
          <w:lang w:val="uk-UA"/>
        </w:rPr>
        <w:t>Додаток 2</w:t>
      </w:r>
    </w:p>
    <w:p w:rsidR="00437629" w:rsidRPr="00437629" w:rsidP="00437629" w14:paraId="36C3B06F" w14:textId="77777777">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ЗАТВЕРДЖЕНО</w:t>
      </w:r>
    </w:p>
    <w:p w:rsidR="00437629" w:rsidRPr="00437629" w:rsidP="00437629" w14:paraId="0C54765B" w14:textId="3771E395">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розпорядження міського голови</w:t>
      </w:r>
    </w:p>
    <w:p w:rsidR="00437629" w:rsidRPr="00437629" w:rsidP="00437629" w14:paraId="1F4D4758" w14:textId="77777777">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від 17.06.2020 № 164-ОД</w:t>
      </w:r>
    </w:p>
    <w:p w:rsidR="00437629" w:rsidP="004B03DE" w14:paraId="7D3E497D" w14:textId="7A0644BF">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в редакції розпорядження</w:t>
      </w:r>
      <w:r w:rsidR="002A3450">
        <w:rPr>
          <w:rFonts w:ascii="Times New Roman" w:hAnsi="Times New Roman" w:cs="Times New Roman"/>
          <w:sz w:val="28"/>
          <w:szCs w:val="28"/>
          <w:lang w:val="uk-UA"/>
        </w:rPr>
        <w:t xml:space="preserve"> </w:t>
      </w:r>
      <w:r w:rsidRPr="002A3450" w:rsidR="002A3450">
        <w:rPr>
          <w:rFonts w:ascii="Times New Roman" w:hAnsi="Times New Roman" w:cs="Times New Roman"/>
          <w:sz w:val="28"/>
          <w:szCs w:val="28"/>
          <w:lang w:val="uk-UA"/>
        </w:rPr>
        <w:t>міського голови</w:t>
      </w:r>
    </w:p>
    <w:bookmarkEnd w:id="0"/>
    <w:permEnd w:id="1"/>
    <w:p w:rsidR="0053119B" w:rsidP="004B03DE" w14:paraId="7C59F862" w14:textId="48DDBA3B">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437629" w:rsidRPr="00437629" w:rsidP="00287933" w14:paraId="79CA2A82" w14:textId="77777777">
      <w:pPr>
        <w:spacing w:after="0" w:line="240" w:lineRule="auto"/>
        <w:jc w:val="center"/>
        <w:rPr>
          <w:rFonts w:ascii="Times New Roman" w:eastAsia="Times New Roman" w:hAnsi="Times New Roman" w:cs="Times New Roman"/>
          <w:b/>
          <w:bCs/>
          <w:sz w:val="28"/>
          <w:szCs w:val="28"/>
          <w:lang w:val="uk-UA" w:eastAsia="ar-SA"/>
        </w:rPr>
      </w:pPr>
      <w:permStart w:id="2" w:edGrp="everyone"/>
      <w:r w:rsidRPr="00437629">
        <w:rPr>
          <w:rFonts w:ascii="Times New Roman" w:eastAsia="Times New Roman" w:hAnsi="Times New Roman" w:cs="Times New Roman"/>
          <w:b/>
          <w:bCs/>
          <w:sz w:val="28"/>
          <w:szCs w:val="28"/>
          <w:lang w:val="uk-UA" w:eastAsia="ar-SA"/>
        </w:rPr>
        <w:t>Перелік осіб – підписантів, що діють від імені Виконавчого комітету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437629" w:rsidRPr="00437629" w:rsidP="00437629" w14:paraId="5BCDC49F"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9"/>
        <w:gridCol w:w="6206"/>
      </w:tblGrid>
      <w:tr w14:paraId="51BE5C41" w14:textId="77777777" w:rsidTr="005D50E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49" w:type="dxa"/>
            <w:hideMark/>
          </w:tcPr>
          <w:p w:rsidR="00437629" w:rsidRPr="00437629" w:rsidP="00437629" w14:paraId="7FFCEA4A" w14:textId="77777777">
            <w:pPr>
              <w:rPr>
                <w:rFonts w:ascii="Times New Roman" w:hAnsi="Times New Roman"/>
                <w:sz w:val="28"/>
                <w:szCs w:val="28"/>
                <w:lang w:eastAsia="ar-SA"/>
              </w:rPr>
            </w:pPr>
            <w:r w:rsidRPr="00437629">
              <w:rPr>
                <w:rFonts w:ascii="Times New Roman" w:hAnsi="Times New Roman"/>
                <w:sz w:val="28"/>
                <w:szCs w:val="28"/>
                <w:lang w:eastAsia="ar-SA"/>
              </w:rPr>
              <w:t>КАШТАНЮК Олександр Михайлович</w:t>
            </w:r>
          </w:p>
        </w:tc>
        <w:tc>
          <w:tcPr>
            <w:tcW w:w="6206" w:type="dxa"/>
            <w:hideMark/>
          </w:tcPr>
          <w:p w:rsidR="00437629" w:rsidRPr="00437629" w:rsidP="00437629" w14:paraId="24B5139E" w14:textId="77777777">
            <w:pPr>
              <w:jc w:val="both"/>
              <w:rPr>
                <w:rFonts w:ascii="Times New Roman" w:hAnsi="Times New Roman"/>
                <w:sz w:val="28"/>
                <w:szCs w:val="28"/>
                <w:lang w:eastAsia="ar-SA"/>
              </w:rPr>
            </w:pPr>
            <w:r w:rsidRPr="00437629">
              <w:rPr>
                <w:rFonts w:ascii="Times New Roman" w:hAnsi="Times New Roman"/>
                <w:sz w:val="28"/>
                <w:szCs w:val="28"/>
                <w:lang w:eastAsia="ar-SA"/>
              </w:rPr>
              <w:t>– начальник юридичного управління виконавчого комітету Броварської міської ради Броварського району Київської області;</w:t>
            </w:r>
          </w:p>
        </w:tc>
      </w:tr>
      <w:tr w14:paraId="55C0DA20" w14:textId="77777777" w:rsidTr="005D50E1">
        <w:tblPrEx>
          <w:tblW w:w="0" w:type="auto"/>
          <w:tblInd w:w="0" w:type="dxa"/>
          <w:tblLook w:val="04A0"/>
        </w:tblPrEx>
        <w:tc>
          <w:tcPr>
            <w:tcW w:w="3149" w:type="dxa"/>
            <w:hideMark/>
          </w:tcPr>
          <w:p w:rsidR="00437629" w:rsidRPr="00437629" w:rsidP="00437629" w14:paraId="0EE60AE0" w14:textId="77777777">
            <w:pPr>
              <w:rPr>
                <w:rFonts w:ascii="Times New Roman" w:hAnsi="Times New Roman"/>
                <w:sz w:val="28"/>
                <w:szCs w:val="28"/>
                <w:lang w:eastAsia="ar-SA"/>
              </w:rPr>
            </w:pPr>
            <w:r w:rsidRPr="00437629">
              <w:rPr>
                <w:rFonts w:ascii="Times New Roman" w:hAnsi="Times New Roman"/>
                <w:sz w:val="28"/>
                <w:szCs w:val="28"/>
                <w:lang w:eastAsia="ar-SA"/>
              </w:rPr>
              <w:t>БАБА-МІРЗОЄВА Альбіна Валентинівна</w:t>
            </w:r>
          </w:p>
        </w:tc>
        <w:tc>
          <w:tcPr>
            <w:tcW w:w="6206" w:type="dxa"/>
            <w:hideMark/>
          </w:tcPr>
          <w:p w:rsidR="00437629" w:rsidRPr="00437629" w:rsidP="00437629" w14:paraId="2A3BDE03" w14:textId="77777777">
            <w:pPr>
              <w:jc w:val="both"/>
            </w:pPr>
            <w:r w:rsidRPr="00437629">
              <w:rPr>
                <w:rFonts w:ascii="Times New Roman" w:hAnsi="Times New Roman"/>
                <w:sz w:val="28"/>
                <w:szCs w:val="28"/>
                <w:lang w:eastAsia="ar-SA"/>
              </w:rPr>
              <w:t>– заступник начальника юридичного управління виконавчого комітету Броварської міської ради Броварського району Київської області;</w:t>
            </w:r>
          </w:p>
        </w:tc>
      </w:tr>
      <w:tr w14:paraId="5761EDF0" w14:textId="77777777" w:rsidTr="005D50E1">
        <w:tblPrEx>
          <w:tblW w:w="0" w:type="auto"/>
          <w:tblInd w:w="0" w:type="dxa"/>
          <w:tblLook w:val="04A0"/>
        </w:tblPrEx>
        <w:tc>
          <w:tcPr>
            <w:tcW w:w="3149" w:type="dxa"/>
            <w:hideMark/>
          </w:tcPr>
          <w:p w:rsidR="00287933" w:rsidP="00437629" w14:paraId="277EC8BA"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СЕНЬКО </w:t>
            </w:r>
          </w:p>
          <w:p w:rsidR="00437629" w:rsidRPr="00437629" w:rsidP="00287933" w14:paraId="6E3415EE" w14:textId="45E756B2">
            <w:pPr>
              <w:rPr>
                <w:rFonts w:ascii="Times New Roman" w:hAnsi="Times New Roman"/>
                <w:sz w:val="28"/>
                <w:szCs w:val="28"/>
                <w:lang w:eastAsia="ar-SA"/>
              </w:rPr>
            </w:pPr>
            <w:r w:rsidRPr="00437629">
              <w:rPr>
                <w:rFonts w:ascii="Times New Roman" w:hAnsi="Times New Roman"/>
                <w:sz w:val="28"/>
                <w:szCs w:val="28"/>
                <w:lang w:eastAsia="ar-SA"/>
              </w:rPr>
              <w:t>Ольга Віталіївна</w:t>
            </w:r>
          </w:p>
        </w:tc>
        <w:tc>
          <w:tcPr>
            <w:tcW w:w="6206" w:type="dxa"/>
            <w:hideMark/>
          </w:tcPr>
          <w:p w:rsidR="00437629" w:rsidRPr="00437629" w:rsidP="00437629" w14:paraId="5F3A3722" w14:textId="77777777">
            <w:pPr>
              <w:jc w:val="both"/>
              <w:rPr>
                <w:rFonts w:ascii="Times New Roman" w:hAnsi="Times New Roman"/>
                <w:sz w:val="28"/>
                <w:szCs w:val="28"/>
                <w:lang w:eastAsia="ar-SA"/>
              </w:rPr>
            </w:pPr>
            <w:r w:rsidRPr="00437629">
              <w:rPr>
                <w:rFonts w:ascii="Times New Roman" w:hAnsi="Times New Roman"/>
                <w:sz w:val="28"/>
                <w:szCs w:val="28"/>
                <w:lang w:eastAsia="ar-SA"/>
              </w:rPr>
              <w:t>- 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8C34795" w14:textId="77777777" w:rsidTr="005D50E1">
        <w:tblPrEx>
          <w:tblW w:w="0" w:type="auto"/>
          <w:tblInd w:w="0" w:type="dxa"/>
          <w:tblLook w:val="04A0"/>
        </w:tblPrEx>
        <w:tc>
          <w:tcPr>
            <w:tcW w:w="3149" w:type="dxa"/>
            <w:hideMark/>
          </w:tcPr>
          <w:p w:rsidR="00287933" w:rsidP="00437629" w14:paraId="2C6C66F4" w14:textId="77777777">
            <w:pPr>
              <w:rPr>
                <w:rFonts w:ascii="Times New Roman" w:hAnsi="Times New Roman"/>
                <w:sz w:val="28"/>
                <w:szCs w:val="28"/>
                <w:lang w:eastAsia="ar-SA"/>
              </w:rPr>
            </w:pPr>
            <w:bookmarkStart w:id="3" w:name="_Hlk152928010"/>
            <w:r w:rsidRPr="00437629">
              <w:rPr>
                <w:rFonts w:ascii="Times New Roman" w:hAnsi="Times New Roman"/>
                <w:sz w:val="28"/>
                <w:szCs w:val="28"/>
                <w:lang w:eastAsia="ar-SA"/>
              </w:rPr>
              <w:t xml:space="preserve">АЛІЄВА </w:t>
            </w:r>
          </w:p>
          <w:p w:rsidR="00437629" w:rsidRPr="00437629" w:rsidP="00437629" w14:paraId="62F2012D" w14:textId="56F5BD4F">
            <w:pPr>
              <w:rPr>
                <w:rFonts w:ascii="Times New Roman" w:hAnsi="Times New Roman"/>
                <w:sz w:val="28"/>
                <w:szCs w:val="28"/>
                <w:lang w:eastAsia="ar-SA"/>
              </w:rPr>
            </w:pPr>
            <w:r w:rsidRPr="00437629">
              <w:rPr>
                <w:rFonts w:ascii="Times New Roman" w:hAnsi="Times New Roman"/>
                <w:sz w:val="28"/>
                <w:szCs w:val="28"/>
                <w:lang w:eastAsia="ar-SA"/>
              </w:rPr>
              <w:t>Катерина Петрівна</w:t>
            </w:r>
          </w:p>
        </w:tc>
        <w:tc>
          <w:tcPr>
            <w:tcW w:w="6206" w:type="dxa"/>
            <w:hideMark/>
          </w:tcPr>
          <w:p w:rsidR="00437629" w:rsidRPr="00437629" w:rsidP="00437629" w14:paraId="79241840"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12296CD4" w14:textId="77777777" w:rsidTr="005D50E1">
        <w:tblPrEx>
          <w:tblW w:w="0" w:type="auto"/>
          <w:tblInd w:w="0" w:type="dxa"/>
          <w:tblLook w:val="04A0"/>
        </w:tblPrEx>
        <w:tc>
          <w:tcPr>
            <w:tcW w:w="3149" w:type="dxa"/>
            <w:hideMark/>
          </w:tcPr>
          <w:p w:rsidR="00287933" w:rsidP="00437629" w14:paraId="5033C6A7" w14:textId="77777777">
            <w:pPr>
              <w:rPr>
                <w:rFonts w:ascii="Times New Roman" w:hAnsi="Times New Roman"/>
                <w:sz w:val="28"/>
                <w:szCs w:val="28"/>
                <w:lang w:eastAsia="ar-SA"/>
              </w:rPr>
            </w:pPr>
            <w:bookmarkStart w:id="4" w:name="_Hlk152772512"/>
            <w:r w:rsidRPr="00437629">
              <w:rPr>
                <w:rFonts w:ascii="Times New Roman" w:hAnsi="Times New Roman"/>
                <w:sz w:val="28"/>
                <w:szCs w:val="28"/>
                <w:lang w:eastAsia="ar-SA"/>
              </w:rPr>
              <w:t xml:space="preserve">КНУРЕНКО </w:t>
            </w:r>
          </w:p>
          <w:p w:rsidR="00437629" w:rsidRPr="00437629" w:rsidP="00287933" w14:paraId="2986E440" w14:textId="6D58DF97">
            <w:pPr>
              <w:rPr>
                <w:rFonts w:ascii="Times New Roman" w:hAnsi="Times New Roman"/>
                <w:sz w:val="28"/>
                <w:szCs w:val="28"/>
                <w:lang w:eastAsia="ar-SA"/>
              </w:rPr>
            </w:pPr>
            <w:r w:rsidRPr="00437629">
              <w:rPr>
                <w:rFonts w:ascii="Times New Roman" w:hAnsi="Times New Roman"/>
                <w:sz w:val="28"/>
                <w:szCs w:val="28"/>
                <w:lang w:eastAsia="ar-SA"/>
              </w:rPr>
              <w:t>Яна  Сергіївна</w:t>
            </w:r>
          </w:p>
        </w:tc>
        <w:tc>
          <w:tcPr>
            <w:tcW w:w="6206" w:type="dxa"/>
            <w:hideMark/>
          </w:tcPr>
          <w:p w:rsidR="005D50E1" w:rsidRPr="00437629" w:rsidP="005D50E1" w14:paraId="36EF374E" w14:textId="2B082722">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3"/>
        <w:bookmarkEnd w:id="4"/>
      </w:tr>
      <w:tr w14:paraId="311FC653" w14:textId="77777777" w:rsidTr="005D50E1">
        <w:tblPrEx>
          <w:tblW w:w="0" w:type="auto"/>
          <w:tblInd w:w="0" w:type="dxa"/>
          <w:tblLook w:val="04A0"/>
        </w:tblPrEx>
        <w:tc>
          <w:tcPr>
            <w:tcW w:w="3149" w:type="dxa"/>
            <w:hideMark/>
          </w:tcPr>
          <w:p w:rsidR="005D50E1" w:rsidP="0010224E" w14:paraId="3546B2EC" w14:textId="77777777">
            <w:pPr>
              <w:rPr>
                <w:rFonts w:ascii="Times New Roman" w:hAnsi="Times New Roman"/>
                <w:sz w:val="28"/>
                <w:szCs w:val="28"/>
                <w:lang w:eastAsia="ar-SA"/>
              </w:rPr>
            </w:pPr>
            <w:r>
              <w:rPr>
                <w:rFonts w:ascii="Times New Roman" w:hAnsi="Times New Roman"/>
                <w:sz w:val="28"/>
                <w:szCs w:val="28"/>
                <w:lang w:eastAsia="ar-SA"/>
              </w:rPr>
              <w:t>КОРНІЙКО</w:t>
            </w:r>
          </w:p>
          <w:p w:rsidR="005D50E1" w:rsidRPr="00437629" w:rsidP="0010224E" w14:paraId="07FCF96D" w14:textId="7DD16390">
            <w:pPr>
              <w:rPr>
                <w:rFonts w:ascii="Times New Roman" w:hAnsi="Times New Roman"/>
                <w:sz w:val="28"/>
                <w:szCs w:val="28"/>
                <w:lang w:eastAsia="ar-SA"/>
              </w:rPr>
            </w:pPr>
            <w:r>
              <w:rPr>
                <w:rFonts w:ascii="Times New Roman" w:hAnsi="Times New Roman"/>
                <w:sz w:val="28"/>
                <w:szCs w:val="28"/>
                <w:lang w:eastAsia="ar-SA"/>
              </w:rPr>
              <w:t>Роман Андрійович</w:t>
            </w:r>
          </w:p>
        </w:tc>
        <w:tc>
          <w:tcPr>
            <w:tcW w:w="6206" w:type="dxa"/>
            <w:hideMark/>
          </w:tcPr>
          <w:p w:rsidR="005D50E1" w:rsidP="0010224E" w14:paraId="0EF97D07"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p w:rsidR="005D50E1" w:rsidRPr="00437629" w:rsidP="0010224E" w14:paraId="143E3263" w14:textId="77777777">
            <w:pPr>
              <w:jc w:val="both"/>
              <w:rPr>
                <w:rFonts w:ascii="Times New Roman" w:hAnsi="Times New Roman"/>
                <w:sz w:val="28"/>
                <w:szCs w:val="28"/>
                <w:lang w:eastAsia="ar-SA"/>
              </w:rPr>
            </w:pPr>
          </w:p>
        </w:tc>
      </w:tr>
      <w:tr w14:paraId="513D2B94" w14:textId="77777777" w:rsidTr="005D50E1">
        <w:tblPrEx>
          <w:tblW w:w="0" w:type="auto"/>
          <w:tblInd w:w="0" w:type="dxa"/>
          <w:tblLook w:val="04A0"/>
        </w:tblPrEx>
        <w:tc>
          <w:tcPr>
            <w:tcW w:w="3149" w:type="dxa"/>
            <w:hideMark/>
          </w:tcPr>
          <w:p w:rsidR="00287933" w:rsidP="00437629" w14:paraId="14B8FA2B"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МОВЧАН </w:t>
            </w:r>
          </w:p>
          <w:p w:rsidR="00437629" w:rsidRPr="00437629" w:rsidP="00437629" w14:paraId="5A40AB0D" w14:textId="0586856A">
            <w:pPr>
              <w:rPr>
                <w:rFonts w:ascii="Times New Roman" w:hAnsi="Times New Roman"/>
                <w:sz w:val="28"/>
                <w:szCs w:val="28"/>
                <w:lang w:eastAsia="ar-SA"/>
              </w:rPr>
            </w:pPr>
            <w:r w:rsidRPr="00437629">
              <w:rPr>
                <w:rFonts w:ascii="Times New Roman" w:hAnsi="Times New Roman"/>
                <w:sz w:val="28"/>
                <w:szCs w:val="28"/>
                <w:lang w:eastAsia="ar-SA"/>
              </w:rPr>
              <w:t>Валентина Леонідівна</w:t>
            </w:r>
          </w:p>
        </w:tc>
        <w:tc>
          <w:tcPr>
            <w:tcW w:w="6206" w:type="dxa"/>
            <w:hideMark/>
          </w:tcPr>
          <w:p w:rsidR="00437629" w:rsidRPr="00437629" w:rsidP="00437629" w14:paraId="7DEEE7BD" w14:textId="77777777">
            <w:pPr>
              <w:jc w:val="both"/>
              <w:rPr>
                <w:rFonts w:ascii="Times New Roman" w:hAnsi="Times New Roman"/>
                <w:sz w:val="28"/>
                <w:szCs w:val="28"/>
                <w:lang w:eastAsia="ar-SA"/>
              </w:rPr>
            </w:pPr>
            <w:r w:rsidRPr="00437629">
              <w:rPr>
                <w:rFonts w:ascii="Times New Roman" w:hAnsi="Times New Roman"/>
                <w:sz w:val="28"/>
                <w:szCs w:val="28"/>
                <w:lang w:eastAsia="ar-SA"/>
              </w:rPr>
              <w:t xml:space="preserve">– головний спеціаліст відділу правового супроводу юридичного управління виконавчого </w:t>
            </w:r>
            <w:r w:rsidRPr="00437629">
              <w:rPr>
                <w:rFonts w:ascii="Times New Roman" w:hAnsi="Times New Roman"/>
                <w:sz w:val="28"/>
                <w:szCs w:val="28"/>
                <w:lang w:eastAsia="ar-SA"/>
              </w:rPr>
              <w:t>комітету Броварської міської ради Броварського району Київської області;</w:t>
            </w:r>
          </w:p>
        </w:tc>
      </w:tr>
      <w:tr w14:paraId="67651155" w14:textId="77777777" w:rsidTr="005D50E1">
        <w:tblPrEx>
          <w:tblW w:w="0" w:type="auto"/>
          <w:tblInd w:w="0" w:type="dxa"/>
          <w:tblLook w:val="04A0"/>
        </w:tblPrEx>
        <w:tc>
          <w:tcPr>
            <w:tcW w:w="3149" w:type="dxa"/>
            <w:hideMark/>
          </w:tcPr>
          <w:p w:rsidR="00287933" w:rsidP="00437629" w14:paraId="25F7D8BF" w14:textId="77777777">
            <w:pPr>
              <w:rPr>
                <w:rFonts w:ascii="Times New Roman" w:hAnsi="Times New Roman"/>
                <w:sz w:val="28"/>
                <w:szCs w:val="28"/>
                <w:lang w:eastAsia="ar-SA"/>
              </w:rPr>
            </w:pPr>
            <w:bookmarkStart w:id="5" w:name="_Hlk152772377"/>
            <w:r w:rsidRPr="00437629">
              <w:rPr>
                <w:rFonts w:ascii="Times New Roman" w:hAnsi="Times New Roman"/>
                <w:sz w:val="28"/>
                <w:szCs w:val="28"/>
                <w:lang w:eastAsia="ar-SA"/>
              </w:rPr>
              <w:t xml:space="preserve">ПРИХОДЬКО </w:t>
            </w:r>
          </w:p>
          <w:p w:rsidR="00437629" w:rsidRPr="00437629" w:rsidP="00437629" w14:paraId="32BDB897" w14:textId="1762021D">
            <w:pPr>
              <w:rPr>
                <w:rFonts w:ascii="Times New Roman" w:hAnsi="Times New Roman"/>
                <w:sz w:val="28"/>
                <w:szCs w:val="28"/>
                <w:lang w:eastAsia="ar-SA"/>
              </w:rPr>
            </w:pPr>
            <w:r w:rsidRPr="00437629">
              <w:rPr>
                <w:rFonts w:ascii="Times New Roman" w:hAnsi="Times New Roman"/>
                <w:sz w:val="28"/>
                <w:szCs w:val="28"/>
                <w:lang w:eastAsia="ar-SA"/>
              </w:rPr>
              <w:t>Дмитро Олександрович</w:t>
            </w:r>
          </w:p>
        </w:tc>
        <w:tc>
          <w:tcPr>
            <w:tcW w:w="6206" w:type="dxa"/>
            <w:hideMark/>
          </w:tcPr>
          <w:p w:rsidR="00437629" w:rsidRPr="00437629" w:rsidP="00437629" w14:paraId="335F3AF1"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5"/>
      </w:tr>
      <w:tr w14:paraId="1581C00D" w14:textId="77777777" w:rsidTr="005D50E1">
        <w:tblPrEx>
          <w:tblW w:w="0" w:type="auto"/>
          <w:tblInd w:w="0" w:type="dxa"/>
          <w:tblLook w:val="04A0"/>
        </w:tblPrEx>
        <w:tc>
          <w:tcPr>
            <w:tcW w:w="3149" w:type="dxa"/>
          </w:tcPr>
          <w:p w:rsidR="00437629" w:rsidRPr="00437629" w:rsidP="00437629" w14:paraId="2B56C54B" w14:textId="77777777">
            <w:pPr>
              <w:rPr>
                <w:rFonts w:ascii="Times New Roman" w:hAnsi="Times New Roman"/>
                <w:sz w:val="28"/>
                <w:szCs w:val="28"/>
                <w:lang w:eastAsia="ar-SA"/>
              </w:rPr>
            </w:pPr>
          </w:p>
        </w:tc>
        <w:tc>
          <w:tcPr>
            <w:tcW w:w="6206" w:type="dxa"/>
          </w:tcPr>
          <w:p w:rsidR="00437629" w:rsidRPr="00437629" w:rsidP="00437629" w14:paraId="3ADB98CD" w14:textId="77777777">
            <w:pPr>
              <w:jc w:val="right"/>
              <w:rPr>
                <w:rFonts w:ascii="Times New Roman" w:hAnsi="Times New Roman"/>
                <w:sz w:val="28"/>
                <w:szCs w:val="28"/>
                <w:lang w:eastAsia="ar-SA"/>
              </w:rPr>
            </w:pPr>
          </w:p>
        </w:tc>
      </w:tr>
      <w:tr w14:paraId="63DDC362" w14:textId="77777777" w:rsidTr="005D50E1">
        <w:tblPrEx>
          <w:tblW w:w="0" w:type="auto"/>
          <w:tblInd w:w="0" w:type="dxa"/>
          <w:tblLook w:val="04A0"/>
        </w:tblPrEx>
        <w:tc>
          <w:tcPr>
            <w:tcW w:w="3149" w:type="dxa"/>
            <w:hideMark/>
          </w:tcPr>
          <w:p w:rsidR="00287933" w:rsidP="00437629" w14:paraId="0E8FA4E6"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СУНДУК </w:t>
            </w:r>
          </w:p>
          <w:p w:rsidR="00437629" w:rsidRPr="00437629" w:rsidP="00437629" w14:paraId="2DB16274" w14:textId="3042D26E">
            <w:pPr>
              <w:rPr>
                <w:rFonts w:ascii="Times New Roman" w:hAnsi="Times New Roman"/>
                <w:sz w:val="28"/>
                <w:szCs w:val="28"/>
                <w:lang w:eastAsia="ar-SA"/>
              </w:rPr>
            </w:pPr>
            <w:r w:rsidRPr="00437629">
              <w:rPr>
                <w:rFonts w:ascii="Times New Roman" w:hAnsi="Times New Roman"/>
                <w:sz w:val="28"/>
                <w:szCs w:val="28"/>
                <w:lang w:eastAsia="ar-SA"/>
              </w:rPr>
              <w:t>Людмила Іванівна</w:t>
            </w:r>
          </w:p>
        </w:tc>
        <w:tc>
          <w:tcPr>
            <w:tcW w:w="6206" w:type="dxa"/>
            <w:hideMark/>
          </w:tcPr>
          <w:p w:rsidR="00437629" w:rsidRPr="00437629" w:rsidP="00437629" w14:paraId="091ACAAB"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3755F4E6" w14:textId="77777777" w:rsidTr="005D50E1">
        <w:tblPrEx>
          <w:tblW w:w="0" w:type="auto"/>
          <w:tblInd w:w="0" w:type="dxa"/>
          <w:tblLook w:val="04A0"/>
        </w:tblPrEx>
        <w:tc>
          <w:tcPr>
            <w:tcW w:w="3149" w:type="dxa"/>
            <w:hideMark/>
          </w:tcPr>
          <w:p w:rsidR="00287933" w:rsidP="00437629" w14:paraId="533A7E65"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ТИЩЕНКО </w:t>
            </w:r>
          </w:p>
          <w:p w:rsidR="00437629" w:rsidRPr="00437629" w:rsidP="00437629" w14:paraId="4D9D6875" w14:textId="37B5C45A">
            <w:pPr>
              <w:rPr>
                <w:rFonts w:ascii="Times New Roman" w:hAnsi="Times New Roman"/>
                <w:sz w:val="28"/>
                <w:szCs w:val="28"/>
                <w:lang w:eastAsia="ar-SA"/>
              </w:rPr>
            </w:pPr>
            <w:r w:rsidRPr="00437629">
              <w:rPr>
                <w:rFonts w:ascii="Times New Roman" w:hAnsi="Times New Roman"/>
                <w:sz w:val="28"/>
                <w:szCs w:val="28"/>
                <w:lang w:eastAsia="ar-SA"/>
              </w:rPr>
              <w:t>Олена Петрівна</w:t>
            </w:r>
          </w:p>
        </w:tc>
        <w:tc>
          <w:tcPr>
            <w:tcW w:w="6206" w:type="dxa"/>
            <w:hideMark/>
          </w:tcPr>
          <w:p w:rsidR="00437629" w:rsidRPr="00437629" w:rsidP="00437629" w14:paraId="2ABD32E3"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36F453A0" w14:textId="77777777" w:rsidTr="005D50E1">
        <w:tblPrEx>
          <w:tblW w:w="0" w:type="auto"/>
          <w:tblInd w:w="0" w:type="dxa"/>
          <w:tblLook w:val="04A0"/>
        </w:tblPrEx>
        <w:tc>
          <w:tcPr>
            <w:tcW w:w="3149" w:type="dxa"/>
            <w:hideMark/>
          </w:tcPr>
          <w:p w:rsidR="00287933" w:rsidP="00437629" w14:paraId="27BA7528" w14:textId="77777777">
            <w:pPr>
              <w:rPr>
                <w:rFonts w:ascii="Times New Roman" w:hAnsi="Times New Roman"/>
                <w:sz w:val="28"/>
                <w:szCs w:val="28"/>
                <w:lang w:eastAsia="ar-SA"/>
              </w:rPr>
            </w:pPr>
            <w:bookmarkStart w:id="6" w:name="_Hlk152772463"/>
            <w:r w:rsidRPr="00437629">
              <w:rPr>
                <w:rFonts w:ascii="Times New Roman" w:hAnsi="Times New Roman"/>
                <w:sz w:val="28"/>
                <w:szCs w:val="28"/>
                <w:lang w:eastAsia="ar-SA"/>
              </w:rPr>
              <w:t xml:space="preserve">УС </w:t>
            </w:r>
          </w:p>
          <w:p w:rsidR="00437629" w:rsidRPr="00437629" w:rsidP="00287933" w14:paraId="7377866E" w14:textId="372D376E">
            <w:pPr>
              <w:rPr>
                <w:rFonts w:ascii="Times New Roman" w:hAnsi="Times New Roman"/>
                <w:sz w:val="28"/>
                <w:szCs w:val="28"/>
                <w:lang w:eastAsia="ar-SA"/>
              </w:rPr>
            </w:pPr>
            <w:r w:rsidRPr="00437629">
              <w:rPr>
                <w:rFonts w:ascii="Times New Roman" w:hAnsi="Times New Roman"/>
                <w:sz w:val="28"/>
                <w:szCs w:val="28"/>
                <w:lang w:eastAsia="ar-SA"/>
              </w:rPr>
              <w:t>Олег Олександрович</w:t>
            </w:r>
          </w:p>
        </w:tc>
        <w:tc>
          <w:tcPr>
            <w:tcW w:w="6206" w:type="dxa"/>
            <w:hideMark/>
          </w:tcPr>
          <w:p w:rsidR="00437629" w:rsidRPr="00437629" w:rsidP="00437629" w14:paraId="4B6D30C2"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6"/>
      </w:tr>
      <w:tr w14:paraId="3540F9AA" w14:textId="77777777" w:rsidTr="005D50E1">
        <w:tblPrEx>
          <w:tblW w:w="0" w:type="auto"/>
          <w:tblInd w:w="0" w:type="dxa"/>
          <w:tblLook w:val="04A0"/>
        </w:tblPrEx>
        <w:tc>
          <w:tcPr>
            <w:tcW w:w="3149" w:type="dxa"/>
            <w:hideMark/>
          </w:tcPr>
          <w:p w:rsidR="00287933" w:rsidP="00437629" w14:paraId="00971157"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ФРУНЗЕ </w:t>
            </w:r>
          </w:p>
          <w:p w:rsidR="00437629" w:rsidRPr="00437629" w:rsidP="00437629" w14:paraId="5638F019" w14:textId="74126419">
            <w:pPr>
              <w:rPr>
                <w:rFonts w:ascii="Times New Roman" w:hAnsi="Times New Roman"/>
                <w:sz w:val="28"/>
                <w:szCs w:val="28"/>
                <w:lang w:eastAsia="ar-SA"/>
              </w:rPr>
            </w:pPr>
            <w:r w:rsidRPr="00437629">
              <w:rPr>
                <w:rFonts w:ascii="Times New Roman" w:hAnsi="Times New Roman"/>
                <w:sz w:val="28"/>
                <w:szCs w:val="28"/>
                <w:lang w:eastAsia="ar-SA"/>
              </w:rPr>
              <w:t>Тетяна Вікторівна</w:t>
            </w:r>
          </w:p>
        </w:tc>
        <w:tc>
          <w:tcPr>
            <w:tcW w:w="6206" w:type="dxa"/>
            <w:hideMark/>
          </w:tcPr>
          <w:p w:rsidR="00437629" w:rsidRPr="00437629" w:rsidP="00437629" w14:paraId="615FDA27"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2DE63F8" w14:textId="77777777" w:rsidTr="005D50E1">
        <w:tblPrEx>
          <w:tblW w:w="0" w:type="auto"/>
          <w:tblInd w:w="0" w:type="dxa"/>
          <w:tblLook w:val="04A0"/>
        </w:tblPrEx>
        <w:tc>
          <w:tcPr>
            <w:tcW w:w="3149" w:type="dxa"/>
            <w:hideMark/>
          </w:tcPr>
          <w:p w:rsidR="00287933" w:rsidP="00437629" w14:paraId="7302B4E7"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ХАЛИМОН </w:t>
            </w:r>
          </w:p>
          <w:p w:rsidR="00437629" w:rsidRPr="00437629" w:rsidP="00287933" w14:paraId="331896D9" w14:textId="2C663101">
            <w:pPr>
              <w:rPr>
                <w:rFonts w:ascii="Times New Roman" w:hAnsi="Times New Roman"/>
                <w:sz w:val="28"/>
                <w:szCs w:val="28"/>
                <w:lang w:eastAsia="ar-SA"/>
              </w:rPr>
            </w:pPr>
            <w:r w:rsidRPr="00437629">
              <w:rPr>
                <w:rFonts w:ascii="Times New Roman" w:hAnsi="Times New Roman"/>
                <w:sz w:val="28"/>
                <w:szCs w:val="28"/>
                <w:lang w:eastAsia="ar-SA"/>
              </w:rPr>
              <w:t>Леся</w:t>
            </w:r>
            <w:r w:rsidR="00287933">
              <w:rPr>
                <w:rFonts w:ascii="Times New Roman" w:hAnsi="Times New Roman"/>
                <w:sz w:val="28"/>
                <w:szCs w:val="28"/>
                <w:lang w:eastAsia="ar-SA"/>
              </w:rPr>
              <w:t xml:space="preserve"> </w:t>
            </w:r>
            <w:r w:rsidRPr="00437629">
              <w:rPr>
                <w:rFonts w:ascii="Times New Roman" w:hAnsi="Times New Roman"/>
                <w:sz w:val="28"/>
                <w:szCs w:val="28"/>
                <w:lang w:eastAsia="ar-SA"/>
              </w:rPr>
              <w:t xml:space="preserve">Василівна  </w:t>
            </w:r>
          </w:p>
        </w:tc>
        <w:tc>
          <w:tcPr>
            <w:tcW w:w="6206" w:type="dxa"/>
            <w:hideMark/>
          </w:tcPr>
          <w:p w:rsidR="00437629" w:rsidRPr="00437629" w:rsidP="00437629" w14:paraId="515FCA3D"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E51B659" w14:textId="77777777" w:rsidTr="005D50E1">
        <w:tblPrEx>
          <w:tblW w:w="0" w:type="auto"/>
          <w:tblInd w:w="0" w:type="dxa"/>
          <w:tblLook w:val="04A0"/>
        </w:tblPrEx>
        <w:tc>
          <w:tcPr>
            <w:tcW w:w="3149" w:type="dxa"/>
            <w:hideMark/>
          </w:tcPr>
          <w:p w:rsidR="00287933" w:rsidP="00437629" w14:paraId="3AAA1064" w14:textId="77777777">
            <w:pPr>
              <w:rPr>
                <w:rFonts w:ascii="Times New Roman" w:hAnsi="Times New Roman"/>
                <w:sz w:val="28"/>
                <w:szCs w:val="28"/>
                <w:lang w:eastAsia="ar-SA"/>
              </w:rPr>
            </w:pPr>
            <w:r w:rsidRPr="00437629">
              <w:rPr>
                <w:rFonts w:ascii="Times New Roman" w:hAnsi="Times New Roman"/>
                <w:sz w:val="28"/>
                <w:szCs w:val="28"/>
                <w:lang w:eastAsia="ar-SA"/>
              </w:rPr>
              <w:t xml:space="preserve">ЯКУНІНА </w:t>
            </w:r>
          </w:p>
          <w:p w:rsidR="00437629" w:rsidRPr="00437629" w:rsidP="00287933" w14:paraId="08AE0AD2" w14:textId="39F21B69">
            <w:pPr>
              <w:ind w:right="-74"/>
              <w:rPr>
                <w:rFonts w:ascii="Times New Roman" w:hAnsi="Times New Roman"/>
                <w:sz w:val="28"/>
                <w:szCs w:val="28"/>
                <w:lang w:eastAsia="ar-SA"/>
              </w:rPr>
            </w:pPr>
            <w:r w:rsidRPr="00437629">
              <w:rPr>
                <w:rFonts w:ascii="Times New Roman" w:hAnsi="Times New Roman"/>
                <w:sz w:val="28"/>
                <w:szCs w:val="28"/>
                <w:lang w:eastAsia="ar-SA"/>
              </w:rPr>
              <w:t xml:space="preserve">Світлана </w:t>
            </w:r>
            <w:r w:rsidR="00287933">
              <w:rPr>
                <w:rFonts w:ascii="Times New Roman" w:hAnsi="Times New Roman"/>
                <w:sz w:val="28"/>
                <w:szCs w:val="28"/>
                <w:lang w:eastAsia="ar-SA"/>
              </w:rPr>
              <w:t xml:space="preserve">Володимирівна </w:t>
            </w:r>
          </w:p>
        </w:tc>
        <w:tc>
          <w:tcPr>
            <w:tcW w:w="6206" w:type="dxa"/>
            <w:hideMark/>
          </w:tcPr>
          <w:p w:rsidR="00437629" w:rsidRPr="00437629" w:rsidP="00437629" w14:paraId="17E1D915" w14:textId="77777777">
            <w:pPr>
              <w:jc w:val="both"/>
              <w:rPr>
                <w:rFonts w:ascii="Times New Roman" w:hAnsi="Times New Roman"/>
                <w:sz w:val="28"/>
                <w:szCs w:val="28"/>
                <w:lang w:eastAsia="ar-SA"/>
              </w:rPr>
            </w:pPr>
            <w:r w:rsidRPr="00437629">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437629" w:rsidRPr="00437629" w:rsidP="00437629" w14:paraId="2FCD4542" w14:textId="77777777">
      <w:pPr>
        <w:spacing w:after="0" w:line="240" w:lineRule="auto"/>
        <w:jc w:val="both"/>
        <w:rPr>
          <w:rFonts w:ascii="Times New Roman" w:eastAsia="Times New Roman" w:hAnsi="Times New Roman" w:cs="Times New Roman"/>
          <w:sz w:val="28"/>
          <w:szCs w:val="28"/>
          <w:lang w:val="uk-UA" w:eastAsia="ar-SA"/>
        </w:rPr>
      </w:pPr>
    </w:p>
    <w:p w:rsidR="00437629" w:rsidRPr="00437629" w:rsidP="00437629" w14:paraId="70E6AF0B" w14:textId="77777777">
      <w:pPr>
        <w:spacing w:after="0" w:line="240" w:lineRule="auto"/>
        <w:rPr>
          <w:rFonts w:ascii="Times New Roman" w:eastAsia="Times New Roman" w:hAnsi="Times New Roman" w:cs="Times New Roman"/>
          <w:sz w:val="28"/>
          <w:szCs w:val="28"/>
          <w:lang w:val="uk-UA" w:eastAsia="ar-S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2"/>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10224E"/>
    <w:rsid w:val="00243FBC"/>
    <w:rsid w:val="00287933"/>
    <w:rsid w:val="002A3450"/>
    <w:rsid w:val="00304983"/>
    <w:rsid w:val="00355818"/>
    <w:rsid w:val="00437629"/>
    <w:rsid w:val="004B03DE"/>
    <w:rsid w:val="0053119B"/>
    <w:rsid w:val="005D50E1"/>
    <w:rsid w:val="006944BA"/>
    <w:rsid w:val="006C3702"/>
    <w:rsid w:val="006E3A09"/>
    <w:rsid w:val="008D075A"/>
    <w:rsid w:val="009925BA"/>
    <w:rsid w:val="009A23C7"/>
    <w:rsid w:val="00A061A3"/>
    <w:rsid w:val="00A57F55"/>
    <w:rsid w:val="00BA1C93"/>
    <w:rsid w:val="00C454E0"/>
    <w:rsid w:val="00DD16FD"/>
    <w:rsid w:val="00E441D0"/>
    <w:rsid w:val="00EC64D7"/>
    <w:rsid w:val="00EF217E"/>
    <w:rsid w:val="00EF2A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437629"/>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02177C"/>
    <w:rsid w:val="00136B3C"/>
    <w:rsid w:val="001D2A75"/>
    <w:rsid w:val="001E4C55"/>
    <w:rsid w:val="00355818"/>
    <w:rsid w:val="005C1BA9"/>
    <w:rsid w:val="00A23416"/>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2128</Words>
  <Characters>1213</Characters>
  <Application>Microsoft Office Word</Application>
  <DocSecurity>8</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13</cp:revision>
  <dcterms:created xsi:type="dcterms:W3CDTF">2021-12-31T08:10:00Z</dcterms:created>
  <dcterms:modified xsi:type="dcterms:W3CDTF">2023-12-13T08:53:00Z</dcterms:modified>
</cp:coreProperties>
</file>