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B7D99" w:rsidP="001B7D99" w14:paraId="270520B0" w14:textId="15E0C67F">
      <w:pPr>
        <w:ind w:left="4678" w:firstLine="284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ішення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br/>
        <w:t>Броварського району Київської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</w:t>
      </w:r>
    </w:p>
    <w:p w:rsidR="001B7D99" w:rsidP="001B7D99" w14:paraId="28BFB701" w14:textId="2C3C227E">
      <w:pPr>
        <w:ind w:left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B7D99">
        <w:rPr>
          <w:rFonts w:ascii="Times New Roman" w:hAnsi="Times New Roman" w:cs="Times New Roman"/>
          <w:sz w:val="28"/>
          <w:szCs w:val="28"/>
        </w:rPr>
        <w:t xml:space="preserve">від  </w:t>
      </w:r>
      <w:r w:rsidRPr="001B7D9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7D9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D99">
        <w:rPr>
          <w:rFonts w:ascii="Times New Roman" w:hAnsi="Times New Roman" w:cs="Times New Roman"/>
          <w:sz w:val="28"/>
          <w:szCs w:val="28"/>
        </w:rPr>
        <w:t xml:space="preserve">   </w:t>
      </w:r>
      <w:r w:rsidRPr="001B7D9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1B7D99" w:rsidRPr="001B7D99" w:rsidP="001B7D99" w14:paraId="5DDC75CE" w14:textId="77777777">
      <w:pPr>
        <w:jc w:val="right"/>
        <w:rPr>
          <w:rFonts w:ascii="Calibri" w:hAnsi="Calibri" w:cs="Calibri"/>
          <w:sz w:val="28"/>
          <w:szCs w:val="28"/>
        </w:rPr>
      </w:pPr>
    </w:p>
    <w:p w:rsidR="001B7D99" w:rsidP="001B7D99" w14:paraId="6DA054DF" w14:textId="77777777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1B7D99" w:rsidRPr="001B7D99" w:rsidP="001B7D99" w14:paraId="3AE4E493" w14:textId="777777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7D99">
        <w:rPr>
          <w:rFonts w:ascii="Times New Roman" w:hAnsi="Times New Roman" w:cs="Times New Roman"/>
          <w:b/>
          <w:sz w:val="28"/>
          <w:szCs w:val="28"/>
        </w:rPr>
        <w:t>Про податок на нерухоме майно, відмінне від земельної ділянки</w:t>
      </w:r>
    </w:p>
    <w:p w:rsidR="001B7D99" w:rsidRPr="001B7D99" w:rsidP="001B7D99" w14:paraId="7A21B517" w14:textId="7777777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1B7D99" w:rsidP="001B7D99" w14:paraId="7A2D1D73" w14:textId="77777777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Платники податку</w:t>
      </w:r>
    </w:p>
    <w:p w:rsidR="001B7D99" w:rsidP="001B7D99" w14:paraId="2FCFCCC6" w14:textId="77777777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Платники податку визначені пунктом 266.1 статті 266 Податкового кодексу України.</w:t>
      </w:r>
    </w:p>
    <w:p w:rsidR="001B7D99" w:rsidP="001B7D99" w14:paraId="51EF957B" w14:textId="7777777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Об'єкт оподаткування</w:t>
      </w:r>
    </w:p>
    <w:p w:rsidR="001B7D99" w:rsidP="001B7D99" w14:paraId="6F466972" w14:textId="77777777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Об'єкт оподаткування визначено пунктом 266.2 статті 266 Податкового кодексу України. </w:t>
      </w:r>
    </w:p>
    <w:p w:rsidR="001B7D99" w:rsidP="001B7D99" w14:paraId="7B482B7A" w14:textId="77777777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База оподаткування</w:t>
      </w:r>
    </w:p>
    <w:p w:rsidR="001B7D99" w:rsidP="001B7D99" w14:paraId="1AB8EB46" w14:textId="77777777">
      <w:pPr>
        <w:pStyle w:val="ListParagraph"/>
        <w:spacing w:after="0" w:line="240" w:lineRule="auto"/>
        <w:ind w:left="0" w:firstLine="426"/>
        <w:jc w:val="both"/>
        <w:rPr>
          <w:rStyle w:val="rvts0"/>
        </w:rPr>
      </w:pPr>
      <w:r>
        <w:rPr>
          <w:rFonts w:ascii="Times New Roman" w:hAnsi="Times New Roman"/>
          <w:sz w:val="28"/>
          <w:szCs w:val="28"/>
        </w:rPr>
        <w:t xml:space="preserve">База оподаткування визначена пунктом 266.3 статті 266 Податкового кодексу України. </w:t>
      </w:r>
    </w:p>
    <w:p w:rsidR="001B7D99" w:rsidRPr="001B7D99" w:rsidP="001B7D99" w14:paraId="43268AF6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lang w:val="uk-UA"/>
        </w:rPr>
      </w:pPr>
      <w:r w:rsidRPr="001B7D99">
        <w:rPr>
          <w:rFonts w:ascii="Times New Roman" w:hAnsi="Times New Roman" w:cs="Times New Roman"/>
          <w:b/>
          <w:sz w:val="28"/>
          <w:szCs w:val="28"/>
          <w:lang w:val="uk-UA"/>
        </w:rPr>
        <w:t>4. Пільги із сплати податку</w:t>
      </w:r>
    </w:p>
    <w:p w:rsidR="001B7D99" w:rsidP="001B7D99" w14:paraId="38ADD17D" w14:textId="77777777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Пільги із сплати податку визначені підпунктами 266.4.1- 266.4.3 статті 266 Податкового кодексу України.</w:t>
      </w:r>
    </w:p>
    <w:p w:rsidR="001B7D99" w:rsidP="001B7D99" w14:paraId="7F4A853E" w14:textId="77777777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База оподаткування об’єкта/об’єктів житлової нерухомості, в тому числі їх часток, що перебувають у власності фізичної особи - платника податку, зменшується:</w:t>
      </w:r>
    </w:p>
    <w:p w:rsidR="001B7D99" w:rsidP="001B7D99" w14:paraId="68E69DBF" w14:textId="77777777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для </w:t>
      </w:r>
      <w:r>
        <w:rPr>
          <w:rFonts w:ascii="Times New Roman" w:hAnsi="Times New Roman" w:cs="Times New Roman"/>
          <w:sz w:val="28"/>
          <w:szCs w:val="28"/>
        </w:rPr>
        <w:t>квартири</w:t>
      </w:r>
      <w:r>
        <w:rPr>
          <w:rFonts w:ascii="Times New Roman" w:hAnsi="Times New Roman" w:cs="Times New Roman"/>
          <w:sz w:val="28"/>
          <w:szCs w:val="28"/>
        </w:rPr>
        <w:t xml:space="preserve">/квартир </w:t>
      </w:r>
      <w:r>
        <w:rPr>
          <w:rFonts w:ascii="Times New Roman" w:hAnsi="Times New Roman" w:cs="Times New Roman"/>
          <w:sz w:val="28"/>
          <w:szCs w:val="28"/>
        </w:rPr>
        <w:t>незалежно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кількості</w:t>
      </w:r>
      <w:r>
        <w:rPr>
          <w:rFonts w:ascii="Times New Roman" w:hAnsi="Times New Roman" w:cs="Times New Roman"/>
          <w:sz w:val="28"/>
          <w:szCs w:val="28"/>
        </w:rPr>
        <w:t xml:space="preserve"> - на 60 кв. </w:t>
      </w:r>
      <w:r>
        <w:rPr>
          <w:rFonts w:ascii="Times New Roman" w:hAnsi="Times New Roman" w:cs="Times New Roman"/>
          <w:sz w:val="28"/>
          <w:szCs w:val="28"/>
        </w:rPr>
        <w:t>метрів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7D99" w:rsidP="001B7D99" w14:paraId="723E9CE6" w14:textId="7777777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для </w:t>
      </w:r>
      <w:r>
        <w:rPr>
          <w:rFonts w:ascii="Times New Roman" w:hAnsi="Times New Roman" w:cs="Times New Roman"/>
          <w:sz w:val="28"/>
          <w:szCs w:val="28"/>
        </w:rPr>
        <w:t>житлового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будинку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будинків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незалежно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кількості</w:t>
      </w:r>
      <w:r>
        <w:rPr>
          <w:rFonts w:ascii="Times New Roman" w:hAnsi="Times New Roman" w:cs="Times New Roman"/>
          <w:sz w:val="28"/>
          <w:szCs w:val="28"/>
        </w:rPr>
        <w:t xml:space="preserve"> - на 120 кв. </w:t>
      </w:r>
      <w:r>
        <w:rPr>
          <w:rFonts w:ascii="Times New Roman" w:hAnsi="Times New Roman" w:cs="Times New Roman"/>
          <w:sz w:val="28"/>
          <w:szCs w:val="28"/>
        </w:rPr>
        <w:t>метрів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7D99" w:rsidP="001B7D99" w14:paraId="67160EB3" w14:textId="7777777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в) для </w:t>
      </w:r>
      <w:r>
        <w:rPr>
          <w:rFonts w:ascii="Times New Roman" w:hAnsi="Times New Roman" w:cs="Times New Roman"/>
          <w:sz w:val="28"/>
          <w:szCs w:val="28"/>
        </w:rPr>
        <w:t>різних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об’єктів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житлової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нерухомості</w:t>
      </w:r>
      <w:r>
        <w:rPr>
          <w:rFonts w:ascii="Times New Roman" w:hAnsi="Times New Roman" w:cs="Times New Roman"/>
          <w:sz w:val="28"/>
          <w:szCs w:val="28"/>
        </w:rPr>
        <w:t xml:space="preserve">, в тому </w:t>
      </w:r>
      <w:r>
        <w:rPr>
          <w:rFonts w:ascii="Times New Roman" w:hAnsi="Times New Roman" w:cs="Times New Roman"/>
          <w:sz w:val="28"/>
          <w:szCs w:val="28"/>
        </w:rPr>
        <w:t>числі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часток</w:t>
      </w:r>
      <w:r>
        <w:rPr>
          <w:rFonts w:ascii="Times New Roman" w:hAnsi="Times New Roman" w:cs="Times New Roman"/>
          <w:sz w:val="28"/>
          <w:szCs w:val="28"/>
        </w:rPr>
        <w:t xml:space="preserve"> (у </w:t>
      </w:r>
      <w:r>
        <w:rPr>
          <w:rFonts w:ascii="Times New Roman" w:hAnsi="Times New Roman" w:cs="Times New Roman"/>
          <w:sz w:val="28"/>
          <w:szCs w:val="28"/>
        </w:rPr>
        <w:t>разі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одночасного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перебування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власності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квартири</w:t>
      </w:r>
      <w:r>
        <w:rPr>
          <w:rFonts w:ascii="Times New Roman" w:hAnsi="Times New Roman" w:cs="Times New Roman"/>
          <w:sz w:val="28"/>
          <w:szCs w:val="28"/>
        </w:rPr>
        <w:t xml:space="preserve">/квартир та </w:t>
      </w:r>
      <w:r>
        <w:rPr>
          <w:rFonts w:ascii="Times New Roman" w:hAnsi="Times New Roman" w:cs="Times New Roman"/>
          <w:sz w:val="28"/>
          <w:szCs w:val="28"/>
        </w:rPr>
        <w:t>житлового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будинку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будинків</w:t>
      </w:r>
      <w:r>
        <w:rPr>
          <w:rFonts w:ascii="Times New Roman" w:hAnsi="Times New Roman" w:cs="Times New Roman"/>
          <w:sz w:val="28"/>
          <w:szCs w:val="28"/>
        </w:rPr>
        <w:t xml:space="preserve">, у тому </w:t>
      </w:r>
      <w:r>
        <w:rPr>
          <w:rFonts w:ascii="Times New Roman" w:hAnsi="Times New Roman" w:cs="Times New Roman"/>
          <w:sz w:val="28"/>
          <w:szCs w:val="28"/>
        </w:rPr>
        <w:t>числі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часток</w:t>
      </w:r>
      <w:r>
        <w:rPr>
          <w:rFonts w:ascii="Times New Roman" w:hAnsi="Times New Roman" w:cs="Times New Roman"/>
          <w:sz w:val="28"/>
          <w:szCs w:val="28"/>
        </w:rPr>
        <w:t xml:space="preserve">), - на 180 кв. </w:t>
      </w:r>
      <w:r>
        <w:rPr>
          <w:rFonts w:ascii="Times New Roman" w:hAnsi="Times New Roman" w:cs="Times New Roman"/>
          <w:sz w:val="28"/>
          <w:szCs w:val="28"/>
        </w:rPr>
        <w:t>метрів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D99" w:rsidP="001B7D99" w14:paraId="543EDFA3" w14:textId="77777777">
      <w:pPr>
        <w:pStyle w:val="a8"/>
        <w:rPr>
          <w:rFonts w:ascii="Times New Roman" w:hAnsi="Times New Roman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ПЕРЕЛІК</w:t>
      </w:r>
      <w:r>
        <w:rPr>
          <w:rFonts w:ascii="Times New Roman" w:hAnsi="Times New Roman"/>
          <w:sz w:val="28"/>
          <w:szCs w:val="28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</w:p>
    <w:p w:rsidR="001B7D99" w:rsidP="001B7D99" w14:paraId="0B165EAA" w14:textId="77777777">
      <w:pPr>
        <w:pStyle w:val="a7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8"/>
        <w:gridCol w:w="2541"/>
        <w:gridCol w:w="2548"/>
        <w:gridCol w:w="1937"/>
      </w:tblGrid>
      <w:tr w14:paraId="28C18B1C" w14:textId="77777777" w:rsidTr="001B7D99">
        <w:tblPrEx>
          <w:tblW w:w="960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2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43A4931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Код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B16C7CC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Код району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33FBC5A3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Код згідно з КАТОТТГ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5CD9C0AD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14:paraId="411A08DE" w14:textId="77777777" w:rsidTr="001B7D99">
        <w:tblPrEx>
          <w:tblW w:w="9604" w:type="dxa"/>
          <w:tblInd w:w="108" w:type="dxa"/>
          <w:tblLook w:val="01E0"/>
        </w:tblPrEx>
        <w:trPr>
          <w:trHeight w:val="82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240277FB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7D99" w14:paraId="0DC1A49D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>
              <w:rPr>
                <w:rFonts w:ascii="Times New Roman" w:hAnsi="Times New Roman"/>
                <w:sz w:val="22"/>
                <w:szCs w:val="22"/>
              </w:rPr>
              <w:t>3200000000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0030281</w:t>
            </w:r>
          </w:p>
          <w:p w:rsidR="001B7D99" w14:paraId="58D4D900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7895B727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7D99" w14:paraId="22A0516D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060000000012455</w:t>
            </w:r>
          </w:p>
          <w:p w:rsidR="001B7D99" w14:paraId="7B60789E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3F00442D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0600500</w:t>
            </w:r>
            <w:r>
              <w:rPr>
                <w:rFonts w:ascii="Times New Roman" w:hAnsi="Times New Roman"/>
                <w:sz w:val="22"/>
                <w:szCs w:val="22"/>
              </w:rPr>
              <w:t>10081797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08445914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м. Бровари</w:t>
            </w:r>
          </w:p>
        </w:tc>
      </w:tr>
      <w:tr w14:paraId="61C66A19" w14:textId="77777777" w:rsidTr="001B7D99">
        <w:tblPrEx>
          <w:tblW w:w="9604" w:type="dxa"/>
          <w:tblInd w:w="108" w:type="dxa"/>
          <w:tblLook w:val="01E0"/>
        </w:tblPrEx>
        <w:trPr>
          <w:trHeight w:val="82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1ED2F3C2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7D99" w14:paraId="1DDE1B6A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>
              <w:rPr>
                <w:rFonts w:ascii="Times New Roman" w:hAnsi="Times New Roman"/>
                <w:sz w:val="22"/>
                <w:szCs w:val="22"/>
              </w:rPr>
              <w:t>3200000000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0030281</w:t>
            </w:r>
          </w:p>
          <w:p w:rsidR="001B7D99" w14:paraId="6CCE855A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49DEB15A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1B7D99" w14:paraId="7F4693A5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060000000012455</w:t>
            </w:r>
          </w:p>
          <w:p w:rsidR="001B7D99" w14:paraId="519B2BDC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48EE67C5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0600500</w:t>
            </w:r>
            <w:r>
              <w:rPr>
                <w:rFonts w:ascii="Times New Roman" w:hAnsi="Times New Roman"/>
                <w:sz w:val="22"/>
                <w:szCs w:val="22"/>
              </w:rPr>
              <w:t>40096530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D0FCA07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Требухів</w:t>
            </w:r>
          </w:p>
        </w:tc>
      </w:tr>
      <w:tr w14:paraId="7F5A3042" w14:textId="77777777" w:rsidTr="001B7D99">
        <w:tblPrEx>
          <w:tblW w:w="9604" w:type="dxa"/>
          <w:tblInd w:w="108" w:type="dxa"/>
          <w:tblLook w:val="01E0"/>
        </w:tblPrEx>
        <w:trPr>
          <w:trHeight w:val="82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13E12F28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7D99" w14:paraId="40DABE7D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>
              <w:rPr>
                <w:rFonts w:ascii="Times New Roman" w:hAnsi="Times New Roman"/>
                <w:sz w:val="22"/>
                <w:szCs w:val="22"/>
              </w:rPr>
              <w:t>3200000000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0030281</w:t>
            </w:r>
          </w:p>
          <w:p w:rsidR="001B7D99" w14:paraId="22CA9AA7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519BB8F5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1B7D99" w14:paraId="5E1362FF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060000000012455</w:t>
            </w:r>
          </w:p>
          <w:p w:rsidR="001B7D99" w14:paraId="28C9C23B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5F2D12FF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0600500</w:t>
            </w:r>
            <w:r>
              <w:rPr>
                <w:rFonts w:ascii="Times New Roman" w:hAnsi="Times New Roman"/>
                <w:sz w:val="22"/>
                <w:szCs w:val="22"/>
              </w:rPr>
              <w:t>20067173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5F3E9800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Княжичі</w:t>
            </w:r>
          </w:p>
        </w:tc>
      </w:tr>
      <w:tr w14:paraId="290A65B7" w14:textId="77777777" w:rsidTr="001B7D99">
        <w:tblPrEx>
          <w:tblW w:w="9604" w:type="dxa"/>
          <w:tblInd w:w="108" w:type="dxa"/>
          <w:tblLook w:val="01E0"/>
        </w:tblPrEx>
        <w:trPr>
          <w:trHeight w:val="82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41FA4245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7D99" w14:paraId="38CD394B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>
              <w:rPr>
                <w:rFonts w:ascii="Times New Roman" w:hAnsi="Times New Roman"/>
                <w:sz w:val="22"/>
                <w:szCs w:val="22"/>
              </w:rPr>
              <w:t>3200000000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0030281</w:t>
            </w:r>
          </w:p>
          <w:p w:rsidR="001B7D99" w14:paraId="341BBF20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277FF00A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1B7D99" w14:paraId="7228790F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060000000012455</w:t>
            </w:r>
          </w:p>
          <w:p w:rsidR="001B7D99" w14:paraId="15B934F4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D313BE5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0600500</w:t>
            </w:r>
            <w:r>
              <w:rPr>
                <w:rFonts w:ascii="Times New Roman" w:hAnsi="Times New Roman"/>
                <w:sz w:val="22"/>
                <w:szCs w:val="22"/>
              </w:rPr>
              <w:t>300540997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64D3B66D" w14:textId="77777777">
            <w:pPr>
              <w:pStyle w:val="a7"/>
              <w:spacing w:before="0" w:line="256" w:lineRule="auto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Переможець</w:t>
            </w:r>
          </w:p>
        </w:tc>
      </w:tr>
    </w:tbl>
    <w:p w:rsidR="001B7D99" w:rsidP="001B7D99" w14:paraId="0EECE976" w14:textId="77777777">
      <w:pPr>
        <w:jc w:val="center"/>
        <w:rPr>
          <w:rFonts w:ascii="Times New Roman" w:hAnsi="Times New Roman" w:cs="Times New Roman"/>
          <w:lang w:eastAsia="en-US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8"/>
        <w:gridCol w:w="3010"/>
      </w:tblGrid>
      <w:tr w14:paraId="10762AB1" w14:textId="77777777" w:rsidTr="001B7D99">
        <w:tblPrEx>
          <w:tblW w:w="5000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31C50E63" w14:textId="77777777">
            <w:pPr>
              <w:pStyle w:val="a7"/>
              <w:spacing w:line="256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Група платників, категорія/класифікація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будівель та споруд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6FC5C07B" w14:textId="77777777">
            <w:pPr>
              <w:pStyle w:val="a7"/>
              <w:spacing w:line="256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пільги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(відсотків суми податкового зобов’язання за рік)</w:t>
            </w:r>
          </w:p>
        </w:tc>
      </w:tr>
      <w:tr w14:paraId="16C045C5" w14:textId="77777777" w:rsidTr="001B7D99">
        <w:tblPrEx>
          <w:tblW w:w="5000" w:type="pct"/>
          <w:tblInd w:w="108" w:type="dxa"/>
          <w:tblLook w:val="01E0"/>
        </w:tblPrEx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20509375" w14:textId="77777777">
            <w:pPr>
              <w:pStyle w:val="a7"/>
              <w:spacing w:line="256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Об’єкти житлової нерухомості, які належать:</w:t>
            </w:r>
          </w:p>
          <w:p w:rsidR="001B7D99" w14:paraId="4E35AA19" w14:textId="77777777">
            <w:pPr>
              <w:pStyle w:val="a7"/>
              <w:spacing w:line="256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дітям-сиротам, дітям, позбавленим батьківського піклування, та особам з їх числа, визнаним такими відповідно до закону, дітям-інвалідам, які виховуються одинокими матерями (батьками), але не більше одного такого об'єкта на дитину, </w:t>
            </w:r>
          </w:p>
          <w:p w:rsidR="001B7D99" w14:paraId="7BCB5C91" w14:textId="77777777">
            <w:pPr>
              <w:pStyle w:val="a7"/>
              <w:spacing w:line="256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багатодітним або прийомним сім’ям (у яких виховується п’ять та більше дітей), не більше одного такого об’єкта на сім’ю.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43AB1E90" w14:textId="77777777">
            <w:pPr>
              <w:pStyle w:val="a7"/>
              <w:spacing w:line="256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14:paraId="4096316E" w14:textId="77777777" w:rsidTr="001B7D99">
        <w:tblPrEx>
          <w:tblW w:w="5000" w:type="pct"/>
          <w:tblInd w:w="108" w:type="dxa"/>
          <w:tblLook w:val="01E0"/>
        </w:tblPrEx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694146AB" w14:textId="77777777">
            <w:pPr>
              <w:pStyle w:val="a7"/>
              <w:spacing w:line="256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Фізичні особи за господарські (присадибні) будівлі – допоміжні (нежитлові) приміщення, до яких належать сараї, хліви, гаражі, літні кухні, майстерні, вбиральні, погреби, навіси, котельні, бойлерні, трансформаторні підстанції тощо, які розташовані на одній земельній ділянці з житловим будинком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0840FF7E" w14:textId="77777777">
            <w:pPr>
              <w:pStyle w:val="a7"/>
              <w:spacing w:line="256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14:paraId="25ADD266" w14:textId="77777777" w:rsidTr="001B7D99">
        <w:tblPrEx>
          <w:tblW w:w="5000" w:type="pct"/>
          <w:tblInd w:w="108" w:type="dxa"/>
          <w:tblLook w:val="01E0"/>
        </w:tblPrEx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5CF32CB0" w14:textId="77777777">
            <w:pPr>
              <w:pStyle w:val="a7"/>
              <w:spacing w:line="256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Учасникам бойових дій та членам їх сімей, членам сімей загиблих (померлих) учасників бойових дій 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 тому числі учасників антитерористичної операції на сході України, а також </w:t>
            </w:r>
            <w:r>
              <w:rPr>
                <w:rFonts w:ascii="Times New Roman" w:hAnsi="Times New Roman"/>
                <w:sz w:val="22"/>
                <w:szCs w:val="22"/>
              </w:rPr>
              <w:t>членів сімей загиблих учасників АТО/ ООС)</w:t>
            </w:r>
            <w:r>
              <w:rPr>
                <w:rFonts w:ascii="Times New Roman" w:hAnsi="Times New Roman"/>
                <w:sz w:val="24"/>
                <w:szCs w:val="24"/>
              </w:rPr>
              <w:t>, не більше одного такого об’єкта на учасника (сім’ю).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8065312" w14:textId="77777777">
            <w:pPr>
              <w:pStyle w:val="a7"/>
              <w:spacing w:line="256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1B7D99" w:rsidP="001B7D99" w14:paraId="186D6C72" w14:textId="77777777">
      <w:pPr>
        <w:ind w:firstLine="709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1B7D99" w:rsidP="001B7D99" w14:paraId="365862DB" w14:textId="77777777">
      <w:pPr>
        <w:pStyle w:val="a9"/>
        <w:spacing w:line="276" w:lineRule="auto"/>
        <w:ind w:left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Ставка податку</w:t>
      </w:r>
    </w:p>
    <w:p w:rsidR="001B7D99" w:rsidP="001B7D99" w14:paraId="77D54C96" w14:textId="77777777">
      <w:pPr>
        <w:pStyle w:val="StyleZakonu0"/>
        <w:tabs>
          <w:tab w:val="right" w:leader="dot" w:pos="9720"/>
        </w:tabs>
        <w:spacing w:after="0" w:line="276" w:lineRule="auto"/>
        <w:ind w:right="-1" w:firstLine="709"/>
        <w:outlineLvl w:val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Ставки податку для об’єктів </w:t>
      </w:r>
      <w:r>
        <w:rPr>
          <w:i/>
          <w:sz w:val="28"/>
          <w:szCs w:val="28"/>
          <w:lang w:val="uk-UA"/>
        </w:rPr>
        <w:t>житлової</w:t>
      </w:r>
      <w:r>
        <w:rPr>
          <w:sz w:val="28"/>
          <w:szCs w:val="28"/>
          <w:lang w:val="uk-UA"/>
        </w:rPr>
        <w:t xml:space="preserve"> та/або </w:t>
      </w:r>
      <w:r>
        <w:rPr>
          <w:i/>
          <w:sz w:val="28"/>
          <w:szCs w:val="28"/>
          <w:lang w:val="uk-UA"/>
        </w:rPr>
        <w:t xml:space="preserve">нежитлової </w:t>
      </w:r>
      <w:r>
        <w:rPr>
          <w:sz w:val="28"/>
          <w:szCs w:val="28"/>
          <w:lang w:val="uk-UA"/>
        </w:rPr>
        <w:t xml:space="preserve">нерухомості, що перебувають у власності фізичних та юридичних осіб встановлюються у відсотках до розміру мінімальної заробітної плати, встановленої законом на 1 січня звітного (податкового) року за 1 </w:t>
      </w:r>
      <w:r>
        <w:rPr>
          <w:sz w:val="28"/>
          <w:szCs w:val="28"/>
          <w:lang w:val="uk-UA"/>
        </w:rPr>
        <w:t>кв.м</w:t>
      </w:r>
      <w:r>
        <w:rPr>
          <w:sz w:val="28"/>
          <w:szCs w:val="28"/>
          <w:lang w:val="uk-UA"/>
        </w:rPr>
        <w:t>. бази оподаткування, залежно від місця розташування (зональності) та типів таких об’єктів нерухомості (пункт 266.5.1 статті 266 Податкового кодексу України).</w:t>
      </w:r>
    </w:p>
    <w:p w:rsidR="001B7D99" w:rsidP="001B7D99" w14:paraId="4CE81F50" w14:textId="77777777">
      <w:pPr>
        <w:pStyle w:val="a8"/>
        <w:spacing w:before="120" w:after="120"/>
        <w:rPr>
          <w:rFonts w:ascii="Times New Roman" w:hAnsi="Times New Roman"/>
          <w:noProof/>
          <w:sz w:val="28"/>
          <w:szCs w:val="28"/>
        </w:rPr>
      </w:pPr>
    </w:p>
    <w:p w:rsidR="001B7D99" w:rsidP="001B7D99" w14:paraId="00060D9E" w14:textId="77777777">
      <w:pPr>
        <w:pStyle w:val="a8"/>
        <w:spacing w:before="120" w:after="120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СТАВКИ</w:t>
      </w:r>
      <w:r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br/>
      </w:r>
      <w:r>
        <w:rPr>
          <w:rFonts w:ascii="Times New Roman" w:hAnsi="Times New Roman"/>
          <w:noProof/>
          <w:sz w:val="28"/>
          <w:szCs w:val="28"/>
          <w:lang w:val="ru-RU"/>
        </w:rPr>
        <w:t>податку на нерухоме майно, відмінне від земельної ділянки</w:t>
      </w:r>
      <w:r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t>1</w:t>
      </w:r>
    </w:p>
    <w:p w:rsidR="001B7D99" w:rsidP="001B7D99" w14:paraId="034519CE" w14:textId="77777777">
      <w:pPr>
        <w:pStyle w:val="a7"/>
        <w:ind w:firstLine="709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Ставки вводяться в дію з </w:t>
      </w:r>
      <w:r>
        <w:rPr>
          <w:rFonts w:ascii="Times New Roman" w:hAnsi="Times New Roman"/>
          <w:noProof/>
          <w:sz w:val="28"/>
          <w:szCs w:val="28"/>
          <w:u w:val="single"/>
          <w:lang w:val="ru-RU"/>
        </w:rPr>
        <w:t>01 січня 2025 року</w:t>
      </w:r>
      <w:r>
        <w:rPr>
          <w:rFonts w:ascii="Times New Roman" w:hAnsi="Times New Roman"/>
          <w:noProof/>
          <w:sz w:val="28"/>
          <w:szCs w:val="28"/>
          <w:lang w:val="ru-RU"/>
        </w:rPr>
        <w:t>.</w:t>
      </w:r>
    </w:p>
    <w:p w:rsidR="001B7D99" w:rsidP="001B7D99" w14:paraId="0CFB982E" w14:textId="77777777">
      <w:pPr>
        <w:pStyle w:val="a7"/>
        <w:spacing w:after="120"/>
        <w:ind w:firstLine="709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Адміністративно-територіальні одиниці або населені пункти, або території  територіальних громад, на які поширюється дія рішення ради:</w:t>
      </w:r>
    </w:p>
    <w:tbl>
      <w:tblPr>
        <w:tblW w:w="4994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4"/>
        <w:gridCol w:w="2468"/>
        <w:gridCol w:w="2492"/>
        <w:gridCol w:w="1973"/>
      </w:tblGrid>
      <w:tr w14:paraId="2081CD82" w14:textId="77777777" w:rsidTr="001B7D99">
        <w:tblPrEx>
          <w:tblW w:w="4994" w:type="pct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351D4D34" w14:textId="77777777">
            <w:pPr>
              <w:pStyle w:val="a7"/>
              <w:spacing w:line="256" w:lineRule="auto"/>
              <w:ind w:right="-142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402799C2" w14:textId="77777777">
            <w:pPr>
              <w:pStyle w:val="a7"/>
              <w:spacing w:line="256" w:lineRule="auto"/>
              <w:ind w:right="-142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4A428776" w14:textId="77777777">
            <w:pPr>
              <w:pStyle w:val="a7"/>
              <w:spacing w:line="256" w:lineRule="auto"/>
              <w:ind w:right="-14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 xml:space="preserve">згідно з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КАТОТТГ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553877D" w14:textId="77777777">
            <w:pPr>
              <w:pStyle w:val="a7"/>
              <w:spacing w:line="256" w:lineRule="auto"/>
              <w:ind w:right="-142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адміністративно-територіальної одиниці або населеного пункту, або території територіальної громади</w:t>
            </w:r>
          </w:p>
        </w:tc>
      </w:tr>
      <w:tr w14:paraId="0A42E8E0" w14:textId="77777777" w:rsidTr="001B7D99">
        <w:tblPrEx>
          <w:tblW w:w="4994" w:type="pct"/>
          <w:jc w:val="center"/>
          <w:tblLook w:val="01E0"/>
        </w:tblPrEx>
        <w:trPr>
          <w:trHeight w:val="743"/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2EB5BAE3" w14:textId="77777777">
            <w:pPr>
              <w:pStyle w:val="NoSpacing"/>
              <w:spacing w:line="256" w:lineRule="auto"/>
            </w:pPr>
          </w:p>
          <w:p w:rsidR="001B7D99" w14:paraId="0CCF54F5" w14:textId="77777777">
            <w:pPr>
              <w:pStyle w:val="NoSpacing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UA</w:t>
            </w:r>
            <w:r>
              <w:t>3200000000</w:t>
            </w:r>
            <w:r>
              <w:rPr>
                <w:lang w:val="en-US"/>
              </w:rPr>
              <w:t>0030281</w:t>
            </w:r>
          </w:p>
          <w:p w:rsidR="001B7D99" w14:paraId="08FB0137" w14:textId="77777777">
            <w:pPr>
              <w:pStyle w:val="NoSpacing"/>
              <w:spacing w:line="256" w:lineRule="auto"/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206A5607" w14:textId="77777777">
            <w:pPr>
              <w:pStyle w:val="NoSpacing"/>
              <w:spacing w:line="256" w:lineRule="auto"/>
            </w:pPr>
          </w:p>
          <w:p w:rsidR="001B7D99" w14:paraId="2A73031E" w14:textId="77777777">
            <w:pPr>
              <w:pStyle w:val="NoSpacing"/>
              <w:spacing w:line="256" w:lineRule="auto"/>
            </w:pPr>
            <w:r>
              <w:rPr>
                <w:lang w:val="en-US"/>
              </w:rPr>
              <w:t>UA</w:t>
            </w:r>
            <w:r>
              <w:t>32</w:t>
            </w:r>
            <w:r>
              <w:rPr>
                <w:lang w:val="en-US"/>
              </w:rPr>
              <w:t>060000000012455</w:t>
            </w:r>
          </w:p>
          <w:p w:rsidR="001B7D99" w14:paraId="194B4EB2" w14:textId="77777777">
            <w:pPr>
              <w:pStyle w:val="NoSpacing"/>
              <w:spacing w:line="256" w:lineRule="auto"/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916D05D" w14:textId="77777777">
            <w:pPr>
              <w:pStyle w:val="NoSpacing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UA</w:t>
            </w:r>
            <w:r>
              <w:t>32</w:t>
            </w:r>
            <w:r>
              <w:rPr>
                <w:lang w:val="en-US"/>
              </w:rPr>
              <w:t>0600500</w:t>
            </w:r>
            <w:r>
              <w:t>000</w:t>
            </w:r>
            <w:r>
              <w:rPr>
                <w:lang w:val="en-US"/>
              </w:rPr>
              <w:t>30591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B44677C" w14:textId="77777777">
            <w:pPr>
              <w:pStyle w:val="NoSpacing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Бровари</w:t>
            </w:r>
          </w:p>
        </w:tc>
      </w:tr>
      <w:tr w14:paraId="50372565" w14:textId="77777777" w:rsidTr="001B7D99">
        <w:tblPrEx>
          <w:tblW w:w="4994" w:type="pct"/>
          <w:jc w:val="center"/>
          <w:tblLook w:val="01E0"/>
        </w:tblPrEx>
        <w:trPr>
          <w:trHeight w:val="743"/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43EC9159" w14:textId="77777777">
            <w:pPr>
              <w:pStyle w:val="NoSpacing"/>
              <w:spacing w:line="256" w:lineRule="auto"/>
            </w:pPr>
          </w:p>
          <w:p w:rsidR="001B7D99" w14:paraId="6590D11B" w14:textId="77777777">
            <w:pPr>
              <w:pStyle w:val="NoSpacing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UA</w:t>
            </w:r>
            <w:r>
              <w:t>3200000000</w:t>
            </w:r>
            <w:r>
              <w:rPr>
                <w:lang w:val="en-US"/>
              </w:rPr>
              <w:t>0030281</w:t>
            </w:r>
          </w:p>
          <w:p w:rsidR="001B7D99" w14:paraId="7FB2E779" w14:textId="77777777">
            <w:pPr>
              <w:pStyle w:val="NoSpacing"/>
              <w:spacing w:line="256" w:lineRule="auto"/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0D671807" w14:textId="77777777">
            <w:pPr>
              <w:pStyle w:val="NoSpacing"/>
              <w:spacing w:line="256" w:lineRule="auto"/>
              <w:rPr>
                <w:lang w:val="en-US"/>
              </w:rPr>
            </w:pPr>
          </w:p>
          <w:p w:rsidR="001B7D99" w14:paraId="47117CD0" w14:textId="77777777">
            <w:pPr>
              <w:pStyle w:val="NoSpacing"/>
              <w:spacing w:line="256" w:lineRule="auto"/>
            </w:pPr>
            <w:r>
              <w:rPr>
                <w:lang w:val="en-US"/>
              </w:rPr>
              <w:t>UA</w:t>
            </w:r>
            <w:r>
              <w:t>32</w:t>
            </w:r>
            <w:r>
              <w:rPr>
                <w:lang w:val="en-US"/>
              </w:rPr>
              <w:t>060000000012455</w:t>
            </w:r>
          </w:p>
          <w:p w:rsidR="001B7D99" w14:paraId="04EE2137" w14:textId="77777777">
            <w:pPr>
              <w:pStyle w:val="NoSpacing"/>
              <w:spacing w:line="256" w:lineRule="auto"/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3E7CF2CD" w14:textId="77777777">
            <w:pPr>
              <w:pStyle w:val="NoSpacing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UA</w:t>
            </w:r>
            <w:r>
              <w:t>32</w:t>
            </w:r>
            <w:r>
              <w:rPr>
                <w:lang w:val="en-US"/>
              </w:rPr>
              <w:t>0600500</w:t>
            </w:r>
            <w:r>
              <w:t>40096530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5A7B88AC" w14:textId="77777777">
            <w:pPr>
              <w:pStyle w:val="NoSpacing"/>
              <w:spacing w:line="256" w:lineRule="auto"/>
            </w:pPr>
            <w:r>
              <w:t>с. Требухів</w:t>
            </w:r>
          </w:p>
        </w:tc>
      </w:tr>
      <w:tr w14:paraId="4B832999" w14:textId="77777777" w:rsidTr="001B7D99">
        <w:tblPrEx>
          <w:tblW w:w="4994" w:type="pct"/>
          <w:jc w:val="center"/>
          <w:tblLook w:val="01E0"/>
        </w:tblPrEx>
        <w:trPr>
          <w:trHeight w:val="743"/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6EA277A5" w14:textId="77777777">
            <w:pPr>
              <w:pStyle w:val="NoSpacing"/>
              <w:spacing w:line="256" w:lineRule="auto"/>
            </w:pPr>
          </w:p>
          <w:p w:rsidR="001B7D99" w14:paraId="69D4DA9E" w14:textId="77777777">
            <w:pPr>
              <w:pStyle w:val="NoSpacing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UA</w:t>
            </w:r>
            <w:r>
              <w:t>3200000000</w:t>
            </w:r>
            <w:r>
              <w:rPr>
                <w:lang w:val="en-US"/>
              </w:rPr>
              <w:t>0030281</w:t>
            </w:r>
          </w:p>
          <w:p w:rsidR="001B7D99" w14:paraId="25D3CBF9" w14:textId="77777777">
            <w:pPr>
              <w:pStyle w:val="NoSpacing"/>
              <w:spacing w:line="256" w:lineRule="auto"/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4944CA80" w14:textId="77777777">
            <w:pPr>
              <w:pStyle w:val="NoSpacing"/>
              <w:spacing w:line="256" w:lineRule="auto"/>
              <w:rPr>
                <w:lang w:val="en-US"/>
              </w:rPr>
            </w:pPr>
          </w:p>
          <w:p w:rsidR="001B7D99" w14:paraId="6F196F6E" w14:textId="77777777">
            <w:pPr>
              <w:pStyle w:val="NoSpacing"/>
              <w:spacing w:line="256" w:lineRule="auto"/>
            </w:pPr>
            <w:r>
              <w:rPr>
                <w:lang w:val="en-US"/>
              </w:rPr>
              <w:t>UA</w:t>
            </w:r>
            <w:r>
              <w:t>32</w:t>
            </w:r>
            <w:r>
              <w:rPr>
                <w:lang w:val="en-US"/>
              </w:rPr>
              <w:t>060000000012455</w:t>
            </w:r>
          </w:p>
          <w:p w:rsidR="001B7D99" w14:paraId="3DD4D47C" w14:textId="77777777">
            <w:pPr>
              <w:pStyle w:val="NoSpacing"/>
              <w:spacing w:line="256" w:lineRule="auto"/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28E866E6" w14:textId="77777777">
            <w:pPr>
              <w:pStyle w:val="NoSpacing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UA</w:t>
            </w:r>
            <w:r>
              <w:t>32</w:t>
            </w:r>
            <w:r>
              <w:rPr>
                <w:lang w:val="en-US"/>
              </w:rPr>
              <w:t>0600500</w:t>
            </w:r>
            <w:r>
              <w:t>20067173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6C054D3" w14:textId="77777777">
            <w:pPr>
              <w:pStyle w:val="NoSpacing"/>
              <w:spacing w:line="256" w:lineRule="auto"/>
            </w:pPr>
            <w:r>
              <w:t>с. Княжичі</w:t>
            </w:r>
          </w:p>
        </w:tc>
      </w:tr>
      <w:tr w14:paraId="56C66678" w14:textId="77777777" w:rsidTr="001B7D99">
        <w:tblPrEx>
          <w:tblW w:w="4994" w:type="pct"/>
          <w:jc w:val="center"/>
          <w:tblLook w:val="01E0"/>
        </w:tblPrEx>
        <w:trPr>
          <w:trHeight w:val="743"/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01DFB1AC" w14:textId="77777777">
            <w:pPr>
              <w:pStyle w:val="NoSpacing"/>
              <w:spacing w:line="256" w:lineRule="auto"/>
            </w:pPr>
          </w:p>
          <w:p w:rsidR="001B7D99" w14:paraId="7DAFB3DA" w14:textId="77777777">
            <w:pPr>
              <w:pStyle w:val="NoSpacing"/>
              <w:spacing w:line="256" w:lineRule="auto"/>
              <w:rPr>
                <w:lang w:val="ru-RU"/>
              </w:rPr>
            </w:pPr>
            <w:r>
              <w:rPr>
                <w:lang w:val="en-US"/>
              </w:rPr>
              <w:t>UA</w:t>
            </w:r>
            <w:r>
              <w:t>3200000000</w:t>
            </w:r>
            <w:r>
              <w:rPr>
                <w:lang w:val="ru-RU"/>
              </w:rPr>
              <w:t>0030281</w:t>
            </w:r>
          </w:p>
          <w:p w:rsidR="001B7D99" w14:paraId="58939E05" w14:textId="77777777">
            <w:pPr>
              <w:pStyle w:val="NoSpacing"/>
              <w:spacing w:line="256" w:lineRule="auto"/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99" w14:paraId="3221FEE8" w14:textId="77777777">
            <w:pPr>
              <w:pStyle w:val="NoSpacing"/>
              <w:spacing w:line="256" w:lineRule="auto"/>
              <w:rPr>
                <w:lang w:val="ru-RU"/>
              </w:rPr>
            </w:pPr>
          </w:p>
          <w:p w:rsidR="001B7D99" w14:paraId="5D3CE2FF" w14:textId="77777777">
            <w:pPr>
              <w:pStyle w:val="NoSpacing"/>
              <w:spacing w:line="256" w:lineRule="auto"/>
            </w:pPr>
            <w:r>
              <w:rPr>
                <w:lang w:val="en-US"/>
              </w:rPr>
              <w:t>UA</w:t>
            </w:r>
            <w:r>
              <w:t>32</w:t>
            </w:r>
            <w:r>
              <w:rPr>
                <w:lang w:val="ru-RU"/>
              </w:rPr>
              <w:t>060000000012455</w:t>
            </w:r>
          </w:p>
          <w:p w:rsidR="001B7D99" w14:paraId="03DD2CE1" w14:textId="77777777">
            <w:pPr>
              <w:pStyle w:val="NoSpacing"/>
              <w:spacing w:line="256" w:lineRule="auto"/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570F57DA" w14:textId="77777777">
            <w:pPr>
              <w:pStyle w:val="NoSpacing"/>
              <w:spacing w:line="256" w:lineRule="auto"/>
              <w:rPr>
                <w:lang w:val="ru-RU"/>
              </w:rPr>
            </w:pPr>
            <w:r>
              <w:rPr>
                <w:lang w:val="en-US"/>
              </w:rPr>
              <w:t>UA</w:t>
            </w:r>
            <w:r>
              <w:t>32</w:t>
            </w:r>
            <w:r>
              <w:rPr>
                <w:lang w:val="ru-RU"/>
              </w:rPr>
              <w:t>0600500</w:t>
            </w:r>
            <w:r>
              <w:t>300540997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02AA352B" w14:textId="77777777">
            <w:pPr>
              <w:pStyle w:val="NoSpacing"/>
              <w:spacing w:line="256" w:lineRule="auto"/>
            </w:pPr>
            <w:r>
              <w:t>с. Переможець</w:t>
            </w:r>
          </w:p>
        </w:tc>
      </w:tr>
    </w:tbl>
    <w:p w:rsidR="001B7D99" w:rsidP="001B7D99" w14:paraId="1455FE1D" w14:textId="77777777">
      <w:pPr>
        <w:pStyle w:val="NoSpacing"/>
        <w:rPr>
          <w:noProof/>
          <w:sz w:val="24"/>
          <w:szCs w:val="24"/>
        </w:rPr>
      </w:pPr>
    </w:p>
    <w:p w:rsidR="001B7D99" w:rsidP="001B7D99" w14:paraId="2971379D" w14:textId="77777777"/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714"/>
        <w:gridCol w:w="4922"/>
        <w:gridCol w:w="60"/>
        <w:gridCol w:w="1924"/>
        <w:gridCol w:w="1773"/>
      </w:tblGrid>
      <w:tr w14:paraId="219AB465" w14:textId="77777777" w:rsidTr="001B7D99">
        <w:tblPrEx>
          <w:tblW w:w="49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/>
        </w:tblPrEx>
        <w:trPr>
          <w:trHeight w:val="20"/>
          <w:tblHeader/>
        </w:trPr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76F4B3D" w14:textId="77777777">
            <w:pPr>
              <w:pStyle w:val="a7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Класифікація будівель та споруд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03A665C4" w14:textId="77777777">
            <w:pPr>
              <w:pStyle w:val="a7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>
                <w:rPr>
                  <w:rFonts w:ascii="Times New Roman" w:hAnsi="Times New Roman"/>
                  <w:noProof/>
                  <w:sz w:val="24"/>
                  <w:szCs w:val="24"/>
                  <w:lang w:val="ru-RU"/>
                </w:rPr>
                <w:t>1 кв. метр</w:t>
              </w:r>
            </w:smartTag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розміру мінімальної заробітної плати)</w:t>
            </w:r>
          </w:p>
        </w:tc>
      </w:tr>
      <w:tr w14:paraId="1E1D942E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  <w:tblHeader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47075644" w14:textId="77777777">
            <w:pPr>
              <w:pStyle w:val="a7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код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F8544CB" w14:textId="77777777">
            <w:pPr>
              <w:pStyle w:val="a7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ування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36AD14A3" w14:textId="77777777">
            <w:pPr>
              <w:pStyle w:val="a7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28FD727B" w14:textId="77777777">
            <w:pPr>
              <w:pStyle w:val="a7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14:paraId="6140C9F3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6FCA64BA" w14:textId="7777777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4287205E" w14:textId="7777777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54F18619" w14:textId="77777777">
            <w:pPr>
              <w:pStyle w:val="a7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для всіх місць розташування (зональності)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50B23FA7" w14:textId="77777777">
            <w:pPr>
              <w:pStyle w:val="a7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для всіх місць розташування (зональності)</w:t>
            </w:r>
          </w:p>
        </w:tc>
      </w:tr>
      <w:tr w14:paraId="2CF78E94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0D9058C8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5AA9A8A" w14:textId="77777777">
            <w:pPr>
              <w:pStyle w:val="a7"/>
              <w:spacing w:before="100" w:line="256" w:lineRule="auto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Житлові будинки</w:t>
            </w:r>
          </w:p>
        </w:tc>
      </w:tr>
      <w:tr w14:paraId="2A0F2102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302593B7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2CA0A60E" w14:textId="77777777">
            <w:pPr>
              <w:pStyle w:val="a7"/>
              <w:spacing w:before="100" w:line="256" w:lineRule="auto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дноквартирні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житлові будинки</w:t>
            </w:r>
          </w:p>
        </w:tc>
      </w:tr>
      <w:tr w14:paraId="30589A5C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21720CDD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 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2F644A89" w14:textId="77777777">
            <w:pPr>
              <w:rPr>
                <w:rFonts w:ascii="Times New Roman" w:hAnsi="Times New Roman" w:cs="Times New Roman"/>
                <w:noProof/>
                <w:lang w:val="ru-RU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Одноквартирні житлові будинки </w:t>
            </w:r>
          </w:p>
          <w:p w:rsidR="001B7D99" w14:paraId="358C31DA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</w:t>
            </w:r>
            <w:r>
              <w:rPr>
                <w:rFonts w:ascii="Times New Roman" w:hAnsi="Times New Roman" w:cs="Times New Roman"/>
                <w:w w:val="99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  <w:w w:val="99"/>
              </w:rPr>
              <w:t>л</w:t>
            </w:r>
            <w:r>
              <w:rPr>
                <w:rFonts w:ascii="Times New Roman" w:hAnsi="Times New Roman" w:cs="Times New Roman"/>
              </w:rPr>
              <w:t>ас вк</w:t>
            </w:r>
            <w:r>
              <w:rPr>
                <w:rFonts w:ascii="Times New Roman" w:hAnsi="Times New Roman" w:cs="Times New Roman"/>
                <w:w w:val="99"/>
              </w:rPr>
              <w:t>л</w:t>
            </w:r>
            <w:r>
              <w:rPr>
                <w:rFonts w:ascii="Times New Roman" w:hAnsi="Times New Roman" w:cs="Times New Roman"/>
              </w:rPr>
              <w:t>юча</w:t>
            </w:r>
            <w:r>
              <w:rPr>
                <w:rFonts w:ascii="Times New Roman" w:hAnsi="Times New Roman" w:cs="Times New Roman"/>
                <w:w w:val="99"/>
              </w:rPr>
              <w:t>є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B7D99" w14:paraId="5E6147FE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9"/>
              </w:rPr>
              <w:t>-</w:t>
            </w:r>
            <w:r>
              <w:rPr>
                <w:rFonts w:ascii="Times New Roman" w:hAnsi="Times New Roman" w:cs="Times New Roman"/>
                <w:spacing w:val="7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відокрем</w:t>
            </w:r>
            <w:r>
              <w:rPr>
                <w:rFonts w:ascii="Times New Roman" w:hAnsi="Times New Roman" w:cs="Times New Roman"/>
                <w:w w:val="99"/>
              </w:rPr>
              <w:t>л</w:t>
            </w:r>
            <w:r>
              <w:rPr>
                <w:rFonts w:ascii="Times New Roman" w:hAnsi="Times New Roman" w:cs="Times New Roman"/>
              </w:rPr>
              <w:t>ені</w:t>
            </w:r>
            <w:r>
              <w:rPr>
                <w:rFonts w:ascii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житло</w:t>
            </w:r>
            <w:r>
              <w:rPr>
                <w:rFonts w:ascii="Times New Roman" w:hAnsi="Times New Roman" w:cs="Times New Roman"/>
                <w:w w:val="99"/>
              </w:rPr>
              <w:t>в</w:t>
            </w: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будинки</w:t>
            </w:r>
            <w:r>
              <w:rPr>
                <w:rFonts w:ascii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садибного</w:t>
            </w:r>
            <w:r>
              <w:rPr>
                <w:rFonts w:ascii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типу,</w:t>
            </w:r>
            <w:r>
              <w:rPr>
                <w:rFonts w:ascii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дачі,</w:t>
            </w:r>
            <w:r>
              <w:rPr>
                <w:rFonts w:ascii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будинки</w:t>
            </w:r>
            <w:r>
              <w:rPr>
                <w:rFonts w:ascii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лісників, садові та інші літні буд</w:t>
            </w:r>
            <w:r>
              <w:rPr>
                <w:rFonts w:ascii="Times New Roman" w:hAnsi="Times New Roman" w:cs="Times New Roman"/>
                <w:spacing w:val="1"/>
              </w:rPr>
              <w:t>и</w:t>
            </w:r>
            <w:r>
              <w:rPr>
                <w:rFonts w:ascii="Times New Roman" w:hAnsi="Times New Roman" w:cs="Times New Roman"/>
              </w:rPr>
              <w:t>нки для тимчасо</w:t>
            </w:r>
            <w:r>
              <w:rPr>
                <w:rFonts w:ascii="Times New Roman" w:hAnsi="Times New Roman" w:cs="Times New Roman"/>
                <w:w w:val="99"/>
              </w:rPr>
              <w:t>в</w:t>
            </w:r>
            <w:r>
              <w:rPr>
                <w:rFonts w:ascii="Times New Roman" w:hAnsi="Times New Roman" w:cs="Times New Roman"/>
              </w:rPr>
              <w:t>ого прожи</w:t>
            </w:r>
            <w:r>
              <w:rPr>
                <w:rFonts w:ascii="Times New Roman" w:hAnsi="Times New Roman" w:cs="Times New Roman"/>
                <w:w w:val="99"/>
              </w:rPr>
              <w:t>в</w:t>
            </w:r>
            <w:r>
              <w:rPr>
                <w:rFonts w:ascii="Times New Roman" w:hAnsi="Times New Roman" w:cs="Times New Roman"/>
              </w:rPr>
              <w:t>ання,</w:t>
            </w:r>
          </w:p>
          <w:p w:rsidR="001B7D99" w14:paraId="5513C645" w14:textId="7777777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- зб</w:t>
            </w:r>
            <w:r>
              <w:rPr>
                <w:rFonts w:ascii="Times New Roman" w:hAnsi="Times New Roman" w:cs="Times New Roman"/>
                <w:w w:val="99"/>
              </w:rPr>
              <w:t>л</w:t>
            </w:r>
            <w:r>
              <w:rPr>
                <w:rFonts w:ascii="Times New Roman" w:hAnsi="Times New Roman" w:cs="Times New Roman"/>
              </w:rPr>
              <w:t>оковані</w:t>
            </w:r>
            <w:r>
              <w:rPr>
                <w:rFonts w:ascii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терасні</w:t>
            </w:r>
            <w:r>
              <w:rPr>
                <w:rFonts w:ascii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будинки</w:t>
            </w:r>
            <w:r>
              <w:rPr>
                <w:rFonts w:ascii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окремими</w:t>
            </w:r>
            <w:r>
              <w:rPr>
                <w:rFonts w:ascii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/>
              </w:rPr>
              <w:t>артирами,</w:t>
            </w:r>
            <w:r>
              <w:rPr>
                <w:rFonts w:ascii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кожна</w:t>
            </w:r>
            <w:r>
              <w:rPr>
                <w:rFonts w:ascii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</w:rPr>
              <w:t>з</w:t>
            </w:r>
            <w:r>
              <w:rPr>
                <w:rFonts w:ascii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яких</w:t>
            </w:r>
            <w:r>
              <w:rPr>
                <w:rFonts w:ascii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</w:t>
            </w:r>
            <w:r>
              <w:rPr>
                <w:rFonts w:ascii="Times New Roman" w:hAnsi="Times New Roman" w:cs="Times New Roman"/>
                <w:w w:val="99"/>
              </w:rPr>
              <w:t>є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w w:val="99"/>
              </w:rPr>
              <w:t>л</w:t>
            </w:r>
            <w:r>
              <w:rPr>
                <w:rFonts w:ascii="Times New Roman" w:hAnsi="Times New Roman" w:cs="Times New Roman"/>
              </w:rPr>
              <w:t>ас</w:t>
            </w:r>
            <w:r>
              <w:rPr>
                <w:rFonts w:ascii="Times New Roman" w:hAnsi="Times New Roman" w:cs="Times New Roman"/>
                <w:w w:val="99"/>
              </w:rPr>
              <w:t>ний</w:t>
            </w:r>
            <w:r>
              <w:rPr>
                <w:rFonts w:ascii="Times New Roman" w:hAnsi="Times New Roman" w:cs="Times New Roman"/>
              </w:rPr>
              <w:t xml:space="preserve"> дах та </w:t>
            </w:r>
            <w:r>
              <w:rPr>
                <w:rFonts w:ascii="Times New Roman" w:hAnsi="Times New Roman" w:cs="Times New Roman"/>
                <w:w w:val="99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ласний </w:t>
            </w:r>
            <w:r>
              <w:rPr>
                <w:rFonts w:ascii="Times New Roman" w:hAnsi="Times New Roman" w:cs="Times New Roman"/>
                <w:w w:val="99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хід з </w:t>
            </w:r>
            <w:r>
              <w:rPr>
                <w:rFonts w:ascii="Times New Roman" w:hAnsi="Times New Roman" w:cs="Times New Roman"/>
                <w:w w:val="99"/>
              </w:rPr>
              <w:t>в</w:t>
            </w:r>
            <w:r>
              <w:rPr>
                <w:rFonts w:ascii="Times New Roman" w:hAnsi="Times New Roman" w:cs="Times New Roman"/>
              </w:rPr>
              <w:t>ули</w:t>
            </w:r>
            <w:r>
              <w:rPr>
                <w:rFonts w:ascii="Times New Roman" w:hAnsi="Times New Roman" w:cs="Times New Roman"/>
                <w:spacing w:val="1"/>
              </w:rPr>
              <w:t>ц</w:t>
            </w:r>
            <w:r>
              <w:rPr>
                <w:rFonts w:ascii="Times New Roman" w:hAnsi="Times New Roman" w:cs="Times New Roman"/>
              </w:rPr>
              <w:t>і.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72AA2D97" w14:textId="7777777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0,600</w:t>
            </w:r>
          </w:p>
          <w:p w:rsidR="001B7D99" w14:paraId="05A3E29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7B392BBF" w14:textId="7777777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0,500</w:t>
            </w:r>
          </w:p>
          <w:p w:rsidR="001B7D99" w14:paraId="5B503D9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CD3D995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52268B98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2BC62DB2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Житлові будинки з двома та більше квартирами</w:t>
            </w:r>
          </w:p>
        </w:tc>
      </w:tr>
      <w:tr w14:paraId="5D9A27D7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164F13C1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2B598DE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Житлові б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удинки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дво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ма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квартир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ами</w:t>
            </w:r>
          </w:p>
          <w:p w:rsidR="001B7D99" w14:paraId="3BB680F9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</w:t>
            </w:r>
            <w:r>
              <w:rPr>
                <w:rFonts w:ascii="Times New Roman" w:hAnsi="Times New Roman"/>
                <w:w w:val="99"/>
              </w:rPr>
              <w:t>й</w:t>
            </w:r>
            <w:r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ас вк</w:t>
            </w:r>
            <w:r>
              <w:rPr>
                <w:rFonts w:ascii="Times New Roman" w:hAnsi="Times New Roman"/>
                <w:w w:val="99"/>
              </w:rPr>
              <w:t>лю</w:t>
            </w:r>
            <w:r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  <w:w w:val="99"/>
              </w:rPr>
              <w:t>є</w:t>
            </w:r>
            <w:r>
              <w:rPr>
                <w:rFonts w:ascii="Times New Roman" w:hAnsi="Times New Roman"/>
              </w:rPr>
              <w:t>:</w:t>
            </w:r>
          </w:p>
          <w:p w:rsidR="001B7D99" w14:paraId="637EA1E7" w14:textId="77777777">
            <w:pPr>
              <w:pStyle w:val="NoSpacing"/>
              <w:spacing w:line="256" w:lineRule="auto"/>
              <w:jc w:val="both"/>
              <w:rPr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  <w:r>
              <w:rPr>
                <w:rFonts w:ascii="Times New Roman" w:hAnsi="Times New Roman"/>
                <w:spacing w:val="78"/>
              </w:rPr>
              <w:t xml:space="preserve"> </w:t>
            </w:r>
            <w:r>
              <w:rPr>
                <w:rFonts w:ascii="Times New Roman" w:hAnsi="Times New Roman"/>
              </w:rPr>
              <w:t>відокрем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ені, зблоко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 xml:space="preserve">ані та </w:t>
            </w:r>
            <w:r>
              <w:rPr>
                <w:rFonts w:ascii="Times New Roman" w:hAnsi="Times New Roman"/>
              </w:rPr>
              <w:t>терасні</w:t>
            </w:r>
            <w:r>
              <w:rPr>
                <w:rFonts w:ascii="Times New Roman" w:hAnsi="Times New Roman"/>
              </w:rPr>
              <w:t xml:space="preserve"> будинки з д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ома к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артирами.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0C1605C5" w14:textId="77777777">
            <w:pPr>
              <w:rPr>
                <w:noProof/>
                <w:lang w:val="ru-RU"/>
              </w:rPr>
            </w:pPr>
            <w:r>
              <w:rPr>
                <w:noProof/>
              </w:rPr>
              <w:t>0,600</w:t>
            </w:r>
          </w:p>
          <w:p w:rsidR="001B7D99" w14:paraId="43E80ACB" w14:textId="77777777">
            <w:pPr>
              <w:jc w:val="center"/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37F2D860" w14:textId="77777777">
            <w:pPr>
              <w:rPr>
                <w:noProof/>
              </w:rPr>
            </w:pPr>
            <w:r>
              <w:rPr>
                <w:noProof/>
              </w:rPr>
              <w:t>0,500</w:t>
            </w:r>
          </w:p>
          <w:p w:rsidR="001B7D99" w14:paraId="7A63B16A" w14:textId="77777777">
            <w:pPr>
              <w:jc w:val="center"/>
            </w:pPr>
          </w:p>
        </w:tc>
      </w:tr>
      <w:tr w14:paraId="490BCD44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7DF75884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150BB1FF" w14:textId="77777777">
            <w:pPr>
              <w:pStyle w:val="NoSpacing"/>
              <w:spacing w:line="256" w:lineRule="auto"/>
              <w:rPr>
                <w:rFonts w:ascii="Times New Roman" w:hAnsi="Times New Roman"/>
                <w:noProof/>
                <w:vertAlign w:val="superscript"/>
              </w:rPr>
            </w:pPr>
            <w:r>
              <w:rPr>
                <w:rFonts w:ascii="Times New Roman" w:hAnsi="Times New Roman"/>
                <w:noProof/>
              </w:rPr>
              <w:t>Житлові будинки з трьома та більше квартирами</w:t>
            </w:r>
            <w:r>
              <w:rPr>
                <w:rFonts w:ascii="Times New Roman" w:hAnsi="Times New Roman"/>
                <w:noProof/>
                <w:vertAlign w:val="superscript"/>
              </w:rPr>
              <w:t>5</w:t>
            </w:r>
          </w:p>
          <w:p w:rsidR="001B7D99" w14:paraId="7CB848CB" w14:textId="77777777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ас вк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ча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1B7D99" w14:paraId="44CD86B0" w14:textId="77777777">
            <w:pPr>
              <w:pStyle w:val="NoSpacing"/>
              <w:spacing w:line="256" w:lineRule="auto"/>
              <w:rPr>
                <w:noProof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w w:val="99"/>
              </w:rPr>
              <w:t>н</w:t>
            </w:r>
            <w:r>
              <w:rPr>
                <w:rFonts w:ascii="Times New Roman" w:hAnsi="Times New Roman"/>
                <w:color w:val="000000"/>
              </w:rPr>
              <w:t>ші ж</w:t>
            </w:r>
            <w:r>
              <w:rPr>
                <w:rFonts w:ascii="Times New Roman" w:hAnsi="Times New Roman"/>
                <w:color w:val="000000"/>
                <w:w w:val="99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і буд</w:t>
            </w:r>
            <w:r>
              <w:rPr>
                <w:rFonts w:ascii="Times New Roman" w:hAnsi="Times New Roman"/>
                <w:color w:val="000000"/>
                <w:spacing w:val="1"/>
              </w:rPr>
              <w:t>и</w:t>
            </w:r>
            <w:r>
              <w:rPr>
                <w:rFonts w:ascii="Times New Roman" w:hAnsi="Times New Roman"/>
                <w:color w:val="000000"/>
              </w:rPr>
              <w:t>нки з тр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ома та біл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ше к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артирами.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1BB4D9FE" w14:textId="77777777">
            <w:pPr>
              <w:rPr>
                <w:noProof/>
              </w:rPr>
            </w:pPr>
            <w:r>
              <w:rPr>
                <w:noProof/>
              </w:rPr>
              <w:t>0,600</w:t>
            </w:r>
          </w:p>
          <w:p w:rsidR="001B7D99" w14:paraId="041BA6C4" w14:textId="77777777">
            <w:pPr>
              <w:jc w:val="center"/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33D9573D" w14:textId="77777777">
            <w:pPr>
              <w:rPr>
                <w:noProof/>
              </w:rPr>
            </w:pPr>
            <w:r>
              <w:rPr>
                <w:noProof/>
              </w:rPr>
              <w:t>0,500</w:t>
            </w:r>
          </w:p>
          <w:p w:rsidR="001B7D99" w14:paraId="33F4952E" w14:textId="77777777">
            <w:pPr>
              <w:jc w:val="center"/>
            </w:pPr>
          </w:p>
        </w:tc>
      </w:tr>
      <w:tr w14:paraId="42894FE1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64CE9573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64483E42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Житлові будинки для колективного проживання</w:t>
            </w:r>
          </w:p>
        </w:tc>
      </w:tr>
      <w:tr w14:paraId="44C84D73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28CA45C7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2E3B15E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noProof/>
              </w:rPr>
              <w:t xml:space="preserve">Житлові будинки для колективного </w:t>
            </w:r>
            <w:r>
              <w:rPr>
                <w:rFonts w:ascii="Times New Roman" w:hAnsi="Times New Roman"/>
                <w:noProof/>
              </w:rPr>
              <w:t>проживання</w:t>
            </w:r>
          </w:p>
          <w:p w:rsidR="001B7D99" w14:paraId="24184754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ас вк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ча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1B7D99" w14:paraId="527535CF" w14:textId="77777777">
            <w:pPr>
              <w:pStyle w:val="NoSpacing"/>
              <w:spacing w:line="256" w:lineRule="auto"/>
              <w:jc w:val="both"/>
              <w:rPr>
                <w:noProof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 г</w:t>
            </w:r>
            <w:r>
              <w:rPr>
                <w:rFonts w:ascii="Times New Roman" w:hAnsi="Times New Roman"/>
                <w:color w:val="000000"/>
              </w:rPr>
              <w:t>уртож</w:t>
            </w:r>
            <w:r>
              <w:rPr>
                <w:rFonts w:ascii="Times New Roman" w:hAnsi="Times New Roman"/>
                <w:color w:val="000000"/>
                <w:w w:val="99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тки</w:t>
            </w:r>
            <w:r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для</w:t>
            </w:r>
            <w:r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студенті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</w:t>
            </w:r>
            <w:r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учні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чал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них</w:t>
            </w:r>
            <w:r>
              <w:rPr>
                <w:rFonts w:ascii="Times New Roman" w:hAnsi="Times New Roman"/>
                <w:color w:val="000000"/>
                <w:spacing w:val="61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закладі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робіт</w:t>
            </w:r>
            <w:r>
              <w:rPr>
                <w:rFonts w:ascii="Times New Roman" w:hAnsi="Times New Roman"/>
                <w:color w:val="000000"/>
                <w:spacing w:val="1"/>
              </w:rPr>
              <w:t>н</w:t>
            </w:r>
            <w:r>
              <w:rPr>
                <w:rFonts w:ascii="Times New Roman" w:hAnsi="Times New Roman"/>
                <w:color w:val="000000"/>
              </w:rPr>
              <w:t>иків</w:t>
            </w:r>
            <w:r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 с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ужбов</w:t>
            </w:r>
            <w:r>
              <w:rPr>
                <w:rFonts w:ascii="Times New Roman" w:hAnsi="Times New Roman"/>
                <w:color w:val="000000"/>
                <w:w w:val="99"/>
              </w:rPr>
              <w:t>ц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житло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spacing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будинки</w:t>
            </w:r>
            <w:r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для</w:t>
            </w:r>
            <w:r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дітей</w:t>
            </w: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сиріт</w:t>
            </w:r>
            <w:r>
              <w:rPr>
                <w:rFonts w:ascii="Times New Roman" w:hAnsi="Times New Roman"/>
                <w:color w:val="000000"/>
                <w:spacing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</w:t>
            </w:r>
            <w:r>
              <w:rPr>
                <w:rFonts w:ascii="Times New Roman" w:hAnsi="Times New Roman"/>
                <w:color w:val="000000"/>
                <w:spacing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дітей</w:t>
            </w:r>
            <w:r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  <w:spacing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ін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алідніст</w:t>
            </w:r>
            <w:r>
              <w:rPr>
                <w:rFonts w:ascii="Times New Roman" w:hAnsi="Times New Roman"/>
                <w:color w:val="000000"/>
                <w:w w:val="99"/>
              </w:rPr>
              <w:t>ю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spacing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для осіб</w:t>
            </w:r>
            <w:r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іт</w:t>
            </w:r>
            <w:r>
              <w:rPr>
                <w:rFonts w:ascii="Times New Roman" w:hAnsi="Times New Roman"/>
                <w:color w:val="000000"/>
                <w:w w:val="99"/>
              </w:rPr>
              <w:t>нь</w:t>
            </w:r>
            <w:r>
              <w:rPr>
                <w:rFonts w:ascii="Times New Roman" w:hAnsi="Times New Roman"/>
                <w:color w:val="000000"/>
              </w:rPr>
              <w:t>ого</w:t>
            </w:r>
            <w:r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іку</w:t>
            </w:r>
            <w:r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</w:t>
            </w:r>
            <w:r>
              <w:rPr>
                <w:rFonts w:ascii="Times New Roman" w:hAnsi="Times New Roman"/>
                <w:color w:val="000000"/>
                <w:spacing w:val="10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осіб</w:t>
            </w:r>
            <w:r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ін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алідністю,</w:t>
            </w:r>
            <w:r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інших</w:t>
            </w:r>
            <w:r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соціал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</w:rPr>
              <w:t>и</w:t>
            </w:r>
            <w:r>
              <w:rPr>
                <w:rFonts w:ascii="Times New Roman" w:hAnsi="Times New Roman"/>
                <w:color w:val="000000"/>
              </w:rPr>
              <w:t>х</w:t>
            </w:r>
            <w:r>
              <w:rPr>
                <w:rFonts w:ascii="Times New Roman" w:hAnsi="Times New Roman"/>
                <w:color w:val="000000"/>
                <w:spacing w:val="10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груп, </w:t>
            </w:r>
            <w:r>
              <w:rPr>
                <w:rFonts w:ascii="Times New Roman" w:hAnsi="Times New Roman"/>
                <w:color w:val="000000"/>
                <w:w w:val="99"/>
              </w:rPr>
              <w:t>н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  <w:w w:val="99"/>
              </w:rPr>
              <w:t>п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  <w:w w:val="99"/>
              </w:rPr>
              <w:t>и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ад, будинки для біженці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, пр</w:t>
            </w:r>
            <w:r>
              <w:rPr>
                <w:rFonts w:ascii="Times New Roman" w:hAnsi="Times New Roman"/>
                <w:color w:val="000000"/>
                <w:spacing w:val="1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тулки для бездомних тощо.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759E2D4C" w14:textId="77777777">
            <w:pPr>
              <w:jc w:val="center"/>
            </w:pPr>
            <w:r>
              <w:t>-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503CBA6A" w14:textId="77777777">
            <w:pPr>
              <w:jc w:val="center"/>
            </w:pPr>
            <w:r>
              <w:t>-</w:t>
            </w:r>
          </w:p>
        </w:tc>
      </w:tr>
      <w:tr w14:paraId="431388E8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534FFF8E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3F0BCF11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ежитлові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будівлі</w:t>
            </w:r>
          </w:p>
        </w:tc>
      </w:tr>
      <w:tr w14:paraId="7E4EFD14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5F77FBEE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1908B686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готельні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подібні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</w:t>
            </w:r>
          </w:p>
        </w:tc>
      </w:tr>
      <w:tr w14:paraId="67827E47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374FF6A1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11B55CD3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Будівлі готельні</w:t>
            </w:r>
          </w:p>
          <w:p w:rsidR="001B7D99" w14:paraId="75B6D86D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ас вк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ча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1B7D99" w14:paraId="0299BC45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hAnsi="Times New Roman"/>
                <w:color w:val="000000"/>
              </w:rPr>
              <w:t>отелі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мотелі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</w:rPr>
              <w:t>п</w:t>
            </w:r>
            <w:r>
              <w:rPr>
                <w:rFonts w:ascii="Times New Roman" w:hAnsi="Times New Roman"/>
                <w:color w:val="000000"/>
              </w:rPr>
              <w:t>ансіонаті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</w:t>
            </w:r>
            <w:r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подібних</w:t>
            </w:r>
            <w:r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закладі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нада</w:t>
            </w:r>
            <w:r>
              <w:rPr>
                <w:rFonts w:ascii="Times New Roman" w:hAnsi="Times New Roman"/>
                <w:color w:val="000000"/>
                <w:spacing w:val="1"/>
              </w:rPr>
              <w:t>н</w:t>
            </w:r>
            <w:r>
              <w:rPr>
                <w:rFonts w:ascii="Times New Roman" w:hAnsi="Times New Roman"/>
                <w:color w:val="000000"/>
              </w:rPr>
              <w:t>ня</w:t>
            </w:r>
            <w:r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житла з рестора</w:t>
            </w:r>
            <w:r>
              <w:rPr>
                <w:rFonts w:ascii="Times New Roman" w:hAnsi="Times New Roman"/>
                <w:color w:val="000000"/>
                <w:w w:val="99"/>
              </w:rPr>
              <w:t>н</w:t>
            </w:r>
            <w:r>
              <w:rPr>
                <w:rFonts w:ascii="Times New Roman" w:hAnsi="Times New Roman"/>
                <w:color w:val="000000"/>
              </w:rPr>
              <w:t>ом або без н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ого,</w:t>
            </w:r>
          </w:p>
          <w:p w:rsidR="001B7D99" w14:paraId="5ED8617B" w14:textId="77777777">
            <w:pPr>
              <w:pStyle w:val="NoSpacing"/>
              <w:spacing w:line="256" w:lineRule="auto"/>
              <w:jc w:val="both"/>
              <w:rPr>
                <w:noProof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відокрем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ені буді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лі ресторані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 та барі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2E20914A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0,600</w:t>
            </w:r>
          </w:p>
          <w:p w:rsidR="001B7D99" w14:paraId="32729A0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718CBA37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0,500</w:t>
            </w:r>
          </w:p>
          <w:p w:rsidR="001B7D99" w14:paraId="3ED0B37C" w14:textId="77777777">
            <w:pPr>
              <w:jc w:val="center"/>
              <w:rPr>
                <w:rFonts w:ascii="Calibri" w:hAnsi="Calibri"/>
              </w:rPr>
            </w:pPr>
          </w:p>
        </w:tc>
      </w:tr>
      <w:tr w14:paraId="59DA2C0E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143348A8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1212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0E7706DD" w14:textId="77777777">
            <w:pPr>
              <w:pStyle w:val="NoSpacing"/>
              <w:spacing w:line="25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Інші будівлі для короткострокового проживання</w:t>
            </w:r>
          </w:p>
          <w:p w:rsidR="001B7D99" w14:paraId="074EF7BF" w14:textId="77777777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ас вк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ча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1B7D99" w14:paraId="7B831B59" w14:textId="77777777">
            <w:pPr>
              <w:pStyle w:val="NoSpacing"/>
              <w:spacing w:line="25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хостелі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дитячих</w:t>
            </w:r>
            <w:r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</w:t>
            </w:r>
            <w:r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сімейних</w:t>
            </w:r>
            <w:r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таборі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ідпочинку,</w:t>
            </w:r>
            <w:r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гірс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 xml:space="preserve">кі </w:t>
            </w:r>
            <w:r>
              <w:rPr>
                <w:rFonts w:ascii="Times New Roman" w:hAnsi="Times New Roman"/>
                <w:color w:val="000000"/>
                <w:w w:val="99"/>
              </w:rPr>
              <w:t>п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  <w:w w:val="99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ту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  <w:w w:val="99"/>
              </w:rPr>
              <w:t>и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рекреаційні</w:t>
            </w:r>
            <w:r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будинки</w:t>
            </w:r>
            <w:r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</w:t>
            </w:r>
            <w:r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інші</w:t>
            </w:r>
            <w:r>
              <w:rPr>
                <w:rFonts w:ascii="Times New Roman" w:hAnsi="Times New Roman"/>
                <w:color w:val="000000"/>
                <w:spacing w:val="151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буді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лі</w:t>
            </w:r>
            <w:r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для</w:t>
            </w:r>
            <w:r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тимч</w:t>
            </w:r>
            <w:r>
              <w:rPr>
                <w:rFonts w:ascii="Times New Roman" w:hAnsi="Times New Roman"/>
                <w:color w:val="000000"/>
                <w:spacing w:val="1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сового </w:t>
            </w:r>
            <w:r>
              <w:rPr>
                <w:rFonts w:ascii="Times New Roman" w:hAnsi="Times New Roman"/>
                <w:color w:val="000000"/>
                <w:w w:val="99"/>
              </w:rPr>
              <w:t>п</w:t>
            </w:r>
            <w:r>
              <w:rPr>
                <w:rFonts w:ascii="Times New Roman" w:hAnsi="Times New Roman"/>
                <w:color w:val="000000"/>
              </w:rPr>
              <w:t>рож</w:t>
            </w:r>
            <w:r>
              <w:rPr>
                <w:rFonts w:ascii="Times New Roman" w:hAnsi="Times New Roman"/>
                <w:color w:val="000000"/>
                <w:w w:val="99"/>
              </w:rPr>
              <w:t>и</w:t>
            </w:r>
            <w:r>
              <w:rPr>
                <w:rFonts w:ascii="Times New Roman" w:hAnsi="Times New Roman"/>
                <w:color w:val="000000"/>
              </w:rPr>
              <w:t>ва</w:t>
            </w:r>
            <w:r>
              <w:rPr>
                <w:rFonts w:ascii="Times New Roman" w:hAnsi="Times New Roman"/>
                <w:color w:val="000000"/>
                <w:w w:val="99"/>
              </w:rPr>
              <w:t>н</w:t>
            </w:r>
            <w:r>
              <w:rPr>
                <w:rFonts w:ascii="Times New Roman" w:hAnsi="Times New Roman"/>
                <w:color w:val="000000"/>
              </w:rPr>
              <w:t>ня, не класифіко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ані раніше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6FBD11AD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0,600</w:t>
            </w:r>
          </w:p>
          <w:p w:rsidR="001B7D99" w14:paraId="435C0CD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3D664D3B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0,500</w:t>
            </w:r>
          </w:p>
          <w:p w:rsidR="001B7D99" w14:paraId="18ADAD33" w14:textId="77777777">
            <w:pPr>
              <w:jc w:val="center"/>
              <w:rPr>
                <w:rFonts w:ascii="Calibri" w:hAnsi="Calibri"/>
              </w:rPr>
            </w:pPr>
          </w:p>
        </w:tc>
      </w:tr>
      <w:tr w14:paraId="23DF4B3D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21D90D93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1EEA76E1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Офісні б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удівлі </w:t>
            </w:r>
          </w:p>
        </w:tc>
      </w:tr>
      <w:tr w14:paraId="60105473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48563129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2DA8CF1B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Офісні будівлі</w:t>
            </w:r>
          </w:p>
          <w:p w:rsidR="001B7D99" w14:paraId="401E1726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ас вк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ча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1B7D99" w14:paraId="5D6AEC90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і,</w:t>
            </w:r>
            <w:r>
              <w:rPr>
                <w:rFonts w:ascii="Times New Roman" w:hAnsi="Times New Roman"/>
                <w:color w:val="000000"/>
                <w:spacing w:val="1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що</w:t>
            </w:r>
            <w:r>
              <w:rPr>
                <w:rFonts w:ascii="Times New Roman" w:hAnsi="Times New Roman"/>
                <w:color w:val="000000"/>
                <w:spacing w:val="124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икористо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уют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ся</w:t>
            </w:r>
            <w:r>
              <w:rPr>
                <w:rFonts w:ascii="Times New Roman" w:hAnsi="Times New Roman"/>
                <w:color w:val="000000"/>
                <w:spacing w:val="12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як</w:t>
            </w:r>
            <w:r>
              <w:rPr>
                <w:rFonts w:ascii="Times New Roman" w:hAnsi="Times New Roman"/>
                <w:color w:val="000000"/>
                <w:spacing w:val="12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</w:rPr>
              <w:t>п</w:t>
            </w:r>
            <w:r>
              <w:rPr>
                <w:rFonts w:ascii="Times New Roman" w:hAnsi="Times New Roman"/>
                <w:color w:val="000000"/>
              </w:rPr>
              <w:t>риміщення</w:t>
            </w:r>
            <w:r>
              <w:rPr>
                <w:rFonts w:ascii="Times New Roman" w:hAnsi="Times New Roman"/>
                <w:color w:val="000000"/>
                <w:spacing w:val="12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для</w:t>
            </w:r>
            <w:r>
              <w:rPr>
                <w:rFonts w:ascii="Times New Roman" w:hAnsi="Times New Roman"/>
                <w:color w:val="000000"/>
                <w:spacing w:val="12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конторс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ких</w:t>
            </w:r>
            <w:r>
              <w:rPr>
                <w:rFonts w:ascii="Times New Roman" w:hAnsi="Times New Roman"/>
                <w:color w:val="000000"/>
                <w:spacing w:val="1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 адмі</w:t>
            </w:r>
            <w:r>
              <w:rPr>
                <w:rFonts w:ascii="Times New Roman" w:hAnsi="Times New Roman"/>
                <w:color w:val="000000"/>
                <w:w w:val="99"/>
              </w:rPr>
              <w:t>н</w:t>
            </w:r>
            <w:r>
              <w:rPr>
                <w:rFonts w:ascii="Times New Roman" w:hAnsi="Times New Roman"/>
                <w:color w:val="000000"/>
              </w:rPr>
              <w:t>істрати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них</w:t>
            </w:r>
            <w:r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цілей,</w:t>
            </w:r>
            <w:r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тому</w:t>
            </w:r>
            <w:r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числі</w:t>
            </w:r>
            <w:r>
              <w:rPr>
                <w:rFonts w:ascii="Times New Roman" w:hAnsi="Times New Roman"/>
                <w:color w:val="000000"/>
                <w:spacing w:val="8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для</w:t>
            </w:r>
            <w:r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промисло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их</w:t>
            </w:r>
            <w:r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підпри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>мств, ба</w:t>
            </w:r>
            <w:r>
              <w:rPr>
                <w:rFonts w:ascii="Times New Roman" w:hAnsi="Times New Roman"/>
                <w:color w:val="000000"/>
                <w:w w:val="99"/>
              </w:rPr>
              <w:t>н</w:t>
            </w:r>
            <w:r>
              <w:rPr>
                <w:rFonts w:ascii="Times New Roman" w:hAnsi="Times New Roman"/>
                <w:color w:val="000000"/>
              </w:rPr>
              <w:t>ків,</w:t>
            </w:r>
            <w:r>
              <w:rPr>
                <w:rFonts w:ascii="Times New Roman" w:hAnsi="Times New Roman"/>
                <w:color w:val="000000"/>
                <w:spacing w:val="120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п</w:t>
            </w:r>
            <w:r>
              <w:rPr>
                <w:rFonts w:ascii="Times New Roman" w:hAnsi="Times New Roman"/>
                <w:color w:val="000000"/>
              </w:rPr>
              <w:t>ошто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их</w:t>
            </w:r>
            <w:r>
              <w:rPr>
                <w:rFonts w:ascii="Times New Roman" w:hAnsi="Times New Roman"/>
                <w:color w:val="000000"/>
                <w:spacing w:val="120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ідділен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spacing w:val="11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органі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  <w:spacing w:val="11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держа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ної</w:t>
            </w:r>
            <w:r>
              <w:rPr>
                <w:rFonts w:ascii="Times New Roman" w:hAnsi="Times New Roman"/>
                <w:color w:val="000000"/>
                <w:spacing w:val="119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лади</w:t>
            </w:r>
            <w:r>
              <w:rPr>
                <w:rFonts w:ascii="Times New Roman" w:hAnsi="Times New Roman"/>
                <w:color w:val="000000"/>
                <w:spacing w:val="1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</w:t>
            </w:r>
            <w:r>
              <w:rPr>
                <w:rFonts w:ascii="Times New Roman" w:hAnsi="Times New Roman"/>
                <w:color w:val="000000"/>
                <w:spacing w:val="1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міс</w:t>
            </w:r>
            <w:r>
              <w:rPr>
                <w:rFonts w:ascii="Times New Roman" w:hAnsi="Times New Roman"/>
                <w:color w:val="000000"/>
                <w:spacing w:val="1"/>
              </w:rPr>
              <w:t>ц</w:t>
            </w:r>
            <w:r>
              <w:rPr>
                <w:rFonts w:ascii="Times New Roman" w:hAnsi="Times New Roman"/>
                <w:color w:val="000000"/>
              </w:rPr>
              <w:t>евого самовряду</w:t>
            </w:r>
            <w:r>
              <w:rPr>
                <w:rFonts w:ascii="Times New Roman" w:hAnsi="Times New Roman"/>
                <w:color w:val="000000"/>
                <w:spacing w:val="1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ання тощо,</w:t>
            </w:r>
          </w:p>
          <w:p w:rsidR="001B7D99" w14:paraId="6A022F65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ко</w:t>
            </w:r>
            <w:r>
              <w:rPr>
                <w:rFonts w:ascii="Times New Roman" w:hAnsi="Times New Roman"/>
                <w:color w:val="000000"/>
                <w:w w:val="99"/>
              </w:rPr>
              <w:t>нг</w:t>
            </w:r>
            <w:r>
              <w:rPr>
                <w:rFonts w:ascii="Times New Roman" w:hAnsi="Times New Roman"/>
                <w:color w:val="000000"/>
              </w:rPr>
              <w:t>рес</w:t>
            </w:r>
            <w:r>
              <w:rPr>
                <w:rFonts w:ascii="Times New Roman" w:hAnsi="Times New Roman"/>
                <w:color w:val="000000"/>
                <w:w w:val="99"/>
              </w:rPr>
              <w:t>-ц</w:t>
            </w:r>
            <w:r>
              <w:rPr>
                <w:rFonts w:ascii="Times New Roman" w:hAnsi="Times New Roman"/>
                <w:color w:val="000000"/>
              </w:rPr>
              <w:t>ентри, буді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лі органі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 пра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осуддя, парламентс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кі будівлі.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70E122C9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0,600</w:t>
            </w:r>
          </w:p>
          <w:p w:rsidR="001B7D99" w14:paraId="080064D8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122974A2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0,500</w:t>
            </w:r>
          </w:p>
          <w:p w:rsidR="001B7D99" w14:paraId="5B6C2D3D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14:paraId="3F5447C8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193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6D84B111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1689CB98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оптово-роздрібної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торгов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лі</w:t>
            </w:r>
          </w:p>
        </w:tc>
      </w:tr>
      <w:tr w14:paraId="31A65233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1F529B06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3F120714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14:paraId="71097282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54AC3063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6CC93934" w14:textId="77777777">
            <w:pPr>
              <w:pStyle w:val="a7"/>
              <w:spacing w:before="100" w:line="256" w:lineRule="auto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оптово-роздрібної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торгов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лі</w:t>
            </w:r>
          </w:p>
          <w:p w:rsidR="001B7D99" w14:paraId="7EA467AA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</w:t>
            </w:r>
            <w:r>
              <w:rPr>
                <w:rFonts w:ascii="Times New Roman" w:hAnsi="Times New Roman"/>
                <w:w w:val="99"/>
              </w:rPr>
              <w:t>й</w:t>
            </w:r>
            <w:r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ас вк</w:t>
            </w:r>
            <w:r>
              <w:rPr>
                <w:rFonts w:ascii="Times New Roman" w:hAnsi="Times New Roman"/>
                <w:w w:val="99"/>
              </w:rPr>
              <w:t>лю</w:t>
            </w:r>
            <w:r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  <w:w w:val="99"/>
              </w:rPr>
              <w:t>є</w:t>
            </w:r>
            <w:r>
              <w:rPr>
                <w:rFonts w:ascii="Times New Roman" w:hAnsi="Times New Roman"/>
              </w:rPr>
              <w:t>:</w:t>
            </w:r>
          </w:p>
          <w:p w:rsidR="001B7D99" w14:paraId="0429D4A1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  <w:r>
              <w:rPr>
                <w:rFonts w:ascii="Times New Roman" w:hAnsi="Times New Roman"/>
                <w:spacing w:val="78"/>
              </w:rPr>
              <w:t xml:space="preserve"> </w:t>
            </w:r>
            <w:r>
              <w:rPr>
                <w:rFonts w:ascii="Times New Roman" w:hAnsi="Times New Roman"/>
              </w:rPr>
              <w:t>будів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</w:rPr>
              <w:t>торго</w:t>
            </w:r>
            <w:r>
              <w:rPr>
                <w:rFonts w:ascii="Times New Roman" w:hAnsi="Times New Roman"/>
                <w:spacing w:val="1"/>
                <w:w w:val="99"/>
              </w:rPr>
              <w:t>в</w:t>
            </w:r>
            <w:r>
              <w:rPr>
                <w:rFonts w:ascii="Times New Roman" w:hAnsi="Times New Roman"/>
              </w:rPr>
              <w:t>их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</w:rPr>
              <w:t>центрі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56"/>
              </w:rPr>
              <w:t xml:space="preserve"> </w:t>
            </w:r>
            <w:r>
              <w:rPr>
                <w:rFonts w:ascii="Times New Roman" w:hAnsi="Times New Roman"/>
              </w:rPr>
              <w:t>уні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ермагі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</w:rPr>
              <w:t>окремих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</w:rPr>
              <w:t>магазині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</w:rPr>
              <w:t>та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</w:rPr>
              <w:t>крамниц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, за</w:t>
            </w:r>
            <w:r>
              <w:rPr>
                <w:rFonts w:ascii="Times New Roman" w:hAnsi="Times New Roman"/>
                <w:w w:val="99"/>
              </w:rPr>
              <w:t>ли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Times New Roman" w:hAnsi="Times New Roman"/>
              </w:rPr>
              <w:t>ярмаркі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аукціоні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торго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их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иста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ок,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криті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ринки,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з</w:t>
            </w:r>
            <w:r>
              <w:rPr>
                <w:rFonts w:ascii="Times New Roman" w:hAnsi="Times New Roman"/>
              </w:rPr>
              <w:t>акладів обс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  <w:w w:val="99"/>
              </w:rPr>
              <w:t>г</w:t>
            </w:r>
            <w:r>
              <w:rPr>
                <w:rFonts w:ascii="Times New Roman" w:hAnsi="Times New Roman"/>
              </w:rPr>
              <w:t>ову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ання учасникі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 xml:space="preserve"> дорожн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ого руху тощо.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53CEDF4E" w14:textId="77777777">
            <w:pPr>
              <w:jc w:val="center"/>
              <w:rPr>
                <w:rFonts w:ascii="Calibri" w:hAnsi="Calibri"/>
              </w:rPr>
            </w:pPr>
            <w:r>
              <w:rPr>
                <w:noProof/>
              </w:rPr>
              <w:t>0,600</w:t>
            </w:r>
          </w:p>
          <w:p w:rsidR="001B7D99" w14:paraId="4259A3BB" w14:textId="77777777">
            <w:pPr>
              <w:jc w:val="center"/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03EB0219" w14:textId="77777777">
            <w:pPr>
              <w:jc w:val="center"/>
            </w:pPr>
            <w:r>
              <w:rPr>
                <w:noProof/>
              </w:rPr>
              <w:t>0,500</w:t>
            </w:r>
          </w:p>
          <w:p w:rsidR="001B7D99" w14:paraId="69BC1F4B" w14:textId="77777777">
            <w:pPr>
              <w:jc w:val="center"/>
            </w:pPr>
          </w:p>
        </w:tc>
      </w:tr>
      <w:tr w14:paraId="550D5021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127AE582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0FC35E82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транспорту та зв’язку</w:t>
            </w:r>
          </w:p>
        </w:tc>
      </w:tr>
      <w:tr w14:paraId="7E561B8C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7AC7F6F3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</w:t>
            </w:r>
          </w:p>
        </w:tc>
        <w:tc>
          <w:tcPr>
            <w:tcW w:w="2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6459B6DF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Будівлі електронних комунікацій, станцій,терміналів та пов’язані з ними будівлі </w:t>
            </w:r>
          </w:p>
          <w:p w:rsidR="001B7D99" w14:paraId="60C966BF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ас вк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ча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1B7D99" w14:paraId="29779025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ци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іл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них</w:t>
            </w:r>
            <w:r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</w:t>
            </w:r>
            <w:r>
              <w:rPr>
                <w:rFonts w:ascii="Times New Roman" w:hAnsi="Times New Roman"/>
                <w:color w:val="000000"/>
                <w:spacing w:val="153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ійс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ко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их</w:t>
            </w:r>
            <w:r>
              <w:rPr>
                <w:rFonts w:ascii="Times New Roman" w:hAnsi="Times New Roman"/>
                <w:color w:val="000000"/>
                <w:spacing w:val="15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аеропорті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spacing w:val="15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залізничних</w:t>
            </w:r>
            <w:r>
              <w:rPr>
                <w:rFonts w:ascii="Times New Roman" w:hAnsi="Times New Roman"/>
                <w:color w:val="000000"/>
                <w:spacing w:val="15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станцій, автобус</w:t>
            </w:r>
            <w:r>
              <w:rPr>
                <w:rFonts w:ascii="Times New Roman" w:hAnsi="Times New Roman"/>
                <w:color w:val="000000"/>
                <w:w w:val="99"/>
              </w:rPr>
              <w:t>н</w:t>
            </w:r>
            <w:r>
              <w:rPr>
                <w:rFonts w:ascii="Times New Roman" w:hAnsi="Times New Roman"/>
                <w:color w:val="000000"/>
              </w:rPr>
              <w:t>их станцій, морс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ких та річко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их</w:t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окзалі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фунікулері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 станцій ка</w:t>
            </w:r>
            <w:r>
              <w:rPr>
                <w:rFonts w:ascii="Times New Roman" w:hAnsi="Times New Roman"/>
                <w:color w:val="000000"/>
                <w:w w:val="99"/>
              </w:rPr>
              <w:t>н</w:t>
            </w:r>
            <w:r>
              <w:rPr>
                <w:rFonts w:ascii="Times New Roman" w:hAnsi="Times New Roman"/>
                <w:color w:val="000000"/>
              </w:rPr>
              <w:t>ат</w:t>
            </w:r>
            <w:r>
              <w:rPr>
                <w:rFonts w:ascii="Times New Roman" w:hAnsi="Times New Roman"/>
                <w:color w:val="000000"/>
                <w:w w:val="99"/>
              </w:rPr>
              <w:t>ни</w:t>
            </w:r>
            <w:r>
              <w:rPr>
                <w:rFonts w:ascii="Times New Roman" w:hAnsi="Times New Roman"/>
                <w:color w:val="000000"/>
              </w:rPr>
              <w:t>х доріг;</w:t>
            </w:r>
          </w:p>
          <w:p w:rsidR="001B7D99" w14:paraId="6AE19E5A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spacing w:val="64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ц</w:t>
            </w:r>
            <w:r>
              <w:rPr>
                <w:rFonts w:ascii="Times New Roman" w:hAnsi="Times New Roman"/>
                <w:color w:val="000000"/>
              </w:rPr>
              <w:t>ентрі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  <w:spacing w:val="6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радіо</w:t>
            </w: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  <w:spacing w:val="6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</w:t>
            </w:r>
            <w:r>
              <w:rPr>
                <w:rFonts w:ascii="Times New Roman" w:hAnsi="Times New Roman"/>
                <w:color w:val="000000"/>
                <w:spacing w:val="6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теле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ізійного</w:t>
            </w:r>
            <w:r>
              <w:rPr>
                <w:rFonts w:ascii="Times New Roman" w:hAnsi="Times New Roman"/>
                <w:color w:val="000000"/>
                <w:spacing w:val="65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лення,</w:t>
            </w:r>
            <w:r>
              <w:rPr>
                <w:rFonts w:ascii="Times New Roman" w:hAnsi="Times New Roman"/>
                <w:color w:val="000000"/>
                <w:spacing w:val="65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телефонних</w:t>
            </w:r>
            <w:r>
              <w:rPr>
                <w:rFonts w:ascii="Times New Roman" w:hAnsi="Times New Roman"/>
                <w:color w:val="000000"/>
                <w:spacing w:val="65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станцій, те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екому</w:t>
            </w:r>
            <w:r>
              <w:rPr>
                <w:rFonts w:ascii="Times New Roman" w:hAnsi="Times New Roman"/>
                <w:color w:val="000000"/>
                <w:w w:val="99"/>
              </w:rPr>
              <w:t>н</w:t>
            </w:r>
            <w:r>
              <w:rPr>
                <w:rFonts w:ascii="Times New Roman" w:hAnsi="Times New Roman"/>
                <w:color w:val="000000"/>
              </w:rPr>
              <w:t>ікаційних центрі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 тощо,</w:t>
            </w:r>
          </w:p>
          <w:p w:rsidR="001B7D99" w14:paraId="6C84C466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  <w:w w:val="99"/>
              </w:rPr>
              <w:t>нг</w:t>
            </w:r>
            <w:r>
              <w:rPr>
                <w:rFonts w:ascii="Times New Roman" w:hAnsi="Times New Roman"/>
                <w:color w:val="000000"/>
              </w:rPr>
              <w:t>ар</w:t>
            </w:r>
            <w:r>
              <w:rPr>
                <w:rFonts w:ascii="Times New Roman" w:hAnsi="Times New Roman"/>
                <w:color w:val="000000"/>
                <w:w w:val="99"/>
              </w:rPr>
              <w:t>и</w:t>
            </w:r>
            <w:r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</w:rPr>
              <w:t>я</w:t>
            </w:r>
            <w:r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літакі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буді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лі</w:t>
            </w:r>
            <w:r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сигнал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них</w:t>
            </w:r>
            <w:r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будок,</w:t>
            </w:r>
            <w:r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локомоти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них</w:t>
            </w:r>
            <w:r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</w:t>
            </w:r>
            <w:r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вагонних де</w:t>
            </w:r>
            <w:r>
              <w:rPr>
                <w:rFonts w:ascii="Times New Roman" w:hAnsi="Times New Roman"/>
                <w:color w:val="000000"/>
                <w:w w:val="99"/>
              </w:rPr>
              <w:t>п</w:t>
            </w:r>
            <w:r>
              <w:rPr>
                <w:rFonts w:ascii="Times New Roman" w:hAnsi="Times New Roman"/>
                <w:color w:val="000000"/>
              </w:rPr>
              <w:t>о;</w:t>
            </w:r>
          </w:p>
          <w:p w:rsidR="001B7D99" w14:paraId="3C6F77DD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те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ефо</w:t>
            </w:r>
            <w:r>
              <w:rPr>
                <w:rFonts w:ascii="Times New Roman" w:hAnsi="Times New Roman"/>
                <w:color w:val="000000"/>
                <w:w w:val="99"/>
              </w:rPr>
              <w:t>нн</w:t>
            </w:r>
            <w:r>
              <w:rPr>
                <w:rFonts w:ascii="Times New Roman" w:hAnsi="Times New Roman"/>
                <w:color w:val="000000"/>
              </w:rPr>
              <w:t xml:space="preserve">і будки; </w:t>
            </w: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 маякі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1B7D99" w14:paraId="1B56280A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 xml:space="preserve">і </w:t>
            </w:r>
            <w:r>
              <w:rPr>
                <w:rFonts w:ascii="Times New Roman" w:hAnsi="Times New Roman"/>
                <w:color w:val="000000"/>
                <w:w w:val="99"/>
              </w:rPr>
              <w:t>(</w:t>
            </w:r>
            <w:r>
              <w:rPr>
                <w:rFonts w:ascii="Times New Roman" w:hAnsi="Times New Roman"/>
                <w:color w:val="000000"/>
              </w:rPr>
              <w:t>вежі</w:t>
            </w:r>
            <w:r>
              <w:rPr>
                <w:rFonts w:ascii="Times New Roman" w:hAnsi="Times New Roman"/>
                <w:color w:val="000000"/>
                <w:w w:val="99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упра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ління по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ітряним рухом.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534AB770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0,600</w:t>
            </w:r>
          </w:p>
          <w:p w:rsidR="001B7D99" w14:paraId="746C192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720EDD37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0,500</w:t>
            </w:r>
          </w:p>
          <w:p w:rsidR="001B7D99" w14:paraId="3F496936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14:paraId="24EF2CF2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486BCF62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6AFFB073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 гаражів</w:t>
            </w:r>
          </w:p>
          <w:p w:rsidR="001B7D99" w14:paraId="6E21216A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</w:t>
            </w:r>
            <w:r>
              <w:rPr>
                <w:rFonts w:ascii="Times New Roman" w:hAnsi="Times New Roman"/>
                <w:w w:val="99"/>
              </w:rPr>
              <w:t>й</w:t>
            </w:r>
            <w:r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ас вк</w:t>
            </w:r>
            <w:r>
              <w:rPr>
                <w:rFonts w:ascii="Times New Roman" w:hAnsi="Times New Roman"/>
                <w:w w:val="99"/>
              </w:rPr>
              <w:t>лю</w:t>
            </w:r>
            <w:r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  <w:w w:val="99"/>
              </w:rPr>
              <w:t>є</w:t>
            </w:r>
            <w:r>
              <w:rPr>
                <w:rFonts w:ascii="Times New Roman" w:hAnsi="Times New Roman"/>
              </w:rPr>
              <w:t>:</w:t>
            </w:r>
          </w:p>
          <w:p w:rsidR="001B7D99" w14:paraId="080BC03E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-г</w:t>
            </w:r>
            <w:r>
              <w:rPr>
                <w:rFonts w:ascii="Times New Roman" w:hAnsi="Times New Roman"/>
              </w:rPr>
              <w:t xml:space="preserve">аражі </w:t>
            </w:r>
            <w:r>
              <w:rPr>
                <w:rFonts w:ascii="Times New Roman" w:hAnsi="Times New Roman"/>
                <w:w w:val="99"/>
              </w:rPr>
              <w:t>(н</w:t>
            </w:r>
            <w:r>
              <w:rPr>
                <w:rFonts w:ascii="Times New Roman" w:hAnsi="Times New Roman"/>
              </w:rPr>
              <w:t>аземні й підземні</w:t>
            </w:r>
            <w:r>
              <w:rPr>
                <w:rFonts w:ascii="Times New Roman" w:hAnsi="Times New Roman"/>
                <w:w w:val="99"/>
              </w:rPr>
              <w:t>)</w:t>
            </w:r>
            <w:r>
              <w:rPr>
                <w:rFonts w:ascii="Times New Roman" w:hAnsi="Times New Roman"/>
              </w:rPr>
              <w:t xml:space="preserve"> та криті а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томобіл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ні стоянки. Це</w:t>
            </w:r>
            <w:r>
              <w:rPr>
                <w:rFonts w:ascii="Times New Roman" w:hAnsi="Times New Roman"/>
                <w:w w:val="99"/>
              </w:rPr>
              <w:t>й</w:t>
            </w:r>
            <w:r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ас вк</w:t>
            </w:r>
            <w:r>
              <w:rPr>
                <w:rFonts w:ascii="Times New Roman" w:hAnsi="Times New Roman"/>
                <w:w w:val="99"/>
              </w:rPr>
              <w:t>лю</w:t>
            </w:r>
            <w:r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  <w:w w:val="99"/>
              </w:rPr>
              <w:t>є</w:t>
            </w:r>
            <w:r>
              <w:rPr>
                <w:rFonts w:ascii="Times New Roman" w:hAnsi="Times New Roman"/>
              </w:rPr>
              <w:t xml:space="preserve"> також:</w:t>
            </w:r>
          </w:p>
          <w:p w:rsidR="001B7D99" w14:paraId="45DAD12E" w14:textId="77777777">
            <w:pPr>
              <w:pStyle w:val="NoSpacing"/>
              <w:spacing w:line="256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</w:rPr>
              <w:t>-н</w:t>
            </w:r>
            <w:r>
              <w:rPr>
                <w:rFonts w:ascii="Times New Roman" w:hAnsi="Times New Roman"/>
              </w:rPr>
              <w:t>авіс</w:t>
            </w:r>
            <w:r>
              <w:rPr>
                <w:rFonts w:ascii="Times New Roman" w:hAnsi="Times New Roman"/>
                <w:w w:val="99"/>
              </w:rPr>
              <w:t>и</w:t>
            </w:r>
            <w:r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 xml:space="preserve">я 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елосипеді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7697B690" w14:textId="77777777">
            <w:pPr>
              <w:jc w:val="center"/>
            </w:pPr>
            <w:r>
              <w:rPr>
                <w:noProof/>
              </w:rPr>
              <w:t>0,600</w:t>
            </w:r>
          </w:p>
          <w:p w:rsidR="001B7D99" w14:paraId="35439EE2" w14:textId="77777777">
            <w:pPr>
              <w:jc w:val="center"/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7E332594" w14:textId="77777777">
            <w:pPr>
              <w:jc w:val="center"/>
            </w:pPr>
            <w:r>
              <w:rPr>
                <w:noProof/>
              </w:rPr>
              <w:t>0,500</w:t>
            </w:r>
          </w:p>
          <w:p w:rsidR="001B7D99" w14:paraId="0B35AB09" w14:textId="77777777">
            <w:pPr>
              <w:jc w:val="center"/>
            </w:pPr>
          </w:p>
        </w:tc>
      </w:tr>
      <w:tr w14:paraId="20385194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069C0DFE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2BD18717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Промислові та складські будівлі</w:t>
            </w:r>
          </w:p>
        </w:tc>
      </w:tr>
      <w:tr w14:paraId="022C697B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2B9E5489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41DE754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Промислові будівлі</w:t>
            </w:r>
          </w:p>
          <w:p w:rsidR="001B7D99" w14:paraId="3A40805F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</w:t>
            </w:r>
            <w:r>
              <w:rPr>
                <w:rFonts w:ascii="Times New Roman" w:hAnsi="Times New Roman"/>
                <w:w w:val="99"/>
              </w:rPr>
              <w:t>й</w:t>
            </w:r>
            <w:r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ас вк</w:t>
            </w:r>
            <w:r>
              <w:rPr>
                <w:rFonts w:ascii="Times New Roman" w:hAnsi="Times New Roman"/>
                <w:w w:val="99"/>
              </w:rPr>
              <w:t>лю</w:t>
            </w:r>
            <w:r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  <w:w w:val="99"/>
              </w:rPr>
              <w:t>є</w:t>
            </w:r>
            <w:r>
              <w:rPr>
                <w:rFonts w:ascii="Times New Roman" w:hAnsi="Times New Roman"/>
              </w:rPr>
              <w:t>:</w:t>
            </w:r>
          </w:p>
          <w:p w:rsidR="001B7D99" w14:paraId="578983EB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  <w:r>
              <w:rPr>
                <w:rFonts w:ascii="Times New Roman" w:hAnsi="Times New Roman"/>
                <w:spacing w:val="78"/>
              </w:rPr>
              <w:t xml:space="preserve"> </w:t>
            </w:r>
            <w:r>
              <w:rPr>
                <w:rFonts w:ascii="Times New Roman" w:hAnsi="Times New Roman"/>
              </w:rPr>
              <w:t>будів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і,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щ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икористо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уют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ся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промисло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ого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иробницт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а,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наприклад, фабр</w:t>
            </w:r>
            <w:r>
              <w:rPr>
                <w:rFonts w:ascii="Times New Roman" w:hAnsi="Times New Roman"/>
                <w:w w:val="99"/>
              </w:rPr>
              <w:t>и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w w:val="99"/>
              </w:rPr>
              <w:t>и</w:t>
            </w:r>
            <w:r>
              <w:rPr>
                <w:rFonts w:ascii="Times New Roman" w:hAnsi="Times New Roman"/>
              </w:rPr>
              <w:t>, майстерні, бойні, пи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арні тощо.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5196AC2E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1C584A70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14:paraId="5F83920E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7CD74F66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6B0DF357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Резервуари, силоси та склади</w:t>
            </w:r>
          </w:p>
          <w:p w:rsidR="001B7D99" w14:paraId="113D481F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ас вк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ча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1B7D99" w14:paraId="770475F2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резервуари та 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>мності;</w:t>
            </w:r>
          </w:p>
          <w:p w:rsidR="001B7D99" w14:paraId="012DB6F6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резервуари для нафти та газу;</w:t>
            </w:r>
          </w:p>
          <w:p w:rsidR="001B7D99" w14:paraId="51D09A29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  <w:w w:val="99"/>
              </w:rPr>
              <w:t>ил</w:t>
            </w:r>
            <w:r>
              <w:rPr>
                <w:rFonts w:ascii="Times New Roman" w:hAnsi="Times New Roman"/>
                <w:color w:val="000000"/>
              </w:rPr>
              <w:t>ос</w:t>
            </w:r>
            <w:r>
              <w:rPr>
                <w:rFonts w:ascii="Times New Roman" w:hAnsi="Times New Roman"/>
                <w:color w:val="000000"/>
                <w:w w:val="99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я зерна, цементу та інших сухих продукті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од</w:t>
            </w:r>
            <w:r>
              <w:rPr>
                <w:rFonts w:ascii="Times New Roman" w:hAnsi="Times New Roman"/>
                <w:color w:val="000000"/>
                <w:w w:val="99"/>
              </w:rPr>
              <w:t>ил</w:t>
            </w:r>
            <w:r>
              <w:rPr>
                <w:rFonts w:ascii="Times New Roman" w:hAnsi="Times New Roman"/>
                <w:color w:val="000000"/>
              </w:rPr>
              <w:t>ьники та спеціал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ні склади,</w:t>
            </w:r>
          </w:p>
          <w:p w:rsidR="001B7D99" w14:paraId="4AB709D6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  <w:lang w:val="ru-RU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ск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адські майданч</w:t>
            </w:r>
            <w:r>
              <w:rPr>
                <w:rFonts w:ascii="Times New Roman" w:hAnsi="Times New Roman"/>
                <w:color w:val="000000"/>
                <w:spacing w:val="1"/>
              </w:rPr>
              <w:t>и</w:t>
            </w:r>
            <w:r>
              <w:rPr>
                <w:rFonts w:ascii="Times New Roman" w:hAnsi="Times New Roman"/>
                <w:color w:val="000000"/>
              </w:rPr>
              <w:t>ки.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6B012E1B" w14:textId="77777777">
            <w:pPr>
              <w:jc w:val="center"/>
              <w:rPr>
                <w:rFonts w:ascii="Calibri" w:hAnsi="Calibri"/>
                <w:noProof/>
                <w:lang w:val="ru-RU"/>
              </w:rPr>
            </w:pPr>
            <w:r>
              <w:rPr>
                <w:noProof/>
              </w:rPr>
              <w:t>0,600</w:t>
            </w:r>
          </w:p>
          <w:p w:rsidR="001B7D99" w14:paraId="2752BA12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2BB90C8C" w14:textId="77777777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noProof/>
              </w:rPr>
              <w:t>0,500</w:t>
            </w:r>
          </w:p>
          <w:p w:rsidR="001B7D99" w14:paraId="75231FB0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14:paraId="302E86F7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55870B4F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38C9C8F1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громадського довкілля, освіти, охорони здоров’я та соціального захисту</w:t>
            </w:r>
          </w:p>
        </w:tc>
      </w:tr>
      <w:tr w14:paraId="6B76FB5F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03FC7B2A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080DAE09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Будівлі громадського довкілля </w:t>
            </w:r>
          </w:p>
          <w:p w:rsidR="001B7D99" w14:paraId="0FDA5674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ас вк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ча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1B7D99" w14:paraId="4633690C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 кінотеатрі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, театрі</w:t>
            </w:r>
            <w:r>
              <w:rPr>
                <w:rFonts w:ascii="Times New Roman" w:hAnsi="Times New Roman"/>
                <w:color w:val="000000"/>
                <w:spacing w:val="1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, концертні зали тощо;</w:t>
            </w:r>
          </w:p>
          <w:p w:rsidR="001B7D99" w14:paraId="3D51C115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за</w:t>
            </w:r>
            <w:r>
              <w:rPr>
                <w:rFonts w:ascii="Times New Roman" w:hAnsi="Times New Roman"/>
                <w:color w:val="000000"/>
                <w:w w:val="99"/>
              </w:rPr>
              <w:t>ли</w:t>
            </w:r>
            <w:r>
              <w:rPr>
                <w:rFonts w:ascii="Times New Roman" w:hAnsi="Times New Roman"/>
                <w:color w:val="000000"/>
                <w:spacing w:val="8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засідан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  <w:spacing w:val="8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</w:t>
            </w:r>
            <w:r>
              <w:rPr>
                <w:rFonts w:ascii="Times New Roman" w:hAnsi="Times New Roman"/>
                <w:color w:val="000000"/>
                <w:spacing w:val="8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багато</w:t>
            </w:r>
            <w:r>
              <w:rPr>
                <w:rFonts w:ascii="Times New Roman" w:hAnsi="Times New Roman"/>
                <w:color w:val="000000"/>
                <w:spacing w:val="1"/>
              </w:rPr>
              <w:t>ц</w:t>
            </w:r>
            <w:r>
              <w:rPr>
                <w:rFonts w:ascii="Times New Roman" w:hAnsi="Times New Roman"/>
                <w:color w:val="000000"/>
              </w:rPr>
              <w:t>іл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spacing w:val="8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зали,</w:t>
            </w:r>
            <w:r>
              <w:rPr>
                <w:rFonts w:ascii="Times New Roman" w:hAnsi="Times New Roman"/>
                <w:color w:val="000000"/>
                <w:spacing w:val="8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що</w:t>
            </w:r>
            <w:r>
              <w:rPr>
                <w:rFonts w:ascii="Times New Roman" w:hAnsi="Times New Roman"/>
                <w:color w:val="000000"/>
                <w:spacing w:val="83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икористо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уют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ся,</w:t>
            </w:r>
            <w:r>
              <w:rPr>
                <w:rFonts w:ascii="Times New Roman" w:hAnsi="Times New Roman"/>
                <w:color w:val="000000"/>
                <w:spacing w:val="8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головним ч</w:t>
            </w:r>
            <w:r>
              <w:rPr>
                <w:rFonts w:ascii="Times New Roman" w:hAnsi="Times New Roman"/>
                <w:color w:val="000000"/>
                <w:w w:val="99"/>
              </w:rPr>
              <w:t>ин</w:t>
            </w:r>
            <w:r>
              <w:rPr>
                <w:rFonts w:ascii="Times New Roman" w:hAnsi="Times New Roman"/>
                <w:color w:val="000000"/>
              </w:rPr>
              <w:t>ом, д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 xml:space="preserve">я публічних 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иступі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1B7D99" w14:paraId="046926AA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каз</w:t>
            </w:r>
            <w:r>
              <w:rPr>
                <w:rFonts w:ascii="Times New Roman" w:hAnsi="Times New Roman"/>
                <w:color w:val="000000"/>
                <w:w w:val="99"/>
              </w:rPr>
              <w:t>ин</w:t>
            </w:r>
            <w:r>
              <w:rPr>
                <w:rFonts w:ascii="Times New Roman" w:hAnsi="Times New Roman"/>
                <w:color w:val="000000"/>
              </w:rPr>
              <w:t>о,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ци</w:t>
            </w:r>
            <w:r>
              <w:rPr>
                <w:rFonts w:ascii="Times New Roman" w:hAnsi="Times New Roman"/>
                <w:color w:val="000000"/>
              </w:rPr>
              <w:t>рки,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музичні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зали,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танцю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ал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ні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зали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дискотеки,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естради тощо.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50FCE7AD" w14:textId="77777777">
            <w:pPr>
              <w:jc w:val="center"/>
              <w:rPr>
                <w:rFonts w:ascii="Calibri" w:hAnsi="Calibri"/>
                <w:noProof/>
              </w:rPr>
            </w:pPr>
            <w:r>
              <w:rPr>
                <w:noProof/>
              </w:rPr>
              <w:t>0,600</w:t>
            </w:r>
          </w:p>
          <w:p w:rsidR="001B7D99" w14:paraId="1150C03A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61EB2585" w14:textId="77777777">
            <w:pPr>
              <w:jc w:val="center"/>
              <w:rPr>
                <w:rFonts w:ascii="Calibri" w:hAnsi="Calibri"/>
                <w:noProof/>
              </w:rPr>
            </w:pPr>
            <w:r>
              <w:rPr>
                <w:noProof/>
              </w:rPr>
              <w:t>0,500</w:t>
            </w:r>
          </w:p>
          <w:p w:rsidR="001B7D99" w14:paraId="150B3EDA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14:paraId="0705E853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4E9664F8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AAC68DD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 музеїв та бібліотек</w:t>
            </w:r>
          </w:p>
          <w:p w:rsidR="001B7D99" w14:paraId="433FE045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</w:t>
            </w:r>
            <w:r>
              <w:rPr>
                <w:rFonts w:ascii="Times New Roman" w:hAnsi="Times New Roman"/>
                <w:w w:val="99"/>
              </w:rPr>
              <w:t>й</w:t>
            </w:r>
            <w:r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ас вк</w:t>
            </w:r>
            <w:r>
              <w:rPr>
                <w:rFonts w:ascii="Times New Roman" w:hAnsi="Times New Roman"/>
                <w:w w:val="99"/>
              </w:rPr>
              <w:t>лю</w:t>
            </w:r>
            <w:r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  <w:w w:val="99"/>
              </w:rPr>
              <w:t>є</w:t>
            </w:r>
            <w:r>
              <w:rPr>
                <w:rFonts w:ascii="Times New Roman" w:hAnsi="Times New Roman"/>
              </w:rPr>
              <w:t>:</w:t>
            </w:r>
          </w:p>
          <w:p w:rsidR="001B7D99" w14:paraId="048B85D2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  <w:r>
              <w:rPr>
                <w:rFonts w:ascii="Times New Roman" w:hAnsi="Times New Roman"/>
              </w:rPr>
              <w:t>будів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і м</w:t>
            </w:r>
            <w:r>
              <w:rPr>
                <w:rFonts w:ascii="Times New Roman" w:hAnsi="Times New Roman"/>
                <w:w w:val="99"/>
              </w:rPr>
              <w:t>у</w:t>
            </w:r>
            <w:r>
              <w:rPr>
                <w:rFonts w:ascii="Times New Roman" w:hAnsi="Times New Roman"/>
              </w:rPr>
              <w:t>зеї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, художніх галерей, бібліотек та ресурсних центрів. Це</w:t>
            </w:r>
            <w:r>
              <w:rPr>
                <w:rFonts w:ascii="Times New Roman" w:hAnsi="Times New Roman"/>
                <w:w w:val="99"/>
              </w:rPr>
              <w:t>й</w:t>
            </w:r>
            <w:r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ас вк</w:t>
            </w:r>
            <w:r>
              <w:rPr>
                <w:rFonts w:ascii="Times New Roman" w:hAnsi="Times New Roman"/>
                <w:w w:val="99"/>
              </w:rPr>
              <w:t>лю</w:t>
            </w:r>
            <w:r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  <w:w w:val="99"/>
              </w:rPr>
              <w:t>є</w:t>
            </w:r>
            <w:r>
              <w:rPr>
                <w:rFonts w:ascii="Times New Roman" w:hAnsi="Times New Roman"/>
              </w:rPr>
              <w:t xml:space="preserve"> також:</w:t>
            </w:r>
          </w:p>
          <w:p w:rsidR="001B7D99" w14:paraId="77997917" w14:textId="77777777">
            <w:pPr>
              <w:pStyle w:val="NoSpacing"/>
              <w:spacing w:line="256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  <w:r>
              <w:rPr>
                <w:rFonts w:ascii="Times New Roman" w:hAnsi="Times New Roman"/>
              </w:rPr>
              <w:t>будів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і архі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55C76336" w14:textId="77777777">
            <w:pPr>
              <w:jc w:val="center"/>
              <w:rPr>
                <w:noProof/>
              </w:rPr>
            </w:pPr>
            <w:r>
              <w:rPr>
                <w:noProof/>
              </w:rPr>
              <w:t>0,600</w:t>
            </w:r>
          </w:p>
          <w:p w:rsidR="001B7D99" w14:paraId="5D35F232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7999515C" w14:textId="77777777">
            <w:pPr>
              <w:jc w:val="center"/>
              <w:rPr>
                <w:rFonts w:ascii="Calibri" w:hAnsi="Calibri"/>
                <w:noProof/>
              </w:rPr>
            </w:pPr>
            <w:r>
              <w:rPr>
                <w:noProof/>
              </w:rPr>
              <w:t>0,500</w:t>
            </w:r>
          </w:p>
          <w:p w:rsidR="001B7D99" w14:paraId="09D33787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14:paraId="2719A445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08AE6710" w14:textId="77777777">
            <w:pPr>
              <w:pStyle w:val="a7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25B4790D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Будівлі закладів освіти та дослідних закладів</w:t>
            </w:r>
          </w:p>
          <w:p w:rsidR="001B7D99" w14:paraId="1794AFF5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ас вк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ча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1B7D99" w14:paraId="3E2F0160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і,</w:t>
            </w:r>
            <w:r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п</w:t>
            </w:r>
            <w:r>
              <w:rPr>
                <w:rFonts w:ascii="Times New Roman" w:hAnsi="Times New Roman"/>
                <w:color w:val="000000"/>
              </w:rPr>
              <w:t>ризначе</w:t>
            </w:r>
            <w:r>
              <w:rPr>
                <w:rFonts w:ascii="Times New Roman" w:hAnsi="Times New Roman"/>
                <w:color w:val="000000"/>
                <w:spacing w:val="1"/>
              </w:rPr>
              <w:t>н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spacing w:val="5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для</w:t>
            </w:r>
            <w:r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дошкіл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ної,</w:t>
            </w:r>
            <w:r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середн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ої,</w:t>
            </w:r>
            <w:r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професійно</w:t>
            </w: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технічної</w:t>
            </w:r>
            <w:r>
              <w:rPr>
                <w:rFonts w:ascii="Times New Roman" w:hAnsi="Times New Roman"/>
                <w:color w:val="000000"/>
                <w:spacing w:val="5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 с</w:t>
            </w:r>
            <w:r>
              <w:rPr>
                <w:rFonts w:ascii="Times New Roman" w:hAnsi="Times New Roman"/>
                <w:color w:val="000000"/>
                <w:w w:val="99"/>
              </w:rPr>
              <w:t>п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  <w:w w:val="99"/>
              </w:rPr>
              <w:t>ц</w:t>
            </w:r>
            <w:r>
              <w:rPr>
                <w:rFonts w:ascii="Times New Roman" w:hAnsi="Times New Roman"/>
                <w:color w:val="000000"/>
              </w:rPr>
              <w:t>іа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ізо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аної ос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іти;</w:t>
            </w:r>
          </w:p>
          <w:p w:rsidR="001B7D99" w14:paraId="2C54A2A2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 закладі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ищої ос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іти, науко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дослідних закладі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, лабораторій. Це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ас вк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ча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 xml:space="preserve"> також:</w:t>
            </w:r>
          </w:p>
          <w:p w:rsidR="001B7D99" w14:paraId="45EFE3C3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 с</w:t>
            </w:r>
            <w:r>
              <w:rPr>
                <w:rFonts w:ascii="Times New Roman" w:hAnsi="Times New Roman"/>
                <w:color w:val="000000"/>
                <w:w w:val="99"/>
              </w:rPr>
              <w:t>п</w:t>
            </w:r>
            <w:r>
              <w:rPr>
                <w:rFonts w:ascii="Times New Roman" w:hAnsi="Times New Roman"/>
                <w:color w:val="000000"/>
              </w:rPr>
              <w:t>еціал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них шкіл для дітей з фізичними або розумо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ими вадами; </w:t>
            </w: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 закладі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 для фахо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ої перепідгото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ки;</w:t>
            </w:r>
          </w:p>
          <w:p w:rsidR="001B7D99" w14:paraId="1F01918C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 метеорологічних станцій, обсер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аторій.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1A397C4E" w14:textId="77777777">
            <w:pPr>
              <w:jc w:val="center"/>
              <w:rPr>
                <w:rFonts w:ascii="Calibri" w:hAnsi="Calibri"/>
                <w:noProof/>
              </w:rPr>
            </w:pPr>
            <w:r>
              <w:rPr>
                <w:noProof/>
              </w:rPr>
              <w:t>0,600</w:t>
            </w:r>
          </w:p>
          <w:p w:rsidR="001B7D99" w14:paraId="2A628B03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217BC14B" w14:textId="77777777">
            <w:pPr>
              <w:jc w:val="center"/>
              <w:rPr>
                <w:rFonts w:ascii="Calibri" w:hAnsi="Calibri"/>
                <w:noProof/>
                <w:lang w:val="ru-RU"/>
              </w:rPr>
            </w:pPr>
            <w:r>
              <w:rPr>
                <w:noProof/>
              </w:rPr>
              <w:t>0,500</w:t>
            </w:r>
          </w:p>
          <w:p w:rsidR="001B7D99" w14:paraId="23B30D80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14:paraId="6F0FA7EE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1DBFAA75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5CFB179B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val="ru-RU"/>
              </w:rPr>
              <w:t>Будівлі закладів охорони здоров’я</w:t>
            </w:r>
            <w:r>
              <w:rPr>
                <w:rFonts w:ascii="Times New Roman" w:hAnsi="Times New Roman"/>
                <w:noProof/>
              </w:rPr>
              <w:t xml:space="preserve"> та соціального заїисту насалення </w:t>
            </w:r>
          </w:p>
          <w:p w:rsidR="001B7D99" w14:paraId="27C56BA1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ас вк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ча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1B7D99" w14:paraId="5BBEBC8E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закладі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надання</w:t>
            </w:r>
            <w:r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медичної</w:t>
            </w:r>
            <w:r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допомоги</w:t>
            </w:r>
            <w:r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х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орим</w:t>
            </w:r>
            <w:r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</w:t>
            </w:r>
            <w:r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травмова</w:t>
            </w:r>
            <w:r>
              <w:rPr>
                <w:rFonts w:ascii="Times New Roman" w:hAnsi="Times New Roman"/>
                <w:color w:val="000000"/>
                <w:spacing w:val="1"/>
              </w:rPr>
              <w:t>н</w:t>
            </w:r>
            <w:r>
              <w:rPr>
                <w:rFonts w:ascii="Times New Roman" w:hAnsi="Times New Roman"/>
                <w:color w:val="000000"/>
              </w:rPr>
              <w:t xml:space="preserve">им </w:t>
            </w:r>
            <w:r>
              <w:rPr>
                <w:rFonts w:ascii="Times New Roman" w:hAnsi="Times New Roman"/>
                <w:color w:val="000000"/>
                <w:w w:val="99"/>
              </w:rPr>
              <w:t>п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  <w:w w:val="99"/>
              </w:rPr>
              <w:t>ц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w w:val="99"/>
              </w:rPr>
              <w:t>єн</w:t>
            </w:r>
            <w:r>
              <w:rPr>
                <w:rFonts w:ascii="Times New Roman" w:hAnsi="Times New Roman"/>
                <w:color w:val="000000"/>
              </w:rPr>
              <w:t>там;</w:t>
            </w:r>
          </w:p>
          <w:p w:rsidR="001B7D99" w14:paraId="3F546ED9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са</w:t>
            </w:r>
            <w:r>
              <w:rPr>
                <w:rFonts w:ascii="Times New Roman" w:hAnsi="Times New Roman"/>
                <w:color w:val="000000"/>
                <w:w w:val="99"/>
              </w:rPr>
              <w:t>н</w:t>
            </w:r>
            <w:r>
              <w:rPr>
                <w:rFonts w:ascii="Times New Roman" w:hAnsi="Times New Roman"/>
                <w:color w:val="000000"/>
              </w:rPr>
              <w:t>аторії,</w:t>
            </w:r>
            <w:r>
              <w:rPr>
                <w:rFonts w:ascii="Times New Roman" w:hAnsi="Times New Roman"/>
                <w:color w:val="000000"/>
                <w:spacing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лікар</w:t>
            </w:r>
            <w:r>
              <w:rPr>
                <w:rFonts w:ascii="Times New Roman" w:hAnsi="Times New Roman"/>
                <w:color w:val="000000"/>
                <w:spacing w:val="1"/>
              </w:rPr>
              <w:t>н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три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алого</w:t>
            </w:r>
            <w:r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перебу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ання</w:t>
            </w:r>
            <w:r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</w:rPr>
              <w:t>і</w:t>
            </w:r>
            <w:r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будинки</w:t>
            </w:r>
            <w:r>
              <w:rPr>
                <w:rFonts w:ascii="Times New Roman" w:hAnsi="Times New Roman"/>
                <w:color w:val="000000"/>
                <w:spacing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медичним</w:t>
            </w:r>
            <w:r>
              <w:rPr>
                <w:rFonts w:ascii="Times New Roman" w:hAnsi="Times New Roman"/>
                <w:color w:val="000000"/>
                <w:spacing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доглядом д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де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похилого</w:t>
            </w:r>
            <w:r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іку</w:t>
            </w:r>
            <w:r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</w:t>
            </w:r>
            <w:r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осіб</w:t>
            </w:r>
            <w:r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ін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алідністю,</w:t>
            </w:r>
            <w:r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психіатричні</w:t>
            </w:r>
            <w:r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лікарні, д</w:t>
            </w:r>
            <w:r>
              <w:rPr>
                <w:rFonts w:ascii="Times New Roman" w:hAnsi="Times New Roman"/>
                <w:color w:val="000000"/>
                <w:w w:val="99"/>
              </w:rPr>
              <w:t>и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  <w:w w:val="99"/>
              </w:rPr>
              <w:t>п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  <w:w w:val="99"/>
              </w:rPr>
              <w:t>н</w:t>
            </w:r>
            <w:r>
              <w:rPr>
                <w:rFonts w:ascii="Times New Roman" w:hAnsi="Times New Roman"/>
                <w:color w:val="000000"/>
              </w:rPr>
              <w:t>сери, полого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і будинки, реабілітаційні центри матері та дитини.</w:t>
            </w:r>
          </w:p>
          <w:p w:rsidR="001B7D99" w14:paraId="252D5DD0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ас вк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ча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 xml:space="preserve"> також:</w:t>
            </w:r>
          </w:p>
          <w:p w:rsidR="001B7D99" w14:paraId="5874CC61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ікарен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чал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них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закладі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spacing w:val="68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пра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них</w:t>
            </w:r>
            <w:r>
              <w:rPr>
                <w:rFonts w:ascii="Times New Roman" w:hAnsi="Times New Roman"/>
                <w:color w:val="000000"/>
                <w:spacing w:val="6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закладі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spacing w:val="68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в'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  <w:w w:val="99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</w:rPr>
              <w:t>н</w:t>
            </w:r>
            <w:r>
              <w:rPr>
                <w:rFonts w:ascii="Times New Roman" w:hAnsi="Times New Roman"/>
                <w:color w:val="000000"/>
              </w:rPr>
              <w:t>иц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  <w:spacing w:val="6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 збро</w:t>
            </w:r>
            <w:r>
              <w:rPr>
                <w:rFonts w:ascii="Times New Roman" w:hAnsi="Times New Roman"/>
                <w:color w:val="000000"/>
                <w:w w:val="99"/>
              </w:rPr>
              <w:t>йни</w:t>
            </w:r>
            <w:r>
              <w:rPr>
                <w:rFonts w:ascii="Times New Roman" w:hAnsi="Times New Roman"/>
                <w:color w:val="000000"/>
              </w:rPr>
              <w:t>х сил;</w:t>
            </w:r>
          </w:p>
          <w:p w:rsidR="001B7D99" w14:paraId="13D17A96" w14:textId="77777777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і,</w:t>
            </w:r>
            <w:r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щ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  <w:spacing w:val="58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икористо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уют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ся</w:t>
            </w:r>
            <w:r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для</w:t>
            </w:r>
            <w:r>
              <w:rPr>
                <w:rFonts w:ascii="Times New Roman" w:hAnsi="Times New Roman"/>
                <w:color w:val="000000"/>
                <w:spacing w:val="5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термал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ного</w:t>
            </w:r>
            <w:r>
              <w:rPr>
                <w:rFonts w:ascii="Times New Roman" w:hAnsi="Times New Roman"/>
                <w:color w:val="000000"/>
                <w:spacing w:val="5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</w:t>
            </w:r>
            <w:r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соляно</w:t>
            </w:r>
            <w:r>
              <w:rPr>
                <w:rFonts w:ascii="Times New Roman" w:hAnsi="Times New Roman"/>
                <w:color w:val="000000"/>
                <w:spacing w:val="1"/>
              </w:rPr>
              <w:t>г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лікування, фу</w:t>
            </w:r>
            <w:r>
              <w:rPr>
                <w:rFonts w:ascii="Times New Roman" w:hAnsi="Times New Roman"/>
                <w:color w:val="000000"/>
                <w:w w:val="99"/>
              </w:rPr>
              <w:t>н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  <w:w w:val="99"/>
              </w:rPr>
              <w:t>ц</w:t>
            </w:r>
            <w:r>
              <w:rPr>
                <w:rFonts w:ascii="Times New Roman" w:hAnsi="Times New Roman"/>
                <w:color w:val="000000"/>
              </w:rPr>
              <w:t>іо</w:t>
            </w:r>
            <w:r>
              <w:rPr>
                <w:rFonts w:ascii="Times New Roman" w:hAnsi="Times New Roman"/>
                <w:color w:val="000000"/>
                <w:w w:val="99"/>
              </w:rPr>
              <w:t>н</w:t>
            </w:r>
            <w:r>
              <w:rPr>
                <w:rFonts w:ascii="Times New Roman" w:hAnsi="Times New Roman"/>
                <w:color w:val="000000"/>
              </w:rPr>
              <w:t>ал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ної реабілітації,</w:t>
            </w:r>
            <w:r>
              <w:rPr>
                <w:rFonts w:ascii="Times New Roman" w:hAnsi="Times New Roman"/>
                <w:color w:val="000000"/>
              </w:rPr>
              <w:tab/>
              <w:t>пункті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ab/>
              <w:t>перели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ання</w:t>
            </w:r>
            <w:r>
              <w:rPr>
                <w:rFonts w:ascii="Times New Roman" w:hAnsi="Times New Roman"/>
                <w:color w:val="000000"/>
              </w:rPr>
              <w:tab/>
              <w:t>кро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і, пунктів до</w:t>
            </w:r>
            <w:r>
              <w:rPr>
                <w:rFonts w:ascii="Times New Roman" w:hAnsi="Times New Roman"/>
                <w:color w:val="000000"/>
                <w:w w:val="99"/>
              </w:rPr>
              <w:t>н</w:t>
            </w:r>
            <w:r>
              <w:rPr>
                <w:rFonts w:ascii="Times New Roman" w:hAnsi="Times New Roman"/>
                <w:color w:val="000000"/>
              </w:rPr>
              <w:t xml:space="preserve">орського грудного молока, 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етеринарних лікаре</w:t>
            </w:r>
            <w:r>
              <w:rPr>
                <w:rFonts w:ascii="Times New Roman" w:hAnsi="Times New Roman"/>
                <w:color w:val="000000"/>
                <w:spacing w:val="1"/>
              </w:rPr>
              <w:t>н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 xml:space="preserve"> тощо;</w:t>
            </w:r>
          </w:p>
          <w:p w:rsidR="001B7D99" w14:paraId="66587BB2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буд</w:t>
            </w:r>
            <w:r>
              <w:rPr>
                <w:rFonts w:ascii="Times New Roman" w:hAnsi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hAnsi="Times New Roman"/>
                <w:color w:val="000000"/>
                <w:w w:val="99"/>
              </w:rPr>
              <w:t>н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  <w:w w:val="99"/>
              </w:rPr>
              <w:t>и</w:t>
            </w:r>
            <w:r>
              <w:rPr>
                <w:rFonts w:ascii="Times New Roman" w:hAnsi="Times New Roman"/>
                <w:color w:val="000000"/>
                <w:spacing w:val="10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закладі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що</w:t>
            </w:r>
            <w:r>
              <w:rPr>
                <w:rFonts w:ascii="Times New Roman" w:hAnsi="Times New Roman"/>
                <w:color w:val="000000"/>
                <w:spacing w:val="10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надают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  <w:spacing w:val="10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комбіно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ані</w:t>
            </w:r>
            <w:r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послуги</w:t>
            </w:r>
            <w:r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проживання</w:t>
            </w:r>
            <w:r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та до</w:t>
            </w:r>
            <w:r>
              <w:rPr>
                <w:rFonts w:ascii="Times New Roman" w:hAnsi="Times New Roman"/>
                <w:color w:val="000000"/>
                <w:w w:val="99"/>
              </w:rPr>
              <w:t>гл</w:t>
            </w:r>
            <w:r>
              <w:rPr>
                <w:rFonts w:ascii="Times New Roman" w:hAnsi="Times New Roman"/>
                <w:color w:val="000000"/>
              </w:rPr>
              <w:t>яду</w:t>
            </w:r>
            <w:r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або</w:t>
            </w:r>
            <w:r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медичного</w:t>
            </w:r>
            <w:r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обслуго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ання</w:t>
            </w:r>
            <w:r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для</w:t>
            </w:r>
            <w:r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людей</w:t>
            </w:r>
            <w:r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похилого</w:t>
            </w:r>
            <w:r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віку,</w:t>
            </w:r>
            <w:r>
              <w:rPr>
                <w:rFonts w:ascii="Times New Roman" w:hAnsi="Times New Roman"/>
                <w:color w:val="000000"/>
                <w:spacing w:val="61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де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 з обмеженими можли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остями тощо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6B8E4623" w14:textId="77777777">
            <w:pPr>
              <w:jc w:val="center"/>
              <w:rPr>
                <w:rFonts w:ascii="Calibri" w:hAnsi="Calibri"/>
                <w:noProof/>
              </w:rPr>
            </w:pPr>
            <w:r>
              <w:rPr>
                <w:noProof/>
              </w:rPr>
              <w:t>0,600</w:t>
            </w:r>
          </w:p>
          <w:p w:rsidR="001B7D99" w14:paraId="4C258AD3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574B9FE3" w14:textId="77777777">
            <w:pPr>
              <w:jc w:val="center"/>
              <w:rPr>
                <w:rFonts w:ascii="Calibri" w:hAnsi="Calibri"/>
                <w:noProof/>
              </w:rPr>
            </w:pPr>
            <w:r>
              <w:rPr>
                <w:noProof/>
              </w:rPr>
              <w:t>0,500</w:t>
            </w:r>
          </w:p>
          <w:p w:rsidR="001B7D99" w14:paraId="0B419C23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14:paraId="3E2A4026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46AA3EA9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0C32B423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Спортивні зали</w:t>
            </w:r>
          </w:p>
          <w:p w:rsidR="001B7D99" w14:paraId="103554EC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</w:t>
            </w:r>
            <w:r>
              <w:rPr>
                <w:rFonts w:ascii="Times New Roman" w:hAnsi="Times New Roman"/>
                <w:w w:val="99"/>
              </w:rPr>
              <w:t>й</w:t>
            </w:r>
            <w:r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ас вк</w:t>
            </w:r>
            <w:r>
              <w:rPr>
                <w:rFonts w:ascii="Times New Roman" w:hAnsi="Times New Roman"/>
                <w:w w:val="99"/>
              </w:rPr>
              <w:t>лю</w:t>
            </w:r>
            <w:r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  <w:w w:val="99"/>
              </w:rPr>
              <w:t>є</w:t>
            </w:r>
            <w:r>
              <w:rPr>
                <w:rFonts w:ascii="Times New Roman" w:hAnsi="Times New Roman"/>
              </w:rPr>
              <w:t>:</w:t>
            </w:r>
          </w:p>
          <w:p w:rsidR="001B7D99" w14:paraId="690789AB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  <w:r>
              <w:rPr>
                <w:rFonts w:ascii="Times New Roman" w:hAnsi="Times New Roman"/>
              </w:rPr>
              <w:t>будів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і,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>що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икор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сто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уют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ся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орти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них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</w:rPr>
              <w:t>цілях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(</w:t>
            </w:r>
            <w:r>
              <w:rPr>
                <w:rFonts w:ascii="Times New Roman" w:hAnsi="Times New Roman"/>
              </w:rPr>
              <w:t>баскетбол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ні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>тенісні за</w:t>
            </w:r>
            <w:r>
              <w:rPr>
                <w:rFonts w:ascii="Times New Roman" w:hAnsi="Times New Roman"/>
                <w:w w:val="99"/>
              </w:rPr>
              <w:t>ли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пл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ал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ні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</w:rPr>
              <w:t>басейни,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</w:rPr>
              <w:t>гімнастичні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зали,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занки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</w:rPr>
              <w:t>або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хокейні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</w:rPr>
              <w:t>арени тощо</w:t>
            </w:r>
            <w:r>
              <w:rPr>
                <w:rFonts w:ascii="Times New Roman" w:hAnsi="Times New Roman"/>
                <w:w w:val="99"/>
              </w:rPr>
              <w:t>)</w:t>
            </w:r>
            <w:r>
              <w:rPr>
                <w:rFonts w:ascii="Times New Roman" w:hAnsi="Times New Roman"/>
              </w:rPr>
              <w:t>, що передбачают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 xml:space="preserve"> обладнання для глядачі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 xml:space="preserve"> та учасникі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61395E34" w14:textId="77777777">
            <w:pPr>
              <w:jc w:val="center"/>
              <w:rPr>
                <w:rFonts w:ascii="Calibri" w:hAnsi="Calibri"/>
                <w:noProof/>
              </w:rPr>
            </w:pPr>
            <w:r>
              <w:rPr>
                <w:noProof/>
              </w:rPr>
              <w:t>0,600</w:t>
            </w:r>
          </w:p>
          <w:p w:rsidR="001B7D99" w14:paraId="70DFDF1C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577F166D" w14:textId="77777777">
            <w:pPr>
              <w:jc w:val="center"/>
              <w:rPr>
                <w:rFonts w:ascii="Calibri" w:hAnsi="Calibri"/>
                <w:noProof/>
                <w:lang w:val="ru-RU"/>
              </w:rPr>
            </w:pPr>
            <w:r>
              <w:rPr>
                <w:noProof/>
              </w:rPr>
              <w:t>0,500</w:t>
            </w:r>
          </w:p>
          <w:p w:rsidR="001B7D99" w14:paraId="418C4B1C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14:paraId="30DA9D42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75EBB683" w14:textId="77777777">
            <w:pPr>
              <w:pStyle w:val="a7"/>
              <w:spacing w:before="100"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6EC5AF15" w14:textId="77777777">
            <w:pPr>
              <w:pStyle w:val="a7"/>
              <w:spacing w:before="100" w:line="25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Інші нежитлові будівлі</w:t>
            </w:r>
          </w:p>
        </w:tc>
      </w:tr>
      <w:tr w14:paraId="55F2DABB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4DCFC4B8" w14:textId="77777777">
            <w:pPr>
              <w:pStyle w:val="a7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36BA9538" w14:textId="77777777">
            <w:pPr>
              <w:pStyle w:val="a7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Нежитлові сільськогосподатські будівлі</w:t>
            </w:r>
          </w:p>
          <w:p w:rsidR="001B7D99" w14:paraId="2EFB5F09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</w:t>
            </w:r>
            <w:r>
              <w:rPr>
                <w:rFonts w:ascii="Times New Roman" w:hAnsi="Times New Roman"/>
                <w:w w:val="99"/>
              </w:rPr>
              <w:t>й</w:t>
            </w:r>
            <w:r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ас вк</w:t>
            </w:r>
            <w:r>
              <w:rPr>
                <w:rFonts w:ascii="Times New Roman" w:hAnsi="Times New Roman"/>
                <w:w w:val="99"/>
              </w:rPr>
              <w:t>лю</w:t>
            </w:r>
            <w:r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  <w:w w:val="99"/>
              </w:rPr>
              <w:t>є</w:t>
            </w:r>
            <w:r>
              <w:rPr>
                <w:rFonts w:ascii="Times New Roman" w:hAnsi="Times New Roman"/>
              </w:rPr>
              <w:t>:</w:t>
            </w:r>
          </w:p>
          <w:p w:rsidR="001B7D99" w14:paraId="7C79A000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  <w:r>
              <w:rPr>
                <w:rFonts w:ascii="Times New Roman" w:hAnsi="Times New Roman"/>
                <w:spacing w:val="78"/>
              </w:rPr>
              <w:t xml:space="preserve"> </w:t>
            </w:r>
            <w:r>
              <w:rPr>
                <w:rFonts w:ascii="Times New Roman" w:hAnsi="Times New Roman"/>
              </w:rPr>
              <w:t>будів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і,</w:t>
            </w:r>
            <w:r>
              <w:rPr>
                <w:rFonts w:ascii="Times New Roman" w:hAnsi="Times New Roman"/>
                <w:spacing w:val="106"/>
              </w:rPr>
              <w:t xml:space="preserve"> </w:t>
            </w:r>
            <w:r>
              <w:rPr>
                <w:rFonts w:ascii="Times New Roman" w:hAnsi="Times New Roman"/>
              </w:rPr>
              <w:t>призначені</w:t>
            </w:r>
            <w:r>
              <w:rPr>
                <w:rFonts w:ascii="Times New Roman" w:hAnsi="Times New Roman"/>
                <w:spacing w:val="106"/>
              </w:rPr>
              <w:t xml:space="preserve"> </w:t>
            </w:r>
            <w:r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  <w:spacing w:val="107"/>
              </w:rPr>
              <w:t xml:space="preserve"> </w:t>
            </w:r>
            <w:r>
              <w:rPr>
                <w:rFonts w:ascii="Times New Roman" w:hAnsi="Times New Roman"/>
              </w:rPr>
              <w:t>сіл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когосподарс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кої</w:t>
            </w:r>
            <w:r>
              <w:rPr>
                <w:rFonts w:ascii="Times New Roman" w:hAnsi="Times New Roman"/>
                <w:spacing w:val="106"/>
              </w:rPr>
              <w:t xml:space="preserve"> </w:t>
            </w:r>
            <w:r>
              <w:rPr>
                <w:rFonts w:ascii="Times New Roman" w:hAnsi="Times New Roman"/>
              </w:rPr>
              <w:t>діял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ності,</w:t>
            </w:r>
            <w:r>
              <w:rPr>
                <w:rFonts w:ascii="Times New Roman" w:hAnsi="Times New Roman"/>
                <w:spacing w:val="107"/>
              </w:rPr>
              <w:t xml:space="preserve"> </w:t>
            </w:r>
            <w:r>
              <w:rPr>
                <w:rFonts w:ascii="Times New Roman" w:hAnsi="Times New Roman"/>
              </w:rPr>
              <w:t>наприклад, корів</w:t>
            </w:r>
            <w:r>
              <w:rPr>
                <w:rFonts w:ascii="Times New Roman" w:hAnsi="Times New Roman"/>
                <w:w w:val="99"/>
              </w:rPr>
              <w:t>ни</w:t>
            </w:r>
            <w:r>
              <w:rPr>
                <w:rFonts w:ascii="Times New Roman" w:hAnsi="Times New Roman"/>
              </w:rPr>
              <w:t>ки,</w:t>
            </w:r>
            <w:r>
              <w:rPr>
                <w:rFonts w:ascii="Times New Roman" w:hAnsi="Times New Roman"/>
              </w:rPr>
              <w:tab/>
              <w:t>стайні, с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инарники,</w:t>
            </w:r>
            <w:r>
              <w:rPr>
                <w:rFonts w:ascii="Times New Roman" w:hAnsi="Times New Roman"/>
              </w:rPr>
              <w:tab/>
              <w:t>кошари,</w:t>
            </w:r>
            <w:r>
              <w:rPr>
                <w:rFonts w:ascii="Times New Roman" w:hAnsi="Times New Roman"/>
              </w:rPr>
              <w:tab/>
              <w:t>конюшні, ро</w:t>
            </w:r>
            <w:r>
              <w:rPr>
                <w:rFonts w:ascii="Times New Roman" w:hAnsi="Times New Roman"/>
                <w:w w:val="99"/>
              </w:rPr>
              <w:t>з</w:t>
            </w:r>
            <w:r>
              <w:rPr>
                <w:rFonts w:ascii="Times New Roman" w:hAnsi="Times New Roman"/>
              </w:rPr>
              <w:t xml:space="preserve">плідники, </w:t>
            </w:r>
            <w:r>
              <w:rPr>
                <w:rFonts w:ascii="Times New Roman" w:hAnsi="Times New Roman"/>
                <w:w w:val="99"/>
              </w:rPr>
              <w:t>п</w:t>
            </w:r>
            <w:r>
              <w:rPr>
                <w:rFonts w:ascii="Times New Roman" w:hAnsi="Times New Roman"/>
              </w:rPr>
              <w:t>ром</w:t>
            </w:r>
            <w:r>
              <w:rPr>
                <w:rFonts w:ascii="Times New Roman" w:hAnsi="Times New Roman"/>
                <w:w w:val="99"/>
              </w:rPr>
              <w:t>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Times New Roman" w:hAnsi="Times New Roman"/>
              </w:rPr>
              <w:t>курники,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Times New Roman" w:hAnsi="Times New Roman"/>
              </w:rPr>
              <w:t>зерносхо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ища,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Times New Roman" w:hAnsi="Times New Roman"/>
              </w:rPr>
              <w:t>ангари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</w:rPr>
              <w:t>та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Times New Roman" w:hAnsi="Times New Roman"/>
              </w:rPr>
              <w:t>фермерс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кі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г</w:t>
            </w:r>
            <w:r>
              <w:rPr>
                <w:rFonts w:ascii="Times New Roman" w:hAnsi="Times New Roman"/>
              </w:rPr>
              <w:t>осподарс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кі будів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 xml:space="preserve">і,      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погреби,      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 xml:space="preserve">иноробні      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 xml:space="preserve">оди,      </w:t>
            </w:r>
            <w:r>
              <w:rPr>
                <w:rFonts w:ascii="Times New Roman" w:hAnsi="Times New Roman"/>
                <w:spacing w:val="-37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инні</w:t>
            </w:r>
            <w:r>
              <w:rPr>
                <w:rFonts w:ascii="Times New Roman" w:hAnsi="Times New Roman"/>
              </w:rPr>
              <w:tab/>
              <w:t>чани, теплиці, сі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ьсько</w:t>
            </w:r>
            <w:r>
              <w:rPr>
                <w:rFonts w:ascii="Times New Roman" w:hAnsi="Times New Roman"/>
                <w:w w:val="99"/>
              </w:rPr>
              <w:t>г</w:t>
            </w:r>
            <w:r>
              <w:rPr>
                <w:rFonts w:ascii="Times New Roman" w:hAnsi="Times New Roman"/>
              </w:rPr>
              <w:t>осподарс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 xml:space="preserve">кі </w:t>
            </w:r>
            <w:r>
              <w:rPr>
                <w:rFonts w:ascii="Times New Roman" w:hAnsi="Times New Roman"/>
              </w:rPr>
              <w:t>силоси</w:t>
            </w:r>
            <w:r>
              <w:rPr>
                <w:rFonts w:ascii="Times New Roman" w:hAnsi="Times New Roman"/>
              </w:rPr>
              <w:t xml:space="preserve"> тощо.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60FC27FE" w14:textId="77777777">
            <w:pPr>
              <w:jc w:val="center"/>
              <w:rPr>
                <w:rFonts w:ascii="Calibri" w:hAnsi="Calibri"/>
                <w:noProof/>
              </w:rPr>
            </w:pPr>
            <w:r>
              <w:rPr>
                <w:noProof/>
              </w:rPr>
              <w:t>0,600</w:t>
            </w:r>
          </w:p>
          <w:p w:rsidR="001B7D99" w14:paraId="44972F30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76FA1E33" w14:textId="77777777">
            <w:pPr>
              <w:jc w:val="center"/>
              <w:rPr>
                <w:rFonts w:ascii="Calibri" w:hAnsi="Calibri"/>
                <w:noProof/>
                <w:lang w:val="ru-RU"/>
              </w:rPr>
            </w:pPr>
            <w:r>
              <w:rPr>
                <w:noProof/>
              </w:rPr>
              <w:t>0,500</w:t>
            </w:r>
          </w:p>
          <w:p w:rsidR="001B7D99" w14:paraId="74657B97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  <w:p w:rsidR="001B7D99" w14:paraId="744353CD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14:paraId="5FCBB579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60BE0A21" w14:textId="77777777">
            <w:pPr>
              <w:pStyle w:val="a7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759777CA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Меморіальні та культові будівлі</w:t>
            </w:r>
          </w:p>
          <w:p w:rsidR="001B7D99" w14:paraId="4EDB7E7D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ас вк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ча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1B7D99" w14:paraId="55904FDC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-ц</w:t>
            </w:r>
            <w:r>
              <w:rPr>
                <w:rFonts w:ascii="Times New Roman" w:hAnsi="Times New Roman"/>
                <w:color w:val="000000"/>
              </w:rPr>
              <w:t>еркв</w:t>
            </w:r>
            <w:r>
              <w:rPr>
                <w:rFonts w:ascii="Times New Roman" w:hAnsi="Times New Roman"/>
                <w:color w:val="000000"/>
                <w:w w:val="99"/>
              </w:rPr>
              <w:t>и</w:t>
            </w:r>
            <w:r>
              <w:rPr>
                <w:rFonts w:ascii="Times New Roman" w:hAnsi="Times New Roman"/>
                <w:color w:val="000000"/>
              </w:rPr>
              <w:t>, каплиці, мечеті, си</w:t>
            </w:r>
            <w:r>
              <w:rPr>
                <w:rFonts w:ascii="Times New Roman" w:hAnsi="Times New Roman"/>
                <w:color w:val="000000"/>
                <w:spacing w:val="1"/>
              </w:rPr>
              <w:t>н</w:t>
            </w:r>
            <w:r>
              <w:rPr>
                <w:rFonts w:ascii="Times New Roman" w:hAnsi="Times New Roman"/>
                <w:color w:val="000000"/>
              </w:rPr>
              <w:t xml:space="preserve">агоги тощо; </w:t>
            </w:r>
          </w:p>
          <w:p w:rsidR="001B7D99" w14:paraId="1C548B95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-ц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  <w:w w:val="99"/>
              </w:rPr>
              <w:t>ин</w:t>
            </w:r>
            <w:r>
              <w:rPr>
                <w:rFonts w:ascii="Times New Roman" w:hAnsi="Times New Roman"/>
                <w:color w:val="000000"/>
              </w:rPr>
              <w:t xml:space="preserve">тарі </w:t>
            </w:r>
            <w:r>
              <w:rPr>
                <w:rFonts w:ascii="Times New Roman" w:hAnsi="Times New Roman"/>
                <w:color w:val="000000"/>
                <w:w w:val="99"/>
              </w:rPr>
              <w:t>т</w:t>
            </w:r>
            <w:r>
              <w:rPr>
                <w:rFonts w:ascii="Times New Roman" w:hAnsi="Times New Roman"/>
                <w:color w:val="000000"/>
              </w:rPr>
              <w:t>а похоронні споруди, ритуал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ні зали, крематорії;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727B92BE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  <w:p w:rsidR="001B7D99" w14:paraId="09B96509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2865ADDD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14:paraId="0A2B780B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24FDDA05" w14:textId="77777777">
            <w:pPr>
              <w:pStyle w:val="a7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39A1BD58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  <w:vertAlign w:val="superscript"/>
                <w:lang w:val="en-US"/>
              </w:rPr>
            </w:pPr>
            <w:r>
              <w:rPr>
                <w:rFonts w:ascii="Times New Roman" w:hAnsi="Times New Roman"/>
                <w:noProof/>
                <w:lang w:val="en-US"/>
              </w:rPr>
              <w:t>Пам’ят</w:t>
            </w:r>
            <w:r>
              <w:rPr>
                <w:rFonts w:ascii="Times New Roman" w:hAnsi="Times New Roman"/>
                <w:noProof/>
              </w:rPr>
              <w:t>ники історичні та ті, що охороняються</w:t>
            </w:r>
            <w:r>
              <w:rPr>
                <w:rFonts w:ascii="Times New Roman" w:hAnsi="Times New Roman"/>
                <w:noProof/>
                <w:lang w:val="en-US"/>
              </w:rPr>
              <w:t xml:space="preserve"> історії та архітектури</w:t>
            </w:r>
          </w:p>
          <w:p w:rsidR="001B7D99" w14:paraId="0CE9B668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</w:t>
            </w:r>
            <w:r>
              <w:rPr>
                <w:rFonts w:ascii="Times New Roman" w:hAnsi="Times New Roman"/>
                <w:color w:val="000000"/>
                <w:w w:val="99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ас вк</w:t>
            </w:r>
            <w:r>
              <w:rPr>
                <w:rFonts w:ascii="Times New Roman" w:hAnsi="Times New Roman"/>
                <w:color w:val="000000"/>
                <w:w w:val="99"/>
              </w:rPr>
              <w:t>лю</w:t>
            </w:r>
            <w:r>
              <w:rPr>
                <w:rFonts w:ascii="Times New Roman" w:hAnsi="Times New Roman"/>
                <w:color w:val="000000"/>
              </w:rPr>
              <w:t>ча</w:t>
            </w:r>
            <w:r>
              <w:rPr>
                <w:rFonts w:ascii="Times New Roman" w:hAnsi="Times New Roman"/>
                <w:color w:val="000000"/>
                <w:w w:val="99"/>
              </w:rPr>
              <w:t>є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1B7D99" w14:paraId="7D077AA9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будів</w:t>
            </w:r>
            <w:r>
              <w:rPr>
                <w:rFonts w:ascii="Times New Roman" w:hAnsi="Times New Roman"/>
                <w:color w:val="000000"/>
                <w:w w:val="99"/>
              </w:rPr>
              <w:t>л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</w:rPr>
              <w:tab/>
              <w:t>історичні</w:t>
            </w:r>
            <w:r>
              <w:rPr>
                <w:rFonts w:ascii="Times New Roman" w:hAnsi="Times New Roman"/>
                <w:color w:val="000000"/>
              </w:rPr>
              <w:tab/>
              <w:t>та</w:t>
            </w:r>
            <w:r>
              <w:rPr>
                <w:rFonts w:ascii="Times New Roman" w:hAnsi="Times New Roman"/>
                <w:color w:val="000000"/>
              </w:rPr>
              <w:tab/>
              <w:t>такі,</w:t>
            </w:r>
            <w:r>
              <w:rPr>
                <w:rFonts w:ascii="Times New Roman" w:hAnsi="Times New Roman"/>
                <w:color w:val="000000"/>
              </w:rPr>
              <w:tab/>
              <w:t>що охороняют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ся</w:t>
            </w:r>
            <w:r>
              <w:rPr>
                <w:rFonts w:ascii="Times New Roman" w:hAnsi="Times New Roman"/>
                <w:color w:val="000000"/>
              </w:rPr>
              <w:tab/>
              <w:t>держа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  <w:w w:val="99"/>
              </w:rPr>
              <w:t>ю</w:t>
            </w:r>
            <w:r>
              <w:rPr>
                <w:rFonts w:ascii="Times New Roman" w:hAnsi="Times New Roman"/>
                <w:color w:val="000000"/>
              </w:rPr>
              <w:tab/>
              <w:t>і</w:t>
            </w:r>
            <w:r>
              <w:rPr>
                <w:rFonts w:ascii="Times New Roman" w:hAnsi="Times New Roman"/>
                <w:color w:val="000000"/>
              </w:rPr>
              <w:tab/>
              <w:t>не в</w:t>
            </w:r>
            <w:r>
              <w:rPr>
                <w:rFonts w:ascii="Times New Roman" w:hAnsi="Times New Roman"/>
                <w:color w:val="000000"/>
                <w:w w:val="99"/>
              </w:rPr>
              <w:t>и</w:t>
            </w:r>
            <w:r>
              <w:rPr>
                <w:rFonts w:ascii="Times New Roman" w:hAnsi="Times New Roman"/>
                <w:color w:val="000000"/>
              </w:rPr>
              <w:t>кор</w:t>
            </w:r>
            <w:r>
              <w:rPr>
                <w:rFonts w:ascii="Times New Roman" w:hAnsi="Times New Roman"/>
                <w:color w:val="000000"/>
                <w:w w:val="99"/>
              </w:rPr>
              <w:t>и</w:t>
            </w:r>
            <w:r>
              <w:rPr>
                <w:rFonts w:ascii="Times New Roman" w:hAnsi="Times New Roman"/>
                <w:color w:val="000000"/>
              </w:rPr>
              <w:t>сто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уют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ся для інших цілей,</w:t>
            </w:r>
          </w:p>
          <w:p w:rsidR="001B7D99" w14:paraId="22F99F28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</w:rPr>
              <w:t>старов</w:t>
            </w:r>
            <w:r>
              <w:rPr>
                <w:rFonts w:ascii="Times New Roman" w:hAnsi="Times New Roman"/>
                <w:color w:val="000000"/>
                <w:w w:val="99"/>
              </w:rPr>
              <w:t>инн</w:t>
            </w:r>
            <w:r>
              <w:rPr>
                <w:rFonts w:ascii="Times New Roman" w:hAnsi="Times New Roman"/>
                <w:color w:val="000000"/>
              </w:rPr>
              <w:t>і руїни, що охороняют</w:t>
            </w:r>
            <w:r>
              <w:rPr>
                <w:rFonts w:ascii="Times New Roman" w:hAnsi="Times New Roman"/>
                <w:color w:val="000000"/>
                <w:spacing w:val="1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ся держа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ою, археологічні розкопки; </w:t>
            </w:r>
            <w:r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статуї та меморіал</w:t>
            </w:r>
            <w:r>
              <w:rPr>
                <w:rFonts w:ascii="Times New Roman" w:hAnsi="Times New Roman"/>
                <w:color w:val="000000"/>
                <w:w w:val="99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ні, художні і декорати</w:t>
            </w:r>
            <w:r>
              <w:rPr>
                <w:rFonts w:ascii="Times New Roman" w:hAnsi="Times New Roman"/>
                <w:color w:val="000000"/>
                <w:w w:val="99"/>
              </w:rPr>
              <w:t>в</w:t>
            </w:r>
            <w:r>
              <w:rPr>
                <w:rFonts w:ascii="Times New Roman" w:hAnsi="Times New Roman"/>
                <w:color w:val="000000"/>
              </w:rPr>
              <w:t>ні споруди.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5D5B7B73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199BD447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14:paraId="69E493EC" w14:textId="77777777" w:rsidTr="001B7D99">
        <w:tblPrEx>
          <w:tblW w:w="4950" w:type="pct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9" w14:paraId="40A90614" w14:textId="77777777">
            <w:pPr>
              <w:pStyle w:val="a7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9" w14:paraId="2F5AFD11" w14:textId="77777777">
            <w:pPr>
              <w:pStyle w:val="a7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Інші будівлі, не класифіковані раніше</w:t>
            </w:r>
          </w:p>
          <w:p w:rsidR="001B7D99" w14:paraId="50AB39CF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  <w:r>
              <w:rPr>
                <w:rFonts w:ascii="Times New Roman" w:hAnsi="Times New Roman"/>
              </w:rPr>
              <w:t>будів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  <w:spacing w:val="100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пра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них</w:t>
            </w:r>
            <w:r>
              <w:rPr>
                <w:rFonts w:ascii="Times New Roman" w:hAnsi="Times New Roman"/>
                <w:spacing w:val="100"/>
              </w:rPr>
              <w:t xml:space="preserve"> </w:t>
            </w:r>
            <w:r>
              <w:rPr>
                <w:rFonts w:ascii="Times New Roman" w:hAnsi="Times New Roman"/>
              </w:rPr>
              <w:t>закладі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101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в’</w:t>
            </w:r>
            <w:r>
              <w:rPr>
                <w:rFonts w:ascii="Times New Roman" w:hAnsi="Times New Roman"/>
              </w:rPr>
              <w:t>язниц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101"/>
              </w:rPr>
              <w:t xml:space="preserve"> </w:t>
            </w:r>
            <w:r>
              <w:rPr>
                <w:rFonts w:ascii="Times New Roman" w:hAnsi="Times New Roman"/>
              </w:rPr>
              <w:t>слідчих</w:t>
            </w:r>
            <w:r>
              <w:rPr>
                <w:rFonts w:ascii="Times New Roman" w:hAnsi="Times New Roman"/>
                <w:spacing w:val="100"/>
              </w:rPr>
              <w:t xml:space="preserve"> </w:t>
            </w:r>
            <w:r>
              <w:rPr>
                <w:rFonts w:ascii="Times New Roman" w:hAnsi="Times New Roman"/>
              </w:rPr>
              <w:t>ізоляторі</w:t>
            </w:r>
            <w:r>
              <w:rPr>
                <w:rFonts w:ascii="Times New Roman" w:hAnsi="Times New Roman"/>
                <w:w w:val="99"/>
              </w:rPr>
              <w:t>в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100"/>
              </w:rPr>
              <w:t xml:space="preserve"> </w:t>
            </w:r>
            <w:r>
              <w:rPr>
                <w:rFonts w:ascii="Times New Roman" w:hAnsi="Times New Roman"/>
              </w:rPr>
              <w:t>війс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кових казарм, міліцейс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ких та пожежних служб,</w:t>
            </w:r>
          </w:p>
          <w:p w:rsidR="001B7D99" w14:paraId="53D5A2B9" w14:textId="77777777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  <w:r>
              <w:rPr>
                <w:rFonts w:ascii="Times New Roman" w:hAnsi="Times New Roman"/>
              </w:rPr>
              <w:t>такі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w w:val="99"/>
              </w:rPr>
              <w:t>п</w:t>
            </w:r>
            <w:r>
              <w:rPr>
                <w:rFonts w:ascii="Times New Roman" w:hAnsi="Times New Roman"/>
              </w:rPr>
              <w:t>оруди,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</w:rPr>
              <w:t>як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</w:rPr>
              <w:t>зупинки</w:t>
            </w:r>
            <w:r>
              <w:rPr>
                <w:rFonts w:ascii="Times New Roman" w:hAnsi="Times New Roman"/>
                <w:spacing w:val="42"/>
              </w:rPr>
              <w:t xml:space="preserve"> </w:t>
            </w:r>
            <w:r>
              <w:rPr>
                <w:rFonts w:ascii="Times New Roman" w:hAnsi="Times New Roman"/>
              </w:rPr>
              <w:t>громадс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кого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</w:rPr>
              <w:t>транспорту,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</w:rPr>
              <w:t>громадс</w:t>
            </w:r>
            <w:r>
              <w:rPr>
                <w:rFonts w:ascii="Times New Roman" w:hAnsi="Times New Roman"/>
                <w:w w:val="99"/>
              </w:rPr>
              <w:t>ь</w:t>
            </w:r>
            <w:r>
              <w:rPr>
                <w:rFonts w:ascii="Times New Roman" w:hAnsi="Times New Roman"/>
              </w:rPr>
              <w:t>кі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</w:rPr>
              <w:t xml:space="preserve">туалети, </w:t>
            </w:r>
            <w:r>
              <w:rPr>
                <w:rFonts w:ascii="Times New Roman" w:hAnsi="Times New Roman"/>
                <w:w w:val="99"/>
              </w:rPr>
              <w:t>п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w w:val="99"/>
              </w:rPr>
              <w:t>н</w:t>
            </w:r>
            <w:r>
              <w:rPr>
                <w:rFonts w:ascii="Times New Roman" w:hAnsi="Times New Roman"/>
              </w:rPr>
              <w:t xml:space="preserve">і, </w:t>
            </w:r>
            <w:r>
              <w:rPr>
                <w:rFonts w:ascii="Times New Roman" w:hAnsi="Times New Roman"/>
                <w:w w:val="99"/>
              </w:rPr>
              <w:t>л</w:t>
            </w:r>
            <w:r>
              <w:rPr>
                <w:rFonts w:ascii="Times New Roman" w:hAnsi="Times New Roman"/>
              </w:rPr>
              <w:t>азні тощо;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45D07BF5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  <w:p w:rsidR="001B7D99" w14:paraId="6A303D4B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9" w14:paraId="57AC5789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  <w:p w:rsidR="001B7D99" w14:paraId="09A71530" w14:textId="77777777">
            <w:pPr>
              <w:pStyle w:val="a7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1B7D99" w:rsidP="001B7D99" w14:paraId="010BBB80" w14:textId="77777777">
      <w:pPr>
        <w:pStyle w:val="a7"/>
        <w:spacing w:before="0"/>
        <w:rPr>
          <w:rFonts w:ascii="Times New Roman" w:hAnsi="Times New Roman"/>
          <w:noProof/>
          <w:sz w:val="22"/>
          <w:szCs w:val="22"/>
          <w:vertAlign w:val="superscript"/>
          <w:lang w:val="ru-RU"/>
        </w:rPr>
      </w:pPr>
    </w:p>
    <w:p w:rsidR="001B7D99" w:rsidP="001B7D99" w14:paraId="3A24CD28" w14:textId="77777777">
      <w:pPr>
        <w:pStyle w:val="a7"/>
        <w:spacing w:before="0"/>
        <w:ind w:firstLine="709"/>
        <w:rPr>
          <w:rFonts w:ascii="Times New Roman" w:hAnsi="Times New Roman"/>
          <w:noProof/>
          <w:sz w:val="22"/>
          <w:szCs w:val="22"/>
          <w:lang w:val="ru-RU"/>
        </w:rPr>
      </w:pPr>
      <w:r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1</w:t>
      </w:r>
      <w:r>
        <w:rPr>
          <w:rFonts w:ascii="Times New Roman" w:hAnsi="Times New Roman"/>
          <w:noProof/>
          <w:sz w:val="22"/>
          <w:szCs w:val="22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1B7D99" w:rsidP="001B7D99" w14:paraId="30DF3F17" w14:textId="77777777">
      <w:pPr>
        <w:pStyle w:val="a7"/>
        <w:spacing w:before="60"/>
        <w:ind w:firstLine="709"/>
        <w:rPr>
          <w:rFonts w:ascii="Times New Roman" w:hAnsi="Times New Roman"/>
          <w:noProof/>
          <w:sz w:val="22"/>
          <w:szCs w:val="22"/>
          <w:lang w:val="ru-RU"/>
        </w:rPr>
      </w:pPr>
      <w:r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2</w:t>
      </w:r>
      <w:r>
        <w:rPr>
          <w:rFonts w:ascii="Times New Roman" w:hAnsi="Times New Roman"/>
          <w:noProof/>
          <w:sz w:val="22"/>
          <w:szCs w:val="22"/>
          <w:lang w:val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1B7D99" w:rsidP="001B7D99" w14:paraId="7F842633" w14:textId="77777777">
      <w:pPr>
        <w:pStyle w:val="a7"/>
        <w:spacing w:before="60"/>
        <w:ind w:firstLine="709"/>
        <w:rPr>
          <w:rFonts w:ascii="Times New Roman" w:hAnsi="Times New Roman"/>
          <w:noProof/>
          <w:sz w:val="22"/>
          <w:szCs w:val="22"/>
          <w:lang w:val="ru-RU"/>
        </w:rPr>
      </w:pPr>
      <w:r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3</w:t>
      </w:r>
      <w:r>
        <w:rPr>
          <w:rFonts w:ascii="Times New Roman" w:hAnsi="Times New Roman"/>
          <w:noProof/>
          <w:sz w:val="22"/>
          <w:szCs w:val="22"/>
          <w:lang w:val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1B7D99" w:rsidP="001B7D99" w14:paraId="0BBA725C" w14:textId="77777777">
      <w:pPr>
        <w:pStyle w:val="a7"/>
        <w:spacing w:before="60"/>
        <w:ind w:firstLine="709"/>
        <w:rPr>
          <w:rFonts w:ascii="Times New Roman" w:hAnsi="Times New Roman"/>
          <w:noProof/>
          <w:sz w:val="22"/>
          <w:szCs w:val="22"/>
          <w:lang w:val="ru-RU"/>
        </w:rPr>
      </w:pPr>
      <w:r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4</w:t>
      </w:r>
      <w:r>
        <w:rPr>
          <w:rFonts w:ascii="Times New Roman" w:hAnsi="Times New Roman"/>
          <w:noProof/>
          <w:sz w:val="22"/>
          <w:szCs w:val="22"/>
          <w:lang w:val="ru-RU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ставки зазначаються у графі “1 зона”. </w:t>
      </w:r>
    </w:p>
    <w:p w:rsidR="001B7D99" w:rsidP="001B7D99" w14:paraId="0AC1E268" w14:textId="77777777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B7D99" w:rsidP="001B7D99" w14:paraId="4B175EFC" w14:textId="7777777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Порядок обчислення, строк та порядок сплати податку, строк та порядок подання звітності про обчислення і сплату податку</w:t>
      </w:r>
    </w:p>
    <w:p w:rsidR="001B7D99" w:rsidP="001B7D99" w14:paraId="5AA3D405" w14:textId="77777777">
      <w:pPr>
        <w:pStyle w:val="StyleZakonu0"/>
        <w:tabs>
          <w:tab w:val="left" w:pos="0"/>
          <w:tab w:val="right" w:leader="dot" w:pos="9720"/>
        </w:tabs>
        <w:spacing w:after="0" w:line="240" w:lineRule="auto"/>
        <w:ind w:right="-1" w:firstLine="709"/>
        <w:outlineLvl w:val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обчислення, строк та порядок сплати податку, строк та порядок подання звітності визначені  пунктами 266.7-266.10 Податкового кодексу України.</w:t>
      </w:r>
    </w:p>
    <w:p w:rsidR="001B7D99" w:rsidP="001B7D99" w14:paraId="5A09A1ED" w14:textId="77777777">
      <w:pPr>
        <w:pStyle w:val="StyleZakonu0"/>
        <w:tabs>
          <w:tab w:val="left" w:pos="0"/>
          <w:tab w:val="right" w:leader="dot" w:pos="9720"/>
        </w:tabs>
        <w:spacing w:after="0" w:line="276" w:lineRule="auto"/>
        <w:ind w:right="-1" w:firstLine="709"/>
        <w:outlineLvl w:val="6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Податок сплачується за місцем розташування об’єкта/об’єктів  оподаткування і зараховується до бюджету Броварської міської територіальної громади згідно з положеннями Бюджетного кодексу України.</w:t>
      </w:r>
    </w:p>
    <w:p w:rsidR="001B7D99" w:rsidP="001B7D99" w14:paraId="3E95E055" w14:textId="77777777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B7D99" w:rsidP="001B7D99" w14:paraId="16CBF18D" w14:textId="77777777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Податковий період</w:t>
      </w:r>
    </w:p>
    <w:p w:rsidR="001B7D99" w:rsidP="001B7D99" w14:paraId="28FE6B71" w14:textId="77777777">
      <w:pPr>
        <w:pStyle w:val="NormalWeb"/>
        <w:spacing w:before="0" w:beforeAutospacing="0" w:after="0" w:afterAutospacing="0"/>
        <w:ind w:firstLine="709"/>
        <w:jc w:val="both"/>
        <w:rPr>
          <w:rStyle w:val="rvts0"/>
          <w:rFonts w:cs="Times New Roman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</w:rPr>
        <w:t>Базовий</w:t>
      </w:r>
      <w:r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rvts0"/>
          <w:rFonts w:ascii="Times New Roman" w:hAnsi="Times New Roman" w:cs="Times New Roman"/>
          <w:sz w:val="28"/>
          <w:szCs w:val="28"/>
        </w:rPr>
        <w:t>податковий</w:t>
      </w:r>
      <w:r>
        <w:rPr>
          <w:rStyle w:val="rvts0"/>
          <w:rFonts w:ascii="Times New Roman" w:hAnsi="Times New Roman" w:cs="Times New Roman"/>
          <w:sz w:val="28"/>
          <w:szCs w:val="28"/>
        </w:rPr>
        <w:t xml:space="preserve"> (</w:t>
      </w:r>
      <w:r>
        <w:rPr>
          <w:rStyle w:val="rvts0"/>
          <w:rFonts w:ascii="Times New Roman" w:hAnsi="Times New Roman" w:cs="Times New Roman"/>
          <w:sz w:val="28"/>
          <w:szCs w:val="28"/>
        </w:rPr>
        <w:t>звітний</w:t>
      </w:r>
      <w:r>
        <w:rPr>
          <w:rStyle w:val="rvts0"/>
          <w:rFonts w:ascii="Times New Roman" w:hAnsi="Times New Roman" w:cs="Times New Roman"/>
          <w:sz w:val="28"/>
          <w:szCs w:val="28"/>
        </w:rPr>
        <w:t xml:space="preserve">) </w:t>
      </w:r>
      <w:r>
        <w:rPr>
          <w:rStyle w:val="rvts0"/>
          <w:rFonts w:ascii="Times New Roman" w:hAnsi="Times New Roman" w:cs="Times New Roman"/>
          <w:sz w:val="28"/>
          <w:szCs w:val="28"/>
        </w:rPr>
        <w:t>період</w:t>
      </w:r>
      <w:r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rvts0"/>
          <w:rFonts w:ascii="Times New Roman" w:hAnsi="Times New Roman" w:cs="Times New Roman"/>
          <w:sz w:val="28"/>
          <w:szCs w:val="28"/>
        </w:rPr>
        <w:t>дорівнює</w:t>
      </w:r>
      <w:r>
        <w:rPr>
          <w:rStyle w:val="rvts0"/>
          <w:rFonts w:ascii="Times New Roman" w:hAnsi="Times New Roman" w:cs="Times New Roman"/>
          <w:sz w:val="28"/>
          <w:szCs w:val="28"/>
        </w:rPr>
        <w:t xml:space="preserve"> календарному року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:rsidR="001B7D99" w:rsidP="001B7D99" w14:paraId="436C90E3" w14:textId="77777777">
      <w:pPr>
        <w:jc w:val="both"/>
        <w:rPr>
          <w:lang w:val="ru-RU"/>
        </w:rPr>
      </w:pPr>
    </w:p>
    <w:p w:rsidR="001B7D99" w:rsidP="001B7D99" w14:paraId="36FF2F34" w14:textId="77777777">
      <w:pPr>
        <w:jc w:val="both"/>
        <w:rPr>
          <w:rFonts w:ascii="Times New Roman" w:hAnsi="Times New Roman" w:cs="Times New Roman"/>
        </w:rPr>
      </w:pPr>
    </w:p>
    <w:p w:rsidR="001B7D99" w:rsidP="001B7D99" w14:paraId="76C2B674" w14:textId="77777777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1B7D99" w:rsidP="001B7D99" w14:paraId="26DE74CE" w14:textId="0CEB2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Ігор САПОЖКО</w:t>
      </w:r>
    </w:p>
    <w:p w:rsidR="001B7D99" w:rsidP="001B7D99" w14:paraId="3F33D5A2" w14:textId="77777777">
      <w:pPr>
        <w:rPr>
          <w:rFonts w:ascii="Times New Roman" w:hAnsi="Times New Roman" w:cs="Times New Roman"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2"/>
    <w:multiLevelType w:val="multilevel"/>
    <w:tmpl w:val="FFFFFFFF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</w:abstractNum>
  <w:abstractNum w:abstractNumId="1">
    <w:nsid w:val="2DFE36D4"/>
    <w:multiLevelType w:val="hybrid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71913878">
    <w:abstractNumId w:val="1"/>
  </w:num>
  <w:num w:numId="2" w16cid:durableId="1482577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20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B7D99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15CC5"/>
    <w:rsid w:val="00B20C04"/>
    <w:rsid w:val="00B3670E"/>
    <w:rsid w:val="00BF532A"/>
    <w:rsid w:val="00C72BF6"/>
    <w:rsid w:val="00C9406B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uiPriority w:val="9"/>
    <w:qFormat/>
    <w:rsid w:val="001B7D99"/>
    <w:pPr>
      <w:keepNext/>
      <w:spacing w:after="0" w:line="240" w:lineRule="auto"/>
      <w:ind w:left="4820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B7D9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B7D99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B7D9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1">
    <w:name w:val="Заголовок 1 Знак"/>
    <w:basedOn w:val="DefaultParagraphFont"/>
    <w:link w:val="Heading1"/>
    <w:uiPriority w:val="9"/>
    <w:rsid w:val="001B7D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B7D99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B7D99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B7D99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1B7D99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character" w:styleId="FollowedHyperlink">
    <w:name w:val="FollowedHyperlink"/>
    <w:basedOn w:val="DefaultParagraphFont"/>
    <w:uiPriority w:val="99"/>
    <w:semiHidden/>
    <w:unhideWhenUsed/>
    <w:rsid w:val="001B7D99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B7D99"/>
    <w:rPr>
      <w:rFonts w:ascii="Times New Roman" w:hAnsi="Times New Roman" w:cs="Times New Roman" w:hint="default"/>
      <w:i/>
      <w:iCs w:val="0"/>
    </w:rPr>
  </w:style>
  <w:style w:type="character" w:styleId="Strong">
    <w:name w:val="Strong"/>
    <w:basedOn w:val="DefaultParagraphFont"/>
    <w:uiPriority w:val="22"/>
    <w:qFormat/>
    <w:rsid w:val="001B7D99"/>
    <w:rPr>
      <w:rFonts w:ascii="Times New Roman" w:hAnsi="Times New Roman" w:cs="Times New Roman" w:hint="default"/>
      <w:b/>
      <w:bCs w:val="0"/>
    </w:rPr>
  </w:style>
  <w:style w:type="paragraph" w:customStyle="1" w:styleId="msonormal">
    <w:name w:val="msonormal"/>
    <w:basedOn w:val="Normal"/>
    <w:uiPriority w:val="99"/>
    <w:rsid w:val="001B7D9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B7D9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a1"/>
    <w:uiPriority w:val="10"/>
    <w:qFormat/>
    <w:rsid w:val="001B7D99"/>
    <w:pPr>
      <w:spacing w:before="240" w:after="60" w:line="240" w:lineRule="auto"/>
      <w:jc w:val="center"/>
      <w:outlineLvl w:val="0"/>
    </w:pPr>
    <w:rPr>
      <w:rFonts w:ascii="Cambria" w:eastAsia="Times New Roman" w:hAnsi="Cambria" w:cs="Calibri"/>
      <w:b/>
      <w:kern w:val="28"/>
      <w:sz w:val="32"/>
    </w:rPr>
  </w:style>
  <w:style w:type="character" w:customStyle="1" w:styleId="a1">
    <w:name w:val="Заголовок Знак"/>
    <w:basedOn w:val="DefaultParagraphFont"/>
    <w:link w:val="Title"/>
    <w:uiPriority w:val="10"/>
    <w:rsid w:val="001B7D99"/>
    <w:rPr>
      <w:rFonts w:ascii="Cambria" w:eastAsia="Times New Roman" w:hAnsi="Cambria" w:cs="Calibri"/>
      <w:b/>
      <w:kern w:val="28"/>
      <w:sz w:val="32"/>
    </w:rPr>
  </w:style>
  <w:style w:type="paragraph" w:styleId="BodyText">
    <w:name w:val="Body Text"/>
    <w:basedOn w:val="Normal"/>
    <w:link w:val="a2"/>
    <w:uiPriority w:val="99"/>
    <w:semiHidden/>
    <w:unhideWhenUsed/>
    <w:rsid w:val="001B7D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1B7D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1B7D99"/>
    <w:pPr>
      <w:spacing w:after="0" w:line="240" w:lineRule="auto"/>
      <w:ind w:left="-360"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1B7D99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Normal"/>
    <w:next w:val="Normal"/>
    <w:link w:val="a4"/>
    <w:uiPriority w:val="11"/>
    <w:qFormat/>
    <w:rsid w:val="001B7D9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DefaultParagraphFont"/>
    <w:link w:val="Subtitle"/>
    <w:uiPriority w:val="11"/>
    <w:rsid w:val="001B7D99"/>
    <w:rPr>
      <w:rFonts w:ascii="Cambria" w:eastAsia="Times New Roman" w:hAnsi="Cambria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1B7D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1B7D9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1B7D9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1B7D99"/>
    <w:rPr>
      <w:rFonts w:ascii="Times New Roman" w:eastAsia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0"/>
    <w:uiPriority w:val="99"/>
    <w:semiHidden/>
    <w:unhideWhenUsed/>
    <w:rsid w:val="001B7D99"/>
    <w:pPr>
      <w:spacing w:after="0" w:line="240" w:lineRule="auto"/>
      <w:ind w:left="900" w:hanging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semiHidden/>
    <w:rsid w:val="001B7D99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5"/>
    <w:uiPriority w:val="99"/>
    <w:semiHidden/>
    <w:unhideWhenUsed/>
    <w:rsid w:val="001B7D99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en-US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1B7D99"/>
    <w:rPr>
      <w:rFonts w:ascii="Segoe UI" w:eastAsia="Times New Roman" w:hAnsi="Segoe UI" w:cs="Segoe UI"/>
      <w:sz w:val="18"/>
      <w:szCs w:val="18"/>
      <w:lang w:val="ru-RU" w:eastAsia="en-US"/>
    </w:rPr>
  </w:style>
  <w:style w:type="paragraph" w:styleId="NoSpacing">
    <w:name w:val="No Spacing"/>
    <w:uiPriority w:val="1"/>
    <w:qFormat/>
    <w:rsid w:val="001B7D9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1B7D99"/>
    <w:pPr>
      <w:spacing w:after="160" w:line="254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">
    <w:name w:val="Знак Знак1 Знак Знак Знак Знак Знак Знак Знак"/>
    <w:basedOn w:val="Normal"/>
    <w:uiPriority w:val="99"/>
    <w:rsid w:val="001B7D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1B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Нормальний текст Знак"/>
    <w:link w:val="a7"/>
    <w:locked/>
    <w:rsid w:val="001B7D99"/>
    <w:rPr>
      <w:rFonts w:ascii="Antiqua" w:hAnsi="Antiqua" w:cs="Times New Roman"/>
      <w:sz w:val="26"/>
      <w:szCs w:val="20"/>
      <w:lang w:eastAsia="ru-RU"/>
    </w:rPr>
  </w:style>
  <w:style w:type="paragraph" w:customStyle="1" w:styleId="a7">
    <w:name w:val="Нормальний текст"/>
    <w:basedOn w:val="Normal"/>
    <w:link w:val="a6"/>
    <w:rsid w:val="001B7D9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paragraph" w:customStyle="1" w:styleId="a8">
    <w:name w:val="Назва документа"/>
    <w:basedOn w:val="Normal"/>
    <w:next w:val="a7"/>
    <w:uiPriority w:val="99"/>
    <w:rsid w:val="001B7D9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tj">
    <w:name w:val="tj"/>
    <w:basedOn w:val="Normal"/>
    <w:uiPriority w:val="99"/>
    <w:rsid w:val="001B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Абзац списку"/>
    <w:basedOn w:val="Normal"/>
    <w:uiPriority w:val="34"/>
    <w:qFormat/>
    <w:rsid w:val="001B7D9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Zakonu">
    <w:name w:val="StyleZakonu Знак"/>
    <w:link w:val="StyleZakonu0"/>
    <w:uiPriority w:val="99"/>
    <w:locked/>
    <w:rsid w:val="001B7D99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StyleZakonu0">
    <w:name w:val="StyleZakonu"/>
    <w:basedOn w:val="Normal"/>
    <w:link w:val="StyleZakonu"/>
    <w:uiPriority w:val="99"/>
    <w:rsid w:val="001B7D99"/>
    <w:pPr>
      <w:spacing w:after="60" w:line="220" w:lineRule="exact"/>
      <w:ind w:firstLine="284"/>
      <w:jc w:val="both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StyleProp">
    <w:name w:val="StyleProp Знак"/>
    <w:link w:val="StyleProp0"/>
    <w:uiPriority w:val="99"/>
    <w:locked/>
    <w:rsid w:val="001B7D99"/>
    <w:rPr>
      <w:rFonts w:ascii="Times New Roman" w:hAnsi="Times New Roman" w:cs="Times New Roman"/>
      <w:sz w:val="18"/>
      <w:szCs w:val="20"/>
      <w:lang w:val="ru-RU" w:eastAsia="ru-RU"/>
    </w:rPr>
  </w:style>
  <w:style w:type="paragraph" w:customStyle="1" w:styleId="StyleProp0">
    <w:name w:val="StyleProp"/>
    <w:basedOn w:val="Normal"/>
    <w:link w:val="StyleProp"/>
    <w:uiPriority w:val="99"/>
    <w:rsid w:val="001B7D99"/>
    <w:pPr>
      <w:spacing w:after="0" w:line="200" w:lineRule="exact"/>
      <w:ind w:firstLine="227"/>
      <w:jc w:val="both"/>
    </w:pPr>
    <w:rPr>
      <w:rFonts w:ascii="Times New Roman" w:hAnsi="Times New Roman" w:cs="Times New Roman"/>
      <w:sz w:val="18"/>
      <w:szCs w:val="20"/>
      <w:lang w:val="ru-RU" w:eastAsia="ru-RU"/>
    </w:rPr>
  </w:style>
  <w:style w:type="paragraph" w:customStyle="1" w:styleId="StyleProp2">
    <w:name w:val="StyleProp2"/>
    <w:basedOn w:val="Normal"/>
    <w:uiPriority w:val="99"/>
    <w:rsid w:val="001B7D99"/>
    <w:pPr>
      <w:spacing w:after="120" w:line="200" w:lineRule="exact"/>
      <w:ind w:firstLine="22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efault">
    <w:name w:val="Default"/>
    <w:uiPriority w:val="99"/>
    <w:rsid w:val="001B7D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cxsplast">
    <w:name w:val="acxsplast"/>
    <w:basedOn w:val="Normal"/>
    <w:uiPriority w:val="99"/>
    <w:rsid w:val="001B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">
    <w:name w:val="Body"/>
    <w:basedOn w:val="Normal"/>
    <w:next w:val="Normal"/>
    <w:uiPriority w:val="99"/>
    <w:rsid w:val="001B7D99"/>
    <w:pPr>
      <w:suppressAutoHyphens/>
      <w:spacing w:after="0" w:line="360" w:lineRule="auto"/>
      <w:jc w:val="center"/>
    </w:pPr>
    <w:rPr>
      <w:rFonts w:ascii="Arno Pro" w:eastAsia="Times New Roman" w:hAnsi="Arno Pro" w:cs="Arno Pro"/>
      <w:kern w:val="2"/>
      <w:sz w:val="28"/>
      <w:szCs w:val="20"/>
      <w:lang w:eastAsia="hi-IN" w:bidi="hi-IN"/>
    </w:rPr>
  </w:style>
  <w:style w:type="paragraph" w:customStyle="1" w:styleId="ShapkaDocumentu">
    <w:name w:val="Shapka Documentu"/>
    <w:basedOn w:val="Normal"/>
    <w:uiPriority w:val="99"/>
    <w:rsid w:val="001B7D9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Заголовок №1"/>
    <w:basedOn w:val="Normal"/>
    <w:uiPriority w:val="99"/>
    <w:rsid w:val="001B7D99"/>
    <w:pPr>
      <w:shd w:val="clear" w:color="auto" w:fill="FFFFFF"/>
      <w:suppressAutoHyphens/>
      <w:spacing w:after="300" w:line="322" w:lineRule="exact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customStyle="1" w:styleId="a10">
    <w:name w:val="текст примечания"/>
    <w:basedOn w:val="Normal"/>
    <w:uiPriority w:val="99"/>
    <w:rsid w:val="001B7D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1">
    <w:name w:val="Кому"/>
    <w:basedOn w:val="Normal"/>
    <w:uiPriority w:val="99"/>
    <w:rsid w:val="001B7D99"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2"/>
      <w:sz w:val="28"/>
      <w:szCs w:val="24"/>
      <w:lang w:eastAsia="ar-SA"/>
    </w:rPr>
  </w:style>
  <w:style w:type="character" w:styleId="PageNumber">
    <w:name w:val="page number"/>
    <w:basedOn w:val="DefaultParagraphFont"/>
    <w:uiPriority w:val="99"/>
    <w:semiHidden/>
    <w:unhideWhenUsed/>
    <w:rsid w:val="001B7D99"/>
    <w:rPr>
      <w:rFonts w:ascii="Times New Roman" w:hAnsi="Times New Roman" w:cs="Times New Roman" w:hint="default"/>
    </w:rPr>
  </w:style>
  <w:style w:type="character" w:styleId="SubtleEmphasis">
    <w:name w:val="Subtle Emphasis"/>
    <w:basedOn w:val="DefaultParagraphFont"/>
    <w:uiPriority w:val="19"/>
    <w:qFormat/>
    <w:rsid w:val="001B7D99"/>
    <w:rPr>
      <w:rFonts w:ascii="Times New Roman" w:hAnsi="Times New Roman" w:cs="Times New Roman" w:hint="default"/>
      <w:i/>
      <w:iCs w:val="0"/>
      <w:color w:val="808080"/>
      <w14:textFill>
        <w14:solidFill>
          <w14:srgbClr w14:val="000000"/>
        </w14:solidFill>
      </w14:textFill>
    </w:rPr>
  </w:style>
  <w:style w:type="character" w:styleId="IntenseEmphasis">
    <w:name w:val="Intense Emphasis"/>
    <w:basedOn w:val="DefaultParagraphFont"/>
    <w:uiPriority w:val="21"/>
    <w:qFormat/>
    <w:rsid w:val="001B7D99"/>
    <w:rPr>
      <w:rFonts w:ascii="Times New Roman" w:hAnsi="Times New Roman" w:cs="Times New Roman" w:hint="default"/>
      <w:b/>
      <w:bCs w:val="0"/>
      <w:i/>
      <w:iCs w:val="0"/>
      <w:color w:val="4F81BD"/>
      <w14:textFill>
        <w14:solidFill>
          <w14:srgbClr w14:val="000000"/>
        </w14:solidFill>
      </w14:textFill>
    </w:rPr>
  </w:style>
  <w:style w:type="character" w:customStyle="1" w:styleId="apple-converted-space">
    <w:name w:val="apple-converted-space"/>
    <w:basedOn w:val="DefaultParagraphFont"/>
    <w:uiPriority w:val="99"/>
    <w:rsid w:val="001B7D99"/>
    <w:rPr>
      <w:rFonts w:ascii="Times New Roman" w:hAnsi="Times New Roman" w:cs="Times New Roman" w:hint="default"/>
    </w:rPr>
  </w:style>
  <w:style w:type="character" w:customStyle="1" w:styleId="12">
    <w:name w:val="Знак Знак1"/>
    <w:locked/>
    <w:rsid w:val="001B7D99"/>
    <w:rPr>
      <w:b/>
      <w:bCs w:val="0"/>
      <w:sz w:val="28"/>
      <w:lang w:val="uk-UA" w:eastAsia="uk-UA"/>
    </w:rPr>
  </w:style>
  <w:style w:type="character" w:customStyle="1" w:styleId="rvts0">
    <w:name w:val="rvts0"/>
    <w:rsid w:val="001B7D99"/>
  </w:style>
  <w:style w:type="character" w:customStyle="1" w:styleId="13">
    <w:name w:val="Заголовок Знак1"/>
    <w:uiPriority w:val="10"/>
    <w:locked/>
    <w:rsid w:val="001B7D99"/>
    <w:rPr>
      <w:rFonts w:ascii="Cambria" w:hAnsi="Cambria" w:hint="default"/>
      <w:b/>
      <w:bCs w:val="0"/>
      <w:kern w:val="28"/>
      <w:sz w:val="32"/>
    </w:rPr>
  </w:style>
  <w:style w:type="character" w:customStyle="1" w:styleId="36">
    <w:name w:val="Заголовок Знак36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35">
    <w:name w:val="Заголовок Знак35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34">
    <w:name w:val="Заголовок Знак34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33">
    <w:name w:val="Заголовок Знак33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32">
    <w:name w:val="Заголовок Знак32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31">
    <w:name w:val="Заголовок Знак31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300">
    <w:name w:val="Заголовок Знак30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29">
    <w:name w:val="Заголовок Знак29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28">
    <w:name w:val="Заголовок Знак28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27">
    <w:name w:val="Заголовок Знак27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26">
    <w:name w:val="Заголовок Знак26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25">
    <w:name w:val="Заголовок Знак25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24">
    <w:name w:val="Заголовок Знак24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23">
    <w:name w:val="Заголовок Знак23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22">
    <w:name w:val="Заголовок Знак22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210">
    <w:name w:val="Заголовок Знак21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200">
    <w:name w:val="Заголовок Знак20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19">
    <w:name w:val="Заголовок Знак19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18">
    <w:name w:val="Заголовок Знак18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17">
    <w:name w:val="Заголовок Знак17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16">
    <w:name w:val="Заголовок Знак16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ru-RU" w:eastAsia="en-US"/>
    </w:rPr>
  </w:style>
  <w:style w:type="character" w:customStyle="1" w:styleId="15">
    <w:name w:val="Заголовок Знак15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14">
    <w:name w:val="Заголовок Знак14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130">
    <w:name w:val="Заголовок Знак13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120">
    <w:name w:val="Заголовок Знак12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110">
    <w:name w:val="Заголовок Знак11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100">
    <w:name w:val="Заголовок Знак10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9">
    <w:name w:val="Заголовок Знак9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8">
    <w:name w:val="Заголовок Знак8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7">
    <w:name w:val="Заголовок Знак7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6">
    <w:name w:val="Заголовок Знак6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50">
    <w:name w:val="Заголовок Знак5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4">
    <w:name w:val="Заголовок Знак4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37">
    <w:name w:val="Заголовок Знак3"/>
    <w:basedOn w:val="DefaultParagraphFont"/>
    <w:uiPriority w:val="10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  <w:style w:type="character" w:customStyle="1" w:styleId="211">
    <w:name w:val="Заголовок Знак2"/>
    <w:basedOn w:val="DefaultParagraphFont"/>
    <w:rsid w:val="001B7D99"/>
    <w:rPr>
      <w:rFonts w:asciiTheme="majorHAnsi" w:eastAsiaTheme="majorEastAsia" w:hAnsiTheme="majorHAnsi" w:cs="Times New Roman" w:hint="default"/>
      <w:b/>
      <w:bCs/>
      <w:kern w:val="28"/>
      <w:sz w:val="32"/>
      <w:szCs w:val="3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B15CC5"/>
    <w:rsid w:val="00CC3BDD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8235</Words>
  <Characters>4694</Characters>
  <Application>Microsoft Office Word</Application>
  <DocSecurity>8</DocSecurity>
  <Lines>39</Lines>
  <Paragraphs>25</Paragraphs>
  <ScaleCrop>false</ScaleCrop>
  <Company/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11</cp:revision>
  <dcterms:created xsi:type="dcterms:W3CDTF">2023-03-27T06:26:00Z</dcterms:created>
  <dcterms:modified xsi:type="dcterms:W3CDTF">2024-06-13T08:02:00Z</dcterms:modified>
</cp:coreProperties>
</file>