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4208DA" w:rsidP="00B3670E" w14:paraId="5C916CD2" w14:textId="3CC607F5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F020A9">
        <w:rPr>
          <w:rFonts w:ascii="Times New Roman" w:hAnsi="Times New Roman" w:cs="Times New Roman"/>
          <w:sz w:val="28"/>
          <w:szCs w:val="28"/>
        </w:rPr>
        <w:t xml:space="preserve"> 9</w: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18.06.2024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657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020A9" w:rsidRPr="00F020A9" w:rsidP="00F020A9" w14:paraId="1B5BEBFB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ermStart w:id="1" w:edGrp="everyone"/>
      <w:r w:rsidRPr="00F020A9">
        <w:rPr>
          <w:rFonts w:ascii="Times New Roman" w:hAnsi="Times New Roman" w:cs="Times New Roman"/>
          <w:b/>
          <w:bCs/>
          <w:sz w:val="28"/>
          <w:szCs w:val="28"/>
        </w:rPr>
        <w:t xml:space="preserve">Продукти харчування, що перебувають на балансі закладу дошкільної освіти (ясла-садок) комбінованого типу «Червоні вітрила» Броварської міської ради Броварського району Київської області та підлягають передачі </w:t>
      </w:r>
    </w:p>
    <w:p w:rsidR="00F020A9" w:rsidRPr="00F020A9" w:rsidP="00F020A9" w14:paraId="3078C5C4" w14:textId="777777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0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5"/>
        <w:gridCol w:w="3824"/>
        <w:gridCol w:w="1337"/>
        <w:gridCol w:w="1289"/>
        <w:gridCol w:w="1308"/>
        <w:gridCol w:w="1471"/>
      </w:tblGrid>
      <w:tr w14:paraId="79E851C9" w14:textId="77777777" w:rsidTr="00342906">
        <w:tblPrEx>
          <w:tblW w:w="5036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657"/>
        </w:trPr>
        <w:tc>
          <w:tcPr>
            <w:tcW w:w="253" w:type="pct"/>
            <w:shd w:val="clear" w:color="auto" w:fill="auto"/>
          </w:tcPr>
          <w:p w:rsidR="00F020A9" w:rsidRPr="00F020A9" w:rsidP="00F020A9" w14:paraId="2447B1E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020A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F020A9">
              <w:rPr>
                <w:rFonts w:ascii="Times New Roman" w:hAnsi="Times New Roman" w:cs="Times New Roman"/>
                <w:sz w:val="28"/>
                <w:szCs w:val="28"/>
              </w:rPr>
              <w:br/>
              <w:t>з/п</w:t>
            </w:r>
          </w:p>
        </w:tc>
        <w:tc>
          <w:tcPr>
            <w:tcW w:w="2097" w:type="pct"/>
            <w:shd w:val="clear" w:color="auto" w:fill="auto"/>
          </w:tcPr>
          <w:p w:rsidR="00F020A9" w:rsidRPr="00F020A9" w:rsidP="00F020A9" w14:paraId="6D81434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020A9">
              <w:rPr>
                <w:rFonts w:ascii="Times New Roman" w:hAnsi="Times New Roman" w:cs="Times New Roman"/>
                <w:sz w:val="28"/>
                <w:szCs w:val="28"/>
              </w:rPr>
              <w:t>Найменування</w:t>
            </w:r>
          </w:p>
        </w:tc>
        <w:tc>
          <w:tcPr>
            <w:tcW w:w="571" w:type="pct"/>
            <w:shd w:val="clear" w:color="auto" w:fill="auto"/>
          </w:tcPr>
          <w:p w:rsidR="00F020A9" w:rsidRPr="00F020A9" w:rsidP="00F020A9" w14:paraId="13001DB8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020A9">
              <w:rPr>
                <w:rFonts w:ascii="Times New Roman" w:hAnsi="Times New Roman" w:cs="Times New Roman"/>
                <w:sz w:val="28"/>
                <w:szCs w:val="28"/>
              </w:rPr>
              <w:t>Кількість</w:t>
            </w:r>
          </w:p>
        </w:tc>
        <w:tc>
          <w:tcPr>
            <w:tcW w:w="606" w:type="pct"/>
            <w:shd w:val="clear" w:color="auto" w:fill="auto"/>
          </w:tcPr>
          <w:p w:rsidR="00F020A9" w:rsidRPr="00F020A9" w:rsidP="00F020A9" w14:paraId="0680E49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020A9">
              <w:rPr>
                <w:rFonts w:ascii="Times New Roman" w:hAnsi="Times New Roman" w:cs="Times New Roman"/>
                <w:sz w:val="28"/>
                <w:szCs w:val="28"/>
              </w:rPr>
              <w:t xml:space="preserve">Одиниця виміру </w:t>
            </w:r>
          </w:p>
        </w:tc>
        <w:tc>
          <w:tcPr>
            <w:tcW w:w="579" w:type="pct"/>
          </w:tcPr>
          <w:p w:rsidR="00F020A9" w:rsidRPr="00F020A9" w:rsidP="00F020A9" w14:paraId="19CEA9B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20A9">
              <w:rPr>
                <w:rFonts w:ascii="Times New Roman" w:hAnsi="Times New Roman" w:cs="Times New Roman"/>
                <w:sz w:val="28"/>
                <w:szCs w:val="28"/>
              </w:rPr>
              <w:t>Вартість за одиницю</w:t>
            </w:r>
          </w:p>
        </w:tc>
        <w:tc>
          <w:tcPr>
            <w:tcW w:w="894" w:type="pct"/>
            <w:shd w:val="clear" w:color="auto" w:fill="auto"/>
          </w:tcPr>
          <w:p w:rsidR="00F020A9" w:rsidRPr="00F020A9" w:rsidP="00F020A9" w14:paraId="2852573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020A9">
              <w:rPr>
                <w:rFonts w:ascii="Times New Roman" w:hAnsi="Times New Roman" w:cs="Times New Roman"/>
                <w:sz w:val="28"/>
                <w:szCs w:val="28"/>
              </w:rPr>
              <w:t>Сума</w:t>
            </w:r>
          </w:p>
        </w:tc>
      </w:tr>
      <w:tr w14:paraId="48502A1F" w14:textId="77777777" w:rsidTr="00342906">
        <w:tblPrEx>
          <w:tblW w:w="5036" w:type="pct"/>
          <w:tblLook w:val="04A0"/>
        </w:tblPrEx>
        <w:trPr>
          <w:trHeight w:val="236"/>
        </w:trPr>
        <w:tc>
          <w:tcPr>
            <w:tcW w:w="253" w:type="pct"/>
            <w:shd w:val="clear" w:color="auto" w:fill="auto"/>
          </w:tcPr>
          <w:p w:rsidR="00F020A9" w:rsidRPr="00F020A9" w:rsidP="00F020A9" w14:paraId="60967B70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020A9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097" w:type="pct"/>
            <w:shd w:val="clear" w:color="auto" w:fill="auto"/>
          </w:tcPr>
          <w:p w:rsidR="00F020A9" w:rsidRPr="00F020A9" w:rsidP="00F020A9" w14:paraId="080A556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020A9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571" w:type="pct"/>
            <w:shd w:val="clear" w:color="auto" w:fill="auto"/>
          </w:tcPr>
          <w:p w:rsidR="00F020A9" w:rsidRPr="00F020A9" w:rsidP="00F020A9" w14:paraId="0F7BF2FE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020A9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606" w:type="pct"/>
            <w:shd w:val="clear" w:color="auto" w:fill="auto"/>
          </w:tcPr>
          <w:p w:rsidR="00F020A9" w:rsidRPr="00F020A9" w:rsidP="00F020A9" w14:paraId="2125BD30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020A9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579" w:type="pct"/>
          </w:tcPr>
          <w:p w:rsidR="00F020A9" w:rsidRPr="00F020A9" w:rsidP="00F020A9" w14:paraId="3FD795C8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020A9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894" w:type="pct"/>
            <w:shd w:val="clear" w:color="auto" w:fill="auto"/>
          </w:tcPr>
          <w:p w:rsidR="00F020A9" w:rsidRPr="00F020A9" w:rsidP="00F020A9" w14:paraId="4C99EE1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020A9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</w:tr>
      <w:tr w14:paraId="2E566DDA" w14:textId="77777777" w:rsidTr="00342906">
        <w:tblPrEx>
          <w:tblW w:w="5036" w:type="pct"/>
          <w:tblLook w:val="04A0"/>
        </w:tblPrEx>
        <w:trPr>
          <w:trHeight w:val="236"/>
        </w:trPr>
        <w:tc>
          <w:tcPr>
            <w:tcW w:w="253" w:type="pct"/>
            <w:shd w:val="clear" w:color="auto" w:fill="auto"/>
          </w:tcPr>
          <w:p w:rsidR="00F020A9" w:rsidRPr="00F020A9" w:rsidP="00F020A9" w14:paraId="466CB676" w14:textId="7777777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020A9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A9" w:rsidRPr="00F020A9" w:rsidP="00F020A9" w14:paraId="53A0A67B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20A9">
              <w:rPr>
                <w:rFonts w:ascii="Times New Roman" w:hAnsi="Times New Roman" w:cs="Times New Roman"/>
                <w:sz w:val="28"/>
                <w:szCs w:val="28"/>
              </w:rPr>
              <w:t>Картопля з сосисками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A9" w:rsidRPr="00F020A9" w:rsidP="00F020A9" w14:paraId="551F9FD0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20A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A9" w:rsidRPr="00F020A9" w:rsidP="00F020A9" w14:paraId="3942D451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20A9">
              <w:rPr>
                <w:rFonts w:ascii="Times New Roman" w:hAnsi="Times New Roman" w:cs="Times New Roman"/>
                <w:sz w:val="28"/>
                <w:szCs w:val="28"/>
              </w:rPr>
              <w:t>банка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A9" w:rsidRPr="00F020A9" w:rsidP="00F020A9" w14:paraId="53D7F48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20A9">
              <w:rPr>
                <w:rFonts w:ascii="Times New Roman" w:hAnsi="Times New Roman" w:cs="Times New Roman"/>
                <w:sz w:val="28"/>
                <w:szCs w:val="28"/>
              </w:rPr>
              <w:t>37,00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A9" w:rsidRPr="00F020A9" w:rsidP="00F020A9" w14:paraId="1ECCB55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20A9">
              <w:rPr>
                <w:rFonts w:ascii="Times New Roman" w:hAnsi="Times New Roman" w:cs="Times New Roman"/>
                <w:sz w:val="28"/>
                <w:szCs w:val="28"/>
              </w:rPr>
              <w:t>222,00</w:t>
            </w:r>
          </w:p>
        </w:tc>
      </w:tr>
      <w:tr w14:paraId="345349CD" w14:textId="77777777" w:rsidTr="00342906">
        <w:tblPrEx>
          <w:tblW w:w="5036" w:type="pct"/>
          <w:tblLook w:val="04A0"/>
        </w:tblPrEx>
        <w:trPr>
          <w:trHeight w:val="236"/>
        </w:trPr>
        <w:tc>
          <w:tcPr>
            <w:tcW w:w="253" w:type="pct"/>
            <w:shd w:val="clear" w:color="auto" w:fill="auto"/>
          </w:tcPr>
          <w:p w:rsidR="00F020A9" w:rsidRPr="00F020A9" w:rsidP="00F020A9" w14:paraId="44C11F75" w14:textId="7777777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020A9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A9" w:rsidRPr="00F020A9" w:rsidP="00F020A9" w14:paraId="3FE0AE7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20A9">
              <w:rPr>
                <w:rFonts w:ascii="Times New Roman" w:hAnsi="Times New Roman" w:cs="Times New Roman"/>
                <w:sz w:val="28"/>
                <w:szCs w:val="28"/>
              </w:rPr>
              <w:t>Консерва</w:t>
            </w:r>
            <w:r w:rsidRPr="00F020A9">
              <w:rPr>
                <w:rFonts w:ascii="Times New Roman" w:hAnsi="Times New Roman" w:cs="Times New Roman"/>
                <w:sz w:val="28"/>
                <w:szCs w:val="28"/>
              </w:rPr>
              <w:t xml:space="preserve"> м’ясна «Свинина по-домашньому»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A9" w:rsidRPr="00F020A9" w:rsidP="00F020A9" w14:paraId="2992A2D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20A9">
              <w:rPr>
                <w:rFonts w:ascii="Times New Roman" w:hAnsi="Times New Roman" w:cs="Times New Roman"/>
                <w:sz w:val="28"/>
                <w:szCs w:val="28"/>
              </w:rPr>
              <w:t>564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A9" w:rsidRPr="00F020A9" w:rsidP="00F020A9" w14:paraId="797ECDA0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20A9">
              <w:rPr>
                <w:rFonts w:ascii="Times New Roman" w:hAnsi="Times New Roman" w:cs="Times New Roman"/>
                <w:sz w:val="28"/>
                <w:szCs w:val="28"/>
              </w:rPr>
              <w:t>банка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A9" w:rsidRPr="00F020A9" w:rsidP="00F020A9" w14:paraId="10A36F0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20A9">
              <w:rPr>
                <w:rFonts w:ascii="Times New Roman" w:hAnsi="Times New Roman" w:cs="Times New Roman"/>
                <w:sz w:val="28"/>
                <w:szCs w:val="28"/>
              </w:rPr>
              <w:t>87,60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A9" w:rsidRPr="00F020A9" w:rsidP="00F020A9" w14:paraId="68E856B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20A9">
              <w:rPr>
                <w:rFonts w:ascii="Times New Roman" w:hAnsi="Times New Roman" w:cs="Times New Roman"/>
                <w:sz w:val="28"/>
                <w:szCs w:val="28"/>
              </w:rPr>
              <w:t>49406,40</w:t>
            </w:r>
          </w:p>
        </w:tc>
      </w:tr>
      <w:tr w14:paraId="059E6EF0" w14:textId="77777777" w:rsidTr="00342906">
        <w:tblPrEx>
          <w:tblW w:w="5036" w:type="pct"/>
          <w:tblLook w:val="04A0"/>
        </w:tblPrEx>
        <w:trPr>
          <w:trHeight w:val="309"/>
        </w:trPr>
        <w:tc>
          <w:tcPr>
            <w:tcW w:w="2921" w:type="pct"/>
            <w:gridSpan w:val="3"/>
            <w:shd w:val="clear" w:color="auto" w:fill="auto"/>
          </w:tcPr>
          <w:p w:rsidR="00F020A9" w:rsidRPr="00F020A9" w:rsidP="00F020A9" w14:paraId="7A431476" w14:textId="7777777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020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Всього: </w:t>
            </w:r>
          </w:p>
        </w:tc>
        <w:tc>
          <w:tcPr>
            <w:tcW w:w="606" w:type="pct"/>
            <w:shd w:val="clear" w:color="auto" w:fill="auto"/>
          </w:tcPr>
          <w:p w:rsidR="00F020A9" w:rsidRPr="00F020A9" w:rsidP="00F020A9" w14:paraId="7A74EEA5" w14:textId="7777777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79" w:type="pct"/>
          </w:tcPr>
          <w:p w:rsidR="00F020A9" w:rsidRPr="00F020A9" w:rsidP="00F020A9" w14:paraId="72F432D7" w14:textId="7777777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94" w:type="pct"/>
            <w:shd w:val="clear" w:color="auto" w:fill="auto"/>
          </w:tcPr>
          <w:p w:rsidR="00F020A9" w:rsidRPr="00F020A9" w:rsidP="00F020A9" w14:paraId="1D4F4889" w14:textId="7777777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020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49628,40</w:t>
            </w:r>
          </w:p>
        </w:tc>
      </w:tr>
    </w:tbl>
    <w:p w:rsidR="00F020A9" w:rsidRPr="00F020A9" w:rsidP="00F020A9" w14:paraId="2A12A563" w14:textId="777777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20A9" w:rsidRPr="00F020A9" w:rsidP="00F020A9" w14:paraId="285F8349" w14:textId="777777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2" w:name="_GoBack"/>
      <w:bookmarkEnd w:id="2"/>
    </w:p>
    <w:p w:rsidR="00F020A9" w:rsidRPr="00F020A9" w:rsidP="00F020A9" w14:paraId="733C4376" w14:textId="777777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20A9"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         Ігор САПОЖКО</w:t>
      </w:r>
    </w:p>
    <w:permEnd w:id="1"/>
    <w:p w:rsidR="004F7CAD" w:rsidRPr="00EE06C3" w:rsidP="00F020A9" w14:paraId="5FF0D8BD" w14:textId="5647CBA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E0637"/>
    <w:rsid w:val="000E7ADA"/>
    <w:rsid w:val="0019083E"/>
    <w:rsid w:val="002D71B2"/>
    <w:rsid w:val="003735BC"/>
    <w:rsid w:val="003A4315"/>
    <w:rsid w:val="003B2A39"/>
    <w:rsid w:val="004208DA"/>
    <w:rsid w:val="00424AD7"/>
    <w:rsid w:val="004B7AD2"/>
    <w:rsid w:val="004C6C25"/>
    <w:rsid w:val="004F7CAD"/>
    <w:rsid w:val="00520285"/>
    <w:rsid w:val="00524AF7"/>
    <w:rsid w:val="00545B76"/>
    <w:rsid w:val="00784598"/>
    <w:rsid w:val="007C582E"/>
    <w:rsid w:val="0081066D"/>
    <w:rsid w:val="00853C00"/>
    <w:rsid w:val="00893E2E"/>
    <w:rsid w:val="008B6EF2"/>
    <w:rsid w:val="00A84A56"/>
    <w:rsid w:val="00B20C04"/>
    <w:rsid w:val="00B3670E"/>
    <w:rsid w:val="00CB633A"/>
    <w:rsid w:val="00EE06C3"/>
    <w:rsid w:val="00F020A9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4D1168"/>
    <w:rsid w:val="00934C4A"/>
    <w:rsid w:val="00A61BB5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426</Words>
  <Characters>243</Characters>
  <Application>Microsoft Office Word</Application>
  <DocSecurity>8</DocSecurity>
  <Lines>2</Lines>
  <Paragraphs>1</Paragraphs>
  <ScaleCrop>false</ScaleCrop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28</cp:revision>
  <dcterms:created xsi:type="dcterms:W3CDTF">2021-08-31T06:42:00Z</dcterms:created>
  <dcterms:modified xsi:type="dcterms:W3CDTF">2024-06-18T09:50:00Z</dcterms:modified>
</cp:coreProperties>
</file>