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77A93" w:rsidRPr="00C77A93" w:rsidP="00C77A93" w14:paraId="585F734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C77A93">
        <w:rPr>
          <w:rFonts w:ascii="Times New Roman" w:hAnsi="Times New Roman" w:cs="Times New Roman"/>
          <w:sz w:val="28"/>
          <w:szCs w:val="28"/>
        </w:rPr>
        <w:t>Додаток 2</w:t>
      </w:r>
    </w:p>
    <w:p w:rsidR="00C77A93" w:rsidRPr="00C77A93" w:rsidP="00C77A93" w14:paraId="60D5504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77A93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C77A93" w:rsidRPr="00C77A93" w:rsidP="00C77A93" w14:paraId="7276124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77A93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C77A93" w:rsidRPr="00C77A93" w:rsidP="00C77A93" w14:paraId="36A72C9E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77A93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27.06.2024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1658-73-08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77A93" w:rsidRPr="00C77A93" w:rsidP="00C77A93" w14:paraId="122F146C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C77A93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управління освіти і науки Броварської міської ради Броварського району Київської області </w:t>
      </w:r>
      <w:r w:rsidRPr="00C77A93">
        <w:rPr>
          <w:b/>
          <w:sz w:val="28"/>
          <w:szCs w:val="28"/>
          <w:lang w:val="uk-UA"/>
        </w:rPr>
        <w:t xml:space="preserve">та передається на баланс </w:t>
      </w:r>
      <w:r w:rsidRPr="00C77A93">
        <w:rPr>
          <w:rFonts w:eastAsia="Calibri"/>
          <w:b/>
          <w:bCs/>
          <w:sz w:val="28"/>
          <w:szCs w:val="28"/>
          <w:lang w:val="uk-UA" w:eastAsia="en-US"/>
        </w:rPr>
        <w:t xml:space="preserve">виконавчого комітету </w:t>
      </w:r>
    </w:p>
    <w:p w:rsidR="00C77A93" w:rsidRPr="00C77A93" w:rsidP="00C77A93" w14:paraId="332F2836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C77A93">
        <w:rPr>
          <w:rFonts w:eastAsia="Calibri"/>
          <w:b/>
          <w:bCs/>
          <w:sz w:val="28"/>
          <w:szCs w:val="28"/>
          <w:lang w:val="uk-UA" w:eastAsia="en-US"/>
        </w:rPr>
        <w:t xml:space="preserve">Броварської міської ради Броварського району Київської області </w:t>
      </w:r>
    </w:p>
    <w:p w:rsidR="00C77A93" w:rsidRPr="00C77A93" w:rsidP="00C77A93" w14:paraId="33266334" w14:textId="77777777">
      <w:pPr>
        <w:spacing w:line="24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379"/>
        <w:gridCol w:w="1276"/>
        <w:gridCol w:w="1417"/>
        <w:gridCol w:w="2126"/>
        <w:gridCol w:w="1428"/>
        <w:gridCol w:w="1691"/>
      </w:tblGrid>
      <w:tr w14:paraId="7FAAD1BA" w14:textId="77777777" w:rsidTr="0063484A">
        <w:tblPrEx>
          <w:tblW w:w="1502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9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93" w:rsidRPr="00C77A93" w:rsidP="00C77A93" w14:paraId="62B89595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A93">
              <w:rPr>
                <w:rFonts w:ascii="Times New Roman" w:hAnsi="Times New Roman" w:cs="Times New Roman"/>
              </w:rPr>
              <w:t xml:space="preserve">№ </w:t>
            </w:r>
          </w:p>
          <w:p w:rsidR="00C77A93" w:rsidRPr="00C77A93" w:rsidP="00C77A93" w14:paraId="5E4F7135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A93">
              <w:rPr>
                <w:rFonts w:ascii="Times New Roman" w:hAnsi="Times New Roman" w:cs="Times New Roman"/>
              </w:rPr>
              <w:t>п/</w:t>
            </w:r>
            <w:r w:rsidRPr="00C77A93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93" w:rsidRPr="00C77A93" w:rsidP="00C77A93" w14:paraId="28B6F6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A93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93" w:rsidRPr="00C77A93" w:rsidP="00C77A93" w14:paraId="0E21AD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A93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93" w:rsidRPr="00C77A93" w:rsidP="00C77A93" w14:paraId="3D0EB3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A93">
              <w:rPr>
                <w:rFonts w:ascii="Times New Roman" w:hAnsi="Times New Roman" w:cs="Times New Roman"/>
              </w:rPr>
              <w:t>Первісна вартість</w:t>
            </w:r>
          </w:p>
          <w:p w:rsidR="00C77A93" w:rsidRPr="00C77A93" w:rsidP="00C77A93" w14:paraId="77FA06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A9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93" w:rsidRPr="00C77A93" w:rsidP="00C77A93" w14:paraId="4DE3A0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A93">
              <w:rPr>
                <w:rFonts w:ascii="Times New Roman" w:hAnsi="Times New Roman" w:cs="Times New Roman"/>
              </w:rPr>
              <w:t>Знос</w:t>
            </w:r>
          </w:p>
          <w:p w:rsidR="00C77A93" w:rsidRPr="00C77A93" w:rsidP="00C77A93" w14:paraId="309E4521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7A93">
              <w:rPr>
                <w:rFonts w:ascii="Times New Roman" w:hAnsi="Times New Roman" w:cs="Times New Roman"/>
              </w:rPr>
              <w:t>(грн.)</w:t>
            </w:r>
            <w:bookmarkStart w:id="2" w:name="_GoBack"/>
            <w:bookmarkEnd w:id="2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93" w:rsidRPr="00C77A93" w:rsidP="00C77A93" w14:paraId="42CEC1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A93">
              <w:rPr>
                <w:rFonts w:ascii="Times New Roman" w:hAnsi="Times New Roman" w:cs="Times New Roman"/>
              </w:rPr>
              <w:t>Залишкова вартість</w:t>
            </w:r>
          </w:p>
          <w:p w:rsidR="00C77A93" w:rsidRPr="00C77A93" w:rsidP="00C77A93" w14:paraId="10E151E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A9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93" w:rsidRPr="00C77A93" w:rsidP="00C77A93" w14:paraId="2F0F793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A93">
              <w:rPr>
                <w:rFonts w:ascii="Times New Roman" w:hAnsi="Times New Roman" w:cs="Times New Roman"/>
              </w:rPr>
              <w:t>Рік вводу в експлуатацію</w:t>
            </w:r>
          </w:p>
        </w:tc>
      </w:tr>
      <w:tr w14:paraId="28ECD9B4" w14:textId="77777777" w:rsidTr="0063484A">
        <w:tblPrEx>
          <w:tblW w:w="15026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93" w:rsidRPr="00C77A93" w:rsidP="00C77A93" w14:paraId="573CD21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A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93" w:rsidRPr="00C77A93" w:rsidP="00C77A93" w14:paraId="5354B0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A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93" w:rsidRPr="00C77A93" w:rsidP="00C77A93" w14:paraId="7306A0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A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93" w:rsidRPr="00C77A93" w:rsidP="00C77A93" w14:paraId="6040FDA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A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93" w:rsidRPr="00C77A93" w:rsidP="00C77A93" w14:paraId="384F82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A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93" w:rsidRPr="00C77A93" w:rsidP="00C77A93" w14:paraId="5D3C0D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A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93" w:rsidRPr="00C77A93" w:rsidP="00C77A93" w14:paraId="63D6224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A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14:paraId="575A5A5B" w14:textId="77777777" w:rsidTr="0063484A">
        <w:tblPrEx>
          <w:tblW w:w="15026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93" w:rsidRPr="00C77A93" w:rsidP="00C77A93" w14:paraId="216889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A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93" w:rsidRPr="00C77A93" w:rsidP="00C77A93" w14:paraId="427BA5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7A93">
              <w:rPr>
                <w:rFonts w:ascii="Times New Roman" w:hAnsi="Times New Roman" w:cs="Times New Roman"/>
              </w:rPr>
              <w:t xml:space="preserve">Кондиціонер </w:t>
            </w:r>
            <w:r w:rsidRPr="00C77A93">
              <w:rPr>
                <w:rFonts w:ascii="Times New Roman" w:hAnsi="Times New Roman" w:cs="Times New Roman"/>
                <w:lang w:val="en-US"/>
              </w:rPr>
              <w:t>HOAPP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93" w:rsidRPr="00C77A93" w:rsidP="00C77A93" w14:paraId="1C8D42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93" w:rsidRPr="00C77A93" w:rsidP="00C77A93" w14:paraId="72406A6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A93">
              <w:rPr>
                <w:rFonts w:ascii="Times New Roman" w:hAnsi="Times New Roman" w:cs="Times New Roman"/>
              </w:rPr>
              <w:t>14025,00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93" w:rsidRPr="00C77A93" w:rsidP="00C77A93" w14:paraId="2C3FD40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A93">
              <w:rPr>
                <w:rFonts w:ascii="Times New Roman" w:hAnsi="Times New Roman" w:cs="Times New Roman"/>
              </w:rPr>
              <w:t>8648,94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93" w:rsidRPr="00C77A93" w:rsidP="00C77A93" w14:paraId="27B6EB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A93">
              <w:rPr>
                <w:rFonts w:ascii="Times New Roman" w:hAnsi="Times New Roman" w:cs="Times New Roman"/>
              </w:rPr>
              <w:t>5376,06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93" w:rsidRPr="00C77A93" w:rsidP="00C77A93" w14:paraId="2F7C87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A93">
              <w:rPr>
                <w:rFonts w:ascii="Times New Roman" w:hAnsi="Times New Roman" w:cs="Times New Roman"/>
              </w:rPr>
              <w:t>2018</w:t>
            </w:r>
          </w:p>
        </w:tc>
      </w:tr>
      <w:tr w14:paraId="62B37920" w14:textId="77777777" w:rsidTr="0063484A">
        <w:tblPrEx>
          <w:tblW w:w="15026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93" w:rsidRPr="00C77A93" w:rsidP="00C77A93" w14:paraId="404937D0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93" w:rsidRPr="00C77A93" w:rsidP="00C77A93" w14:paraId="53EF0FD6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7A93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93" w:rsidRPr="00C77A93" w:rsidP="00C77A93" w14:paraId="153F6674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7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93" w:rsidRPr="00C77A93" w:rsidP="00C77A93" w14:paraId="3C4A1E39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7A93">
              <w:rPr>
                <w:rFonts w:ascii="Times New Roman" w:hAnsi="Times New Roman" w:cs="Times New Roman"/>
              </w:rPr>
              <w:t>14025,00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93" w:rsidRPr="00C77A93" w:rsidP="00C77A93" w14:paraId="02763F63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7A93">
              <w:rPr>
                <w:rFonts w:ascii="Times New Roman" w:hAnsi="Times New Roman" w:cs="Times New Roman"/>
              </w:rPr>
              <w:t>8648,94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93" w:rsidRPr="00C77A93" w:rsidP="00C77A93" w14:paraId="0D6A61CE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7A93">
              <w:rPr>
                <w:rFonts w:ascii="Times New Roman" w:hAnsi="Times New Roman" w:cs="Times New Roman"/>
              </w:rPr>
              <w:t>5376,06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93" w:rsidRPr="00C77A93" w:rsidP="00C77A93" w14:paraId="4536CF17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7A93" w:rsidRPr="00C77A93" w:rsidP="00C77A93" w14:paraId="1A3A9D50" w14:textId="777777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7A93" w:rsidRPr="00C77A93" w:rsidP="00C77A93" w14:paraId="55B1D3FD" w14:textId="777777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7A93" w:rsidRPr="00C77A93" w:rsidP="00C77A93" w14:paraId="221E6728" w14:textId="77777777">
      <w:pPr>
        <w:spacing w:line="240" w:lineRule="auto"/>
        <w:rPr>
          <w:rFonts w:ascii="Times New Roman" w:hAnsi="Times New Roman" w:cs="Times New Roman"/>
        </w:rPr>
      </w:pPr>
      <w:r w:rsidRPr="00C77A93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 w:rsidR="00C77A93" w:rsidRPr="00C77A93" w:rsidP="00C77A93" w14:paraId="03681FA2" w14:textId="77777777">
      <w:pPr>
        <w:spacing w:line="240" w:lineRule="auto"/>
        <w:rPr>
          <w:rFonts w:ascii="Times New Roman" w:hAnsi="Times New Roman" w:cs="Times New Roman"/>
        </w:rPr>
      </w:pPr>
    </w:p>
    <w:p w:rsidR="00C77A93" w:rsidRPr="00C77A93" w:rsidP="00C77A93" w14:paraId="4C9242DF" w14:textId="77777777">
      <w:pPr>
        <w:spacing w:line="240" w:lineRule="auto"/>
        <w:rPr>
          <w:rFonts w:ascii="Times New Roman" w:hAnsi="Times New Roman" w:cs="Times New Roman"/>
        </w:rPr>
      </w:pPr>
    </w:p>
    <w:permEnd w:id="1"/>
    <w:p w:rsidR="00F1699F" w:rsidRPr="00EA126F" w:rsidP="00C77A93" w14:paraId="18507996" w14:textId="7A365A31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77A93" w:rsidR="00C77A9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E6082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33ABB"/>
    <w:rsid w:val="00C37D7A"/>
    <w:rsid w:val="00C77A93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77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7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77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0D6102"/>
    <w:rsid w:val="001A51A0"/>
    <w:rsid w:val="001D2F2D"/>
    <w:rsid w:val="004336F9"/>
    <w:rsid w:val="004A6BAA"/>
    <w:rsid w:val="00564DF9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641</Characters>
  <Application>Microsoft Office Word</Application>
  <DocSecurity>8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14</cp:revision>
  <dcterms:created xsi:type="dcterms:W3CDTF">2023-03-27T06:23:00Z</dcterms:created>
  <dcterms:modified xsi:type="dcterms:W3CDTF">2024-06-27T09:04:00Z</dcterms:modified>
</cp:coreProperties>
</file>