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F19DE" w:rsidRPr="007F19DE" w:rsidP="007F19DE" w14:paraId="0C71B29B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F19DE">
        <w:rPr>
          <w:rFonts w:ascii="Times New Roman" w:hAnsi="Times New Roman" w:cs="Times New Roman"/>
          <w:sz w:val="28"/>
          <w:szCs w:val="28"/>
        </w:rPr>
        <w:t>Додаток 2</w:t>
      </w:r>
    </w:p>
    <w:p w:rsidR="007F19DE" w:rsidRPr="007F19DE" w:rsidP="007F19DE" w14:paraId="00DDACD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F19D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F19DE" w:rsidRPr="007F19DE" w:rsidP="007F19DE" w14:paraId="533C875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F19D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F19DE" w:rsidRPr="007F19DE" w:rsidP="007F19DE" w14:paraId="542159F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7F19D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27.06.2024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1659-73-08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F19DE" w:rsidRPr="00CB29F0" w:rsidP="007F19DE" w14:paraId="400A3360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2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комунального підприємства Броварської міської ради Броварського району Київської області «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7F19DE" w:rsidP="007F19DE" w14:paraId="6261B626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275"/>
        <w:gridCol w:w="851"/>
        <w:gridCol w:w="3969"/>
        <w:gridCol w:w="1417"/>
        <w:gridCol w:w="1418"/>
        <w:gridCol w:w="1276"/>
        <w:gridCol w:w="1275"/>
      </w:tblGrid>
      <w:tr w14:paraId="19FC66F4" w14:textId="77777777" w:rsidTr="007F19DE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5995CC8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№ п/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62D5745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7F19DE" w:rsidRPr="007F19DE" w:rsidP="007F19DE" w14:paraId="31DD517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128B725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Інвентар</w:t>
            </w:r>
          </w:p>
          <w:p w:rsidR="007F19DE" w:rsidRPr="007F19DE" w:rsidP="007F19DE" w14:paraId="0AAD3B5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:rsidR="007F19DE" w:rsidRPr="007F19DE" w:rsidP="007F19DE" w14:paraId="32CAF92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FC5715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7F19DE" w:rsidRPr="007F19DE" w:rsidP="007F19DE" w14:paraId="4499C91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5AC4FAF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51DD57C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7F19DE" w:rsidRPr="007F19DE" w:rsidP="007F19DE" w14:paraId="337D836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7125CD0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7F19DE" w:rsidRPr="007F19DE" w:rsidP="007F19DE" w14:paraId="523810A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4BE4125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7F19DE" w:rsidRPr="007F19DE" w:rsidP="007F19DE" w14:paraId="07A1540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5320522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509DCA59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03066EB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28D3292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47DF2EA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80E0AA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2DBB427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03F0D57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493A566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5E127AC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9DE" w:rsidRPr="007F19DE" w:rsidP="007F19DE" w14:paraId="05FCDC5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7952F22C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068A2E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93D76D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Апарат магнітної обробки води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6040B0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10402109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42853A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A1EF3E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Не працюють конструкції з системою магнітів, прохідні отвори забиті іржею, корпуса пошкоджені, ремонту не підлягають.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07FDFE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401,85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4BC70F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401,85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C4760D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95BFF0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53CAB88F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E218B4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7E80D7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Апарат магнітної обробки води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C59416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10402110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72F0EF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35D1D6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Не працюють конструкції з системою магнітів, прохідні отвори забиті іржею, корпуса пошкоджені, ремонту не підлягають.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63EAB5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401,85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D3F68F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401,85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4ABA9F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8A3824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23466BB6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317381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CCEB02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Водонагрівач ПВ-14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048A90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10401916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E8A2C3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5D01C2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трубок, після ремонту не пройшов 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 у зв’язку з великим зносом трубок 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теплообмінника,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BD568C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5 081,36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52154E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5 081,36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AC263F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E81592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5D5A46F7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F9EFB9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126747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Водонагрівач ПВ-14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B4FFF2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10401987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6FC854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0912C3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трубок, після ремонту не пройшов 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 у зв’язку з великим зносом трубок теплообмінника,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C5906F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4 048,15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E6D80F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4 048,15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9FA073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7F356E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</w:tr>
      <w:tr w14:paraId="6333E21F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B616A8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3401C4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Водонагрівач ПВ-14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D8A816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10402657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594091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B2C9C2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трубок, після ремонту не пройшов 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 у зв’язку з великим зносом трубок теплообмінника,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97063B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39 600,00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7AEE0A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38 002,72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AEDAA9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1 597,28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AB6D5C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14:paraId="72E8A529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876AD4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BE1895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Водонагрівач ПВ-14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65E38E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10402658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7B8CFA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803114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трубок, після ремонту не пройшов 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 у зв’язку з великим зносом трубок теплообмінника,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8B9F7C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36 960,00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1636F3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35 469,41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EAEC70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1 490,59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2174CC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2003</w:t>
            </w:r>
          </w:p>
        </w:tc>
      </w:tr>
      <w:tr w14:paraId="1B15D839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2150B4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C5FA17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Водонагрівач ПВ-14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BC1AB1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10401898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FCE7EC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FE2932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трубок, після ремонту не пройшов 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 у зв’язку з великим зносом трубок теплообмінника,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234FAF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4 693,48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58DAD5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4 693,48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7402FA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4722C2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1983</w:t>
            </w:r>
          </w:p>
        </w:tc>
      </w:tr>
      <w:tr w14:paraId="4E12A44E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014D1A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9BCEB4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Водонагрівач ПВ-14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F9B18A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10402266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C0D7CF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C7EB47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Численні пошкодження трубок, 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після ремонту не пройшов 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гідровипробування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 у зв’язку з великим зносом трубок теплообмінника,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3DF0D2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18 035,00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F097B9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18 035,00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9D766E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793D9A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76227152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C3611B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1534B7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Насос К 45-30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383CD5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10402197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269F8D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67B70B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8A03A4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139,41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5E8A42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139,41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8EEA81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6B3431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</w:tr>
      <w:tr w14:paraId="48729CA5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262431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EB3826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Насос К 45/55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79F394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10402264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264728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28A0E1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54C588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111,37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CEE409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111,37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B3198A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8B9515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1998</w:t>
            </w:r>
          </w:p>
        </w:tc>
      </w:tr>
      <w:tr w14:paraId="270F810C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FF0538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1C28B2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Насос КМ 10-80-160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F627C3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10402263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0432FD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C8FA60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DE1EAC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213,00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EF7EA9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213,00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7EEB19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B1EC8F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</w:p>
        </w:tc>
      </w:tr>
      <w:tr w14:paraId="4C908785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8D6656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3FC00A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Насос К 90/35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5B2966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10402262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F41F2F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012FB5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341445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88,17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9E7DAF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88,17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EC7AD9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D5A4ED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4CA2E889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FABD03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D605C3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Насос К 45-30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4BFBD8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10402254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AD7637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40FFAF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41B9FA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88,16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2C9E12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88,16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5CE7FB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E054E8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</w:p>
        </w:tc>
      </w:tr>
      <w:tr w14:paraId="1DE54AC5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0BFB8E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624FCF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Насос К 80-50-200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409460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10401975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2D15515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3BA0A3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 xml:space="preserve">Гнізда підшипників розбиті, раковини на корпусі та валу, </w:t>
            </w: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зношене робоче колесо, тріщини на корпусі,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326453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332,83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E3AC83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332,83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01EDF0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B5F30F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57A77D81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0722A6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6D18C2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Насос К 80-50-200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FFAB31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10401976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FB59FD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5C2128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14DEF5B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332,83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5E44AE1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332,83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21964E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3405FC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06F9BA14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F86B5C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DF7693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Насос КМ 100-80-160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78BE3A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10401985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CA96FE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B37FDB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Гнізда підшипників розбиті, раковини на корпусі та валу, зношене робоче колесо, тріщини на корпусі, ремонту не підлягає.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E0E144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332,83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D2DA33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332,83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ADC504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100639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1990</w:t>
            </w:r>
          </w:p>
        </w:tc>
      </w:tr>
      <w:tr w14:paraId="2C8F3F14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5644E6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420D98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Колориметр фотоелектричний концентраційний КФК-2МП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5B456422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10404234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01F5BA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E0AB27D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Показники колориметра по контрольним світофільтрам не відповідають паспортним значенням.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1B6E231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B447C8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D6AEF3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A68ABA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</w:tr>
      <w:tr w14:paraId="2CB30F98" w14:textId="77777777" w:rsidTr="007F19DE">
        <w:tblPrEx>
          <w:tblW w:w="14742" w:type="dxa"/>
          <w:tblInd w:w="108" w:type="dxa"/>
          <w:tblLayout w:type="fixed"/>
          <w:tblLook w:val="04A0"/>
        </w:tblPrEx>
        <w:trPr>
          <w:trHeight w:val="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E73A85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060D4BA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71AF9F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70F34A98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081A454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4889EEC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110 860,30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6E9A0DF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107 772,42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271706D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9DE">
              <w:rPr>
                <w:rFonts w:ascii="Times New Roman" w:hAnsi="Times New Roman" w:cs="Times New Roman"/>
                <w:sz w:val="24"/>
                <w:szCs w:val="24"/>
              </w:rPr>
              <w:t>3 087,88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9DE" w:rsidRPr="007F19DE" w:rsidP="007F19DE" w14:paraId="396D2F0E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19DE" w:rsidRPr="007F19DE" w:rsidP="007F19DE" w14:paraId="6C69F616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19DE" w:rsidRPr="007F19DE" w:rsidP="007F19DE" w14:paraId="381288DA" w14:textId="777777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7F19DE" w14:paraId="18507996" w14:textId="7FF5C93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F19DE">
        <w:rPr>
          <w:rFonts w:ascii="Times New Roman" w:hAnsi="Times New Roman" w:cs="Times New Roman"/>
          <w:sz w:val="24"/>
          <w:szCs w:val="24"/>
        </w:rPr>
        <w:t xml:space="preserve">Міський голова </w:t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</w:r>
      <w:r w:rsidRPr="007F19DE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F19DE">
        <w:rPr>
          <w:rFonts w:ascii="Times New Roman" w:hAnsi="Times New Roman" w:cs="Times New Roman"/>
          <w:sz w:val="24"/>
          <w:szCs w:val="24"/>
        </w:rPr>
        <w:t xml:space="preserve">    Ігор САПОЖКО</w:t>
      </w:r>
      <w:permEnd w:id="2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36B2E" w:rsidR="00A36B2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33F1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F19DE"/>
    <w:rsid w:val="00853C00"/>
    <w:rsid w:val="008744DA"/>
    <w:rsid w:val="00886460"/>
    <w:rsid w:val="008A5D36"/>
    <w:rsid w:val="008F422F"/>
    <w:rsid w:val="009511FC"/>
    <w:rsid w:val="009D68EE"/>
    <w:rsid w:val="009E4B16"/>
    <w:rsid w:val="00A36B2E"/>
    <w:rsid w:val="00A84A56"/>
    <w:rsid w:val="00AF203F"/>
    <w:rsid w:val="00B20C04"/>
    <w:rsid w:val="00B933FF"/>
    <w:rsid w:val="00BD2ACE"/>
    <w:rsid w:val="00C33ABB"/>
    <w:rsid w:val="00C37D7A"/>
    <w:rsid w:val="00CB29F0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7F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F19D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F1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6759DC"/>
    <w:rsid w:val="007840EB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565</Words>
  <Characters>3223</Characters>
  <Application>Microsoft Office Word</Application>
  <DocSecurity>8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15</cp:revision>
  <dcterms:created xsi:type="dcterms:W3CDTF">2023-03-27T06:23:00Z</dcterms:created>
  <dcterms:modified xsi:type="dcterms:W3CDTF">2024-06-27T10:25:00Z</dcterms:modified>
</cp:coreProperties>
</file>