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022A9" w:rsidP="009B10E8" w14:paraId="1B67490C" w14:textId="77777777">
      <w:pPr>
        <w:pStyle w:val="docdata"/>
        <w:spacing w:before="0" w:beforeAutospacing="0" w:after="0" w:afterAutospacing="0" w:line="276" w:lineRule="auto"/>
        <w:ind w:left="5103"/>
        <w:jc w:val="center"/>
        <w:rPr>
          <w:color w:val="000000"/>
          <w:sz w:val="28"/>
          <w:szCs w:val="28"/>
        </w:rPr>
      </w:pPr>
      <w:permStart w:id="0" w:edGrp="everyone"/>
      <w:r>
        <w:rPr>
          <w:color w:val="000000"/>
          <w:sz w:val="28"/>
          <w:szCs w:val="28"/>
        </w:rPr>
        <w:t xml:space="preserve">Додаток </w:t>
      </w:r>
    </w:p>
    <w:p w:rsidR="009B10E8" w:rsidP="009B10E8" w14:paraId="1975C955" w14:textId="64198DA4">
      <w:pPr>
        <w:kinsoku w:val="0"/>
        <w:overflowPunct w:val="0"/>
        <w:autoSpaceDE w:val="0"/>
        <w:autoSpaceDN w:val="0"/>
        <w:adjustRightInd w:val="0"/>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w:t>
      </w:r>
      <w:r>
        <w:rPr>
          <w:rFonts w:ascii="Times New Roman" w:hAnsi="Times New Roman" w:cs="Times New Roman"/>
          <w:spacing w:val="-1"/>
          <w:sz w:val="28"/>
          <w:szCs w:val="28"/>
        </w:rPr>
        <w:t xml:space="preserve"> </w:t>
      </w:r>
      <w:r>
        <w:rPr>
          <w:rFonts w:ascii="Times New Roman" w:hAnsi="Times New Roman" w:cs="Times New Roman"/>
          <w:sz w:val="28"/>
          <w:szCs w:val="28"/>
        </w:rPr>
        <w:t>Броварської міської</w:t>
      </w:r>
      <w:r>
        <w:rPr>
          <w:rFonts w:ascii="Times New Roman" w:hAnsi="Times New Roman" w:cs="Times New Roman"/>
          <w:spacing w:val="-1"/>
          <w:sz w:val="28"/>
          <w:szCs w:val="28"/>
        </w:rPr>
        <w:t xml:space="preserve"> </w:t>
      </w:r>
      <w:r>
        <w:rPr>
          <w:rFonts w:ascii="Times New Roman" w:hAnsi="Times New Roman" w:cs="Times New Roman"/>
          <w:sz w:val="28"/>
          <w:szCs w:val="28"/>
        </w:rPr>
        <w:t>ради Броварського</w:t>
      </w:r>
      <w:r>
        <w:rPr>
          <w:rFonts w:ascii="Times New Roman" w:hAnsi="Times New Roman" w:cs="Times New Roman"/>
          <w:spacing w:val="-1"/>
          <w:sz w:val="28"/>
          <w:szCs w:val="28"/>
        </w:rPr>
        <w:t xml:space="preserve"> </w:t>
      </w:r>
      <w:r>
        <w:rPr>
          <w:rFonts w:ascii="Times New Roman" w:hAnsi="Times New Roman" w:cs="Times New Roman"/>
          <w:sz w:val="28"/>
          <w:szCs w:val="28"/>
        </w:rPr>
        <w:t>району</w:t>
      </w:r>
    </w:p>
    <w:p w:rsidR="00F51CE6" w:rsidRPr="009B10E8" w:rsidP="009B10E8" w14:paraId="4468EFE1" w14:textId="435BAF2F">
      <w:pPr>
        <w:kinsoku w:val="0"/>
        <w:overflowPunct w:val="0"/>
        <w:autoSpaceDE w:val="0"/>
        <w:autoSpaceDN w:val="0"/>
        <w:adjustRightInd w:val="0"/>
        <w:spacing w:after="0"/>
        <w:ind w:left="5103"/>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27.06.2024</w:t>
      </w:r>
      <w:r w:rsidRPr="00130307">
        <w:rPr>
          <w:rFonts w:eastAsia="Cambria Math"/>
          <w:sz w:val="28"/>
          <w:lang w:eastAsia="ru-RU"/>
        </w:rPr>
        <w:t xml:space="preserve"> № </w:t>
      </w:r>
      <w:r w:rsidRPr="00130307">
        <w:rPr>
          <w:rFonts w:eastAsia="Cambria Math"/>
          <w:sz w:val="28"/>
          <w:lang w:eastAsia="ru-RU"/>
        </w:rPr>
        <w:t>1661-73-08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9B10E8" w:rsidP="009B10E8" w14:paraId="7D5D2D65" w14:textId="77777777">
      <w:pPr>
        <w:pStyle w:val="NoSpacing"/>
        <w:ind w:firstLine="709"/>
        <w:jc w:val="center"/>
        <w:rPr>
          <w:b/>
          <w:sz w:val="28"/>
          <w:szCs w:val="28"/>
          <w:lang w:val="uk-UA"/>
        </w:rPr>
      </w:pPr>
      <w:permStart w:id="1" w:edGrp="everyone"/>
      <w:r>
        <w:rPr>
          <w:b/>
          <w:sz w:val="28"/>
          <w:szCs w:val="28"/>
          <w:lang w:val="uk-UA"/>
        </w:rPr>
        <w:t>ПОЛОЖЕННЯ</w:t>
      </w:r>
    </w:p>
    <w:p w:rsidR="009B10E8" w:rsidP="009B10E8" w14:paraId="7AA37AFE" w14:textId="77777777">
      <w:pPr>
        <w:pStyle w:val="NoSpacing"/>
        <w:ind w:firstLine="709"/>
        <w:jc w:val="center"/>
        <w:rPr>
          <w:b/>
          <w:sz w:val="28"/>
          <w:szCs w:val="28"/>
          <w:lang w:val="uk-UA"/>
        </w:rPr>
      </w:pPr>
      <w:r>
        <w:rPr>
          <w:b/>
          <w:sz w:val="28"/>
          <w:szCs w:val="28"/>
          <w:lang w:val="uk-UA"/>
        </w:rPr>
        <w:t>про управління культури, сім’ї та молоді Броварської міської ради Броварського району Київської області</w:t>
      </w:r>
    </w:p>
    <w:p w:rsidR="009B10E8" w:rsidP="009B10E8" w14:paraId="6CB2537D" w14:textId="77777777">
      <w:pPr>
        <w:pStyle w:val="NoSpacing"/>
        <w:ind w:firstLine="709"/>
        <w:jc w:val="both"/>
        <w:rPr>
          <w:sz w:val="28"/>
          <w:szCs w:val="28"/>
          <w:lang w:val="uk-UA"/>
        </w:rPr>
      </w:pPr>
    </w:p>
    <w:p w:rsidR="009B10E8" w:rsidP="009B10E8" w14:paraId="39B923BF" w14:textId="77777777">
      <w:pPr>
        <w:pStyle w:val="NoSpacing"/>
        <w:numPr>
          <w:ilvl w:val="0"/>
          <w:numId w:val="1"/>
        </w:numPr>
        <w:jc w:val="center"/>
        <w:rPr>
          <w:b/>
          <w:sz w:val="28"/>
          <w:szCs w:val="28"/>
          <w:lang w:val="en-US"/>
        </w:rPr>
      </w:pPr>
      <w:r>
        <w:rPr>
          <w:b/>
          <w:sz w:val="28"/>
          <w:szCs w:val="28"/>
          <w:lang w:val="uk-UA"/>
        </w:rPr>
        <w:t>Загальні положення</w:t>
      </w:r>
    </w:p>
    <w:p w:rsidR="009B10E8" w:rsidP="009B10E8" w14:paraId="0E9D24FD" w14:textId="77777777">
      <w:pPr>
        <w:pStyle w:val="NoSpacing"/>
        <w:ind w:left="1069"/>
        <w:rPr>
          <w:b/>
          <w:sz w:val="28"/>
          <w:szCs w:val="28"/>
          <w:lang w:val="en-US"/>
        </w:rPr>
      </w:pPr>
    </w:p>
    <w:p w:rsidR="009B10E8" w:rsidP="009B10E8" w14:paraId="3DA0C624" w14:textId="77777777">
      <w:pPr>
        <w:pStyle w:val="NoSpacing"/>
        <w:ind w:firstLine="567"/>
        <w:jc w:val="both"/>
        <w:rPr>
          <w:sz w:val="28"/>
          <w:szCs w:val="28"/>
          <w:lang w:val="uk-UA" w:eastAsia="uk-UA"/>
        </w:rPr>
      </w:pPr>
      <w:r>
        <w:rPr>
          <w:sz w:val="28"/>
          <w:szCs w:val="28"/>
          <w:lang w:val="uk-UA"/>
        </w:rPr>
        <w:t>1.1. Управління культури, сім’ї та молоді Броварської міської ради Броварського району Київської області (далі – Управління) утворюється Броварською міською радою Броварського району Київської області (далі – Броварська міська рада), є підконтрольним і підзвітним Броварській міській раді та підпорядковується виконавчому комітету Броварської міської ради, Броварському міському голові, а з питань здійснення делегованих повноважень підзвітне та підконтрольне органам виконавчої влади</w:t>
      </w:r>
      <w:r>
        <w:rPr>
          <w:sz w:val="28"/>
          <w:szCs w:val="28"/>
          <w:lang w:val="uk-UA" w:eastAsia="uk-UA"/>
        </w:rPr>
        <w:t>.</w:t>
      </w:r>
    </w:p>
    <w:p w:rsidR="009B10E8" w:rsidP="009B10E8" w14:paraId="5BDE30D0" w14:textId="77777777">
      <w:pPr>
        <w:pStyle w:val="NoSpacing"/>
        <w:ind w:firstLine="567"/>
        <w:jc w:val="both"/>
        <w:rPr>
          <w:sz w:val="28"/>
          <w:szCs w:val="28"/>
        </w:rPr>
      </w:pPr>
      <w:r>
        <w:rPr>
          <w:sz w:val="28"/>
          <w:szCs w:val="28"/>
          <w:lang w:val="uk-UA"/>
        </w:rPr>
        <w:t>1.2. Засновником Управління є Броварська міська рада Броварського району Київської області, код ЄДРПОУ 26376375.</w:t>
      </w:r>
    </w:p>
    <w:p w:rsidR="009B10E8" w:rsidP="009B10E8" w14:paraId="76037E51" w14:textId="77777777">
      <w:pPr>
        <w:pStyle w:val="NoSpacing"/>
        <w:ind w:firstLine="567"/>
        <w:jc w:val="both"/>
        <w:rPr>
          <w:sz w:val="28"/>
          <w:szCs w:val="28"/>
        </w:rPr>
      </w:pPr>
      <w:r>
        <w:rPr>
          <w:sz w:val="28"/>
          <w:szCs w:val="28"/>
          <w:lang w:val="uk-UA"/>
        </w:rPr>
        <w:t xml:space="preserve">1.3. Управління здійснює свою діяльність відповідно до Положення про управління культури, сім’ї та молоді Броварської міської ради Броварського району Київської області (далі - Положення), яке затверджується рішенням сесії Броварської міської ради. </w:t>
      </w:r>
    </w:p>
    <w:p w:rsidR="009B10E8" w:rsidP="009B10E8" w14:paraId="7F11D2B2" w14:textId="77777777">
      <w:pPr>
        <w:pStyle w:val="NoSpacing"/>
        <w:ind w:firstLine="567"/>
        <w:jc w:val="both"/>
        <w:rPr>
          <w:sz w:val="28"/>
          <w:szCs w:val="28"/>
        </w:rPr>
      </w:pPr>
      <w:r>
        <w:rPr>
          <w:sz w:val="28"/>
          <w:szCs w:val="28"/>
          <w:lang w:val="uk-UA"/>
        </w:rPr>
        <w:t xml:space="preserve">1.4. Управління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культуру», «Про основні засади молодіжної політики», іншими Законами України, актами Президента України та Кабінету Міністрів України, </w:t>
      </w:r>
      <w:r>
        <w:rPr>
          <w:sz w:val="28"/>
          <w:szCs w:val="28"/>
          <w:lang w:val="uk-UA" w:eastAsia="uk-UA"/>
        </w:rPr>
        <w:t xml:space="preserve">рішеннями Броварської міської ради та її виконавчого комітету, розпорядженнями Броварського міського голови, </w:t>
      </w:r>
      <w:r>
        <w:rPr>
          <w:sz w:val="28"/>
          <w:szCs w:val="28"/>
          <w:lang w:val="uk-UA"/>
        </w:rPr>
        <w:t>даним Положенням та іншими нормативно-правовими актами.</w:t>
      </w:r>
    </w:p>
    <w:p w:rsidR="009B10E8" w:rsidP="009B10E8" w14:paraId="69CCFECE" w14:textId="77777777">
      <w:pPr>
        <w:pStyle w:val="NoSpacing"/>
        <w:ind w:firstLine="567"/>
        <w:jc w:val="both"/>
        <w:rPr>
          <w:sz w:val="28"/>
          <w:szCs w:val="28"/>
        </w:rPr>
      </w:pPr>
      <w:r>
        <w:rPr>
          <w:sz w:val="28"/>
          <w:szCs w:val="28"/>
          <w:lang w:val="uk-UA"/>
        </w:rPr>
        <w:t>1.5. Повне найменування: управління культури, сім’ї та молоді Броварської міської ради Броварського району Київської області.</w:t>
      </w:r>
    </w:p>
    <w:p w:rsidR="009B10E8" w:rsidP="009B10E8" w14:paraId="785826AF" w14:textId="77777777">
      <w:pPr>
        <w:pStyle w:val="NoSpacing"/>
        <w:ind w:firstLine="567"/>
        <w:jc w:val="both"/>
        <w:rPr>
          <w:sz w:val="28"/>
          <w:szCs w:val="28"/>
          <w:lang w:val="uk-UA"/>
        </w:rPr>
      </w:pPr>
      <w:r>
        <w:rPr>
          <w:sz w:val="28"/>
          <w:szCs w:val="28"/>
          <w:lang w:val="uk-UA"/>
        </w:rPr>
        <w:t>1.6. Скорочене найменування: управління культури, сім’ї та молоді.</w:t>
      </w:r>
    </w:p>
    <w:p w:rsidR="009B10E8" w:rsidP="009B10E8" w14:paraId="68D0FF75" w14:textId="77777777">
      <w:pPr>
        <w:pStyle w:val="NoSpacing"/>
        <w:ind w:firstLine="567"/>
        <w:jc w:val="both"/>
        <w:rPr>
          <w:sz w:val="28"/>
          <w:szCs w:val="28"/>
          <w:lang w:val="uk-UA"/>
        </w:rPr>
      </w:pPr>
      <w:r>
        <w:rPr>
          <w:sz w:val="28"/>
          <w:szCs w:val="28"/>
          <w:lang w:val="uk-UA"/>
        </w:rPr>
        <w:t>1.7. Юридична адреса Управління: Україна, 07400, Київська обл., Броварський р-н, місто Бровари,  б. Незалежності, будинок 4.</w:t>
      </w:r>
    </w:p>
    <w:p w:rsidR="009B10E8" w:rsidP="009B10E8" w14:paraId="54A2A941" w14:textId="0BCA473D">
      <w:pPr>
        <w:pStyle w:val="NoSpacing"/>
        <w:ind w:firstLine="567"/>
        <w:jc w:val="both"/>
        <w:rPr>
          <w:sz w:val="28"/>
          <w:szCs w:val="28"/>
          <w:lang w:val="uk-UA"/>
        </w:rPr>
      </w:pPr>
      <w:r>
        <w:rPr>
          <w:sz w:val="28"/>
          <w:szCs w:val="28"/>
          <w:lang w:val="uk-UA"/>
        </w:rPr>
        <w:t xml:space="preserve">1.8. Управління є юридичною особою, має самостійний баланс, реєстраційні рахунки в установах Державного казначейства України, рахунки в національній валюті в установах банків, печатку із зображенням Державного Герба України із власним найменуванням, штампи та відповідні бланки із своїм </w:t>
      </w:r>
      <w:r>
        <w:rPr>
          <w:sz w:val="28"/>
          <w:szCs w:val="28"/>
          <w:lang w:val="uk-UA"/>
        </w:rPr>
        <w:t>найменуванням, а також інші атрибути юридичної особи, необхідні для здійснення її діяльності.</w:t>
      </w:r>
    </w:p>
    <w:p w:rsidR="009B10E8" w:rsidP="009B10E8" w14:paraId="7F4413FA" w14:textId="77777777">
      <w:pPr>
        <w:pStyle w:val="NoSpacing"/>
        <w:ind w:firstLine="567"/>
        <w:jc w:val="both"/>
        <w:rPr>
          <w:sz w:val="28"/>
          <w:szCs w:val="28"/>
        </w:rPr>
      </w:pPr>
      <w:r>
        <w:rPr>
          <w:sz w:val="28"/>
          <w:szCs w:val="28"/>
          <w:lang w:val="uk-UA"/>
        </w:rPr>
        <w:t>1.9. Управління є бюджетною, неприбутковою установою, утворено і зареєстровано в порядку, визначеному законодавством України, що регулює діяльність відповідної неприбуткової організації, утримується за рахунок місцевого бюджету та інших джерел, не заборонених чинним законодавством України. Фінансово-господарська діяльність Управління здійснюється на основі його кошторису.</w:t>
      </w:r>
    </w:p>
    <w:p w:rsidR="009B10E8" w:rsidRPr="00D24851" w:rsidP="009B10E8" w14:paraId="71BF5734" w14:textId="77777777">
      <w:pPr>
        <w:pStyle w:val="NoSpacing"/>
        <w:ind w:firstLine="567"/>
        <w:jc w:val="both"/>
        <w:rPr>
          <w:sz w:val="28"/>
          <w:szCs w:val="28"/>
          <w:lang w:val="uk-UA"/>
        </w:rPr>
      </w:pPr>
      <w:r>
        <w:rPr>
          <w:sz w:val="28"/>
          <w:szCs w:val="28"/>
          <w:lang w:val="uk-UA" w:eastAsia="uk-UA"/>
        </w:rPr>
        <w:t xml:space="preserve">1.10. </w:t>
      </w:r>
      <w:r>
        <w:rPr>
          <w:sz w:val="28"/>
          <w:szCs w:val="28"/>
          <w:lang w:val="uk-UA"/>
        </w:rPr>
        <w:t xml:space="preserve">Бухгалтерський облік та складання фінансової звітності </w:t>
      </w:r>
      <w:r>
        <w:rPr>
          <w:sz w:val="28"/>
          <w:szCs w:val="28"/>
          <w:lang w:val="uk-UA" w:eastAsia="uk-UA"/>
        </w:rPr>
        <w:t xml:space="preserve">Управління </w:t>
      </w:r>
      <w:r>
        <w:rPr>
          <w:sz w:val="28"/>
          <w:szCs w:val="28"/>
          <w:lang w:val="uk-UA"/>
        </w:rPr>
        <w:t>проводиться відповідно до вимог чинного законодавства України.</w:t>
      </w:r>
    </w:p>
    <w:p w:rsidR="009B10E8" w:rsidRPr="00D24851" w:rsidP="009B10E8" w14:paraId="5481499F" w14:textId="77777777">
      <w:pPr>
        <w:pStyle w:val="NoSpacing"/>
        <w:ind w:firstLine="567"/>
        <w:jc w:val="both"/>
        <w:rPr>
          <w:sz w:val="28"/>
          <w:szCs w:val="28"/>
          <w:lang w:val="uk-UA"/>
        </w:rPr>
      </w:pPr>
      <w:r>
        <w:rPr>
          <w:sz w:val="28"/>
          <w:szCs w:val="28"/>
          <w:lang w:val="uk-UA"/>
        </w:rPr>
        <w:t>1.11. Фінансове та матеріально-технічне забезпечення Управління здійснюється за рахунок коштів місцевого та державного бюджету України, а також інших джерел, не заборонених законодавством.</w:t>
      </w:r>
    </w:p>
    <w:p w:rsidR="009B10E8" w:rsidP="009B10E8" w14:paraId="7EF2299B" w14:textId="77777777">
      <w:pPr>
        <w:pStyle w:val="NoSpacing"/>
        <w:ind w:firstLine="567"/>
        <w:jc w:val="both"/>
        <w:rPr>
          <w:sz w:val="28"/>
          <w:szCs w:val="28"/>
        </w:rPr>
      </w:pPr>
      <w:r>
        <w:rPr>
          <w:sz w:val="28"/>
          <w:szCs w:val="28"/>
          <w:lang w:val="uk-UA" w:eastAsia="uk-UA"/>
        </w:rPr>
        <w:t xml:space="preserve">1.12. Гранична чисельність, фонд оплати праці Управління та видатки на його </w:t>
      </w:r>
      <w:r>
        <w:rPr>
          <w:sz w:val="28"/>
          <w:szCs w:val="28"/>
          <w:lang w:val="uk-UA"/>
        </w:rPr>
        <w:t>утримання встановлюються Броварською міською радою відповідно до чинного законодавства України.</w:t>
      </w:r>
    </w:p>
    <w:p w:rsidR="009B10E8" w:rsidP="009B10E8" w14:paraId="2B331F23" w14:textId="77777777">
      <w:pPr>
        <w:pStyle w:val="NoSpacing"/>
        <w:ind w:firstLine="567"/>
        <w:jc w:val="both"/>
        <w:rPr>
          <w:sz w:val="28"/>
          <w:szCs w:val="28"/>
        </w:rPr>
      </w:pPr>
      <w:r>
        <w:rPr>
          <w:sz w:val="28"/>
          <w:szCs w:val="28"/>
          <w:lang w:val="uk-UA"/>
        </w:rPr>
        <w:t>1.13. Начальник та працівники Управління, в межах покладених обов’язків та на підставі Положення, є відповідальними особами, які обробляють та надають інформацію з питань, віднесених до їх компетенції, та відповіді на запити громадян відповідно до Закону України «Про доступ до публічної інформації».</w:t>
      </w:r>
    </w:p>
    <w:p w:rsidR="009B10E8" w:rsidP="009B10E8" w14:paraId="633E570E" w14:textId="77777777">
      <w:pPr>
        <w:pStyle w:val="NoSpacing"/>
        <w:ind w:firstLine="567"/>
        <w:jc w:val="both"/>
        <w:rPr>
          <w:sz w:val="28"/>
          <w:szCs w:val="28"/>
        </w:rPr>
      </w:pPr>
      <w:r>
        <w:rPr>
          <w:sz w:val="28"/>
          <w:szCs w:val="28"/>
          <w:lang w:val="uk-UA"/>
        </w:rPr>
        <w:t>1.14. Відповідальні особи несуть персональну відповідальність за забезпечення належного виконання вимог закону України «Про доступ до публічної інформації».</w:t>
      </w:r>
    </w:p>
    <w:p w:rsidR="009B10E8" w:rsidRPr="00D24851" w:rsidP="009B10E8" w14:paraId="699EB004" w14:textId="77777777">
      <w:pPr>
        <w:pStyle w:val="NoSpacing"/>
        <w:ind w:firstLine="567"/>
        <w:jc w:val="both"/>
        <w:rPr>
          <w:sz w:val="28"/>
          <w:szCs w:val="28"/>
          <w:lang w:val="uk-UA"/>
        </w:rPr>
      </w:pPr>
      <w:r>
        <w:rPr>
          <w:sz w:val="28"/>
          <w:szCs w:val="28"/>
          <w:lang w:val="uk-UA"/>
        </w:rPr>
        <w:t>1.15. Начальник та працівники Управління при здійсненні своїх повноважень в межах компетенції дотримуються вимог Закону України «Про захист персональних даних».</w:t>
      </w:r>
    </w:p>
    <w:p w:rsidR="009B10E8" w:rsidP="009B10E8" w14:paraId="07D373EE" w14:textId="77777777">
      <w:pPr>
        <w:pStyle w:val="NoSpacing"/>
        <w:ind w:firstLine="567"/>
        <w:jc w:val="center"/>
        <w:rPr>
          <w:b/>
          <w:sz w:val="28"/>
          <w:szCs w:val="28"/>
          <w:lang w:val="uk-UA"/>
        </w:rPr>
      </w:pPr>
    </w:p>
    <w:p w:rsidR="009B10E8" w:rsidP="009B10E8" w14:paraId="56132935" w14:textId="77777777">
      <w:pPr>
        <w:pStyle w:val="NoSpacing"/>
        <w:numPr>
          <w:ilvl w:val="0"/>
          <w:numId w:val="1"/>
        </w:numPr>
        <w:jc w:val="center"/>
        <w:rPr>
          <w:b/>
          <w:sz w:val="28"/>
          <w:szCs w:val="28"/>
          <w:lang w:val="en-US"/>
        </w:rPr>
      </w:pPr>
      <w:r>
        <w:rPr>
          <w:b/>
          <w:sz w:val="28"/>
          <w:szCs w:val="28"/>
          <w:lang w:val="uk-UA"/>
        </w:rPr>
        <w:t>Мета Управління</w:t>
      </w:r>
    </w:p>
    <w:p w:rsidR="009B10E8" w:rsidP="009B10E8" w14:paraId="3820B57D" w14:textId="77777777">
      <w:pPr>
        <w:pStyle w:val="NoSpacing"/>
        <w:ind w:left="1069"/>
        <w:rPr>
          <w:b/>
          <w:sz w:val="28"/>
          <w:szCs w:val="28"/>
          <w:lang w:val="en-US"/>
        </w:rPr>
      </w:pPr>
    </w:p>
    <w:p w:rsidR="009B10E8" w:rsidP="009B10E8" w14:paraId="59DF5114" w14:textId="77777777">
      <w:pPr>
        <w:pStyle w:val="NoSpacing"/>
        <w:ind w:firstLine="567"/>
        <w:jc w:val="both"/>
        <w:rPr>
          <w:sz w:val="28"/>
          <w:szCs w:val="28"/>
          <w:lang w:val="uk-UA"/>
        </w:rPr>
      </w:pPr>
      <w:r>
        <w:rPr>
          <w:sz w:val="28"/>
          <w:szCs w:val="28"/>
          <w:lang w:val="uk-UA"/>
        </w:rPr>
        <w:t>Метою Управління є збереження та популяризації національного і культурного надбання, створення конкурентоспроможного мистецького середовища задля розвитку культурного простору Броварської міської територіальної громади, розвиток бібліотечної справи та надання населенню якісних послуг у сфері сімейної і молодіжної політики, шляхом виконання відповідних державних і місцевих програм, через мережу комунальних закладів, установ та організацій.</w:t>
      </w:r>
    </w:p>
    <w:p w:rsidR="009B10E8" w:rsidP="009B10E8" w14:paraId="67364FD8" w14:textId="77777777">
      <w:pPr>
        <w:pStyle w:val="NoSpacing"/>
        <w:ind w:firstLine="567"/>
        <w:jc w:val="center"/>
        <w:rPr>
          <w:b/>
          <w:sz w:val="28"/>
          <w:szCs w:val="28"/>
          <w:lang w:val="uk-UA"/>
        </w:rPr>
      </w:pPr>
    </w:p>
    <w:p w:rsidR="009B10E8" w:rsidP="009B10E8" w14:paraId="29A1FAAB" w14:textId="77777777">
      <w:pPr>
        <w:pStyle w:val="NoSpacing"/>
        <w:numPr>
          <w:ilvl w:val="0"/>
          <w:numId w:val="1"/>
        </w:numPr>
        <w:jc w:val="center"/>
        <w:rPr>
          <w:b/>
          <w:sz w:val="28"/>
          <w:szCs w:val="28"/>
          <w:lang w:val="en-US"/>
        </w:rPr>
      </w:pPr>
      <w:r>
        <w:rPr>
          <w:b/>
          <w:sz w:val="28"/>
          <w:szCs w:val="28"/>
          <w:lang w:val="uk-UA"/>
        </w:rPr>
        <w:t>Основні завдання Управління</w:t>
      </w:r>
    </w:p>
    <w:p w:rsidR="009B10E8" w:rsidP="009B10E8" w14:paraId="461A4CDC" w14:textId="77777777">
      <w:pPr>
        <w:pStyle w:val="NoSpacing"/>
        <w:ind w:left="1069"/>
        <w:rPr>
          <w:b/>
          <w:sz w:val="28"/>
          <w:szCs w:val="28"/>
          <w:lang w:val="en-US"/>
        </w:rPr>
      </w:pPr>
    </w:p>
    <w:p w:rsidR="009B10E8" w:rsidP="009B10E8" w14:paraId="7A036C7C" w14:textId="77777777">
      <w:pPr>
        <w:pStyle w:val="NoSpacing"/>
        <w:ind w:firstLine="567"/>
        <w:jc w:val="both"/>
        <w:rPr>
          <w:sz w:val="28"/>
          <w:szCs w:val="28"/>
        </w:rPr>
      </w:pPr>
      <w:r>
        <w:rPr>
          <w:sz w:val="28"/>
          <w:szCs w:val="28"/>
          <w:lang w:val="uk-UA"/>
        </w:rPr>
        <w:t>Для досягнення мети основними завданнями Управління відповідно до галузевих повноважень є:</w:t>
      </w:r>
    </w:p>
    <w:p w:rsidR="009B10E8" w:rsidP="009B10E8" w14:paraId="7065C5B5" w14:textId="77777777">
      <w:pPr>
        <w:pStyle w:val="NoSpacing"/>
        <w:ind w:firstLine="567"/>
        <w:jc w:val="both"/>
        <w:rPr>
          <w:sz w:val="28"/>
          <w:szCs w:val="28"/>
        </w:rPr>
      </w:pPr>
    </w:p>
    <w:p w:rsidR="009B10E8" w:rsidP="009B10E8" w14:paraId="49A944E8" w14:textId="1EB11DA0">
      <w:pPr>
        <w:pStyle w:val="NoSpacing"/>
        <w:ind w:firstLine="567"/>
        <w:jc w:val="both"/>
        <w:rPr>
          <w:sz w:val="28"/>
          <w:szCs w:val="28"/>
          <w:lang w:val="uk-UA"/>
        </w:rPr>
      </w:pPr>
      <w:r>
        <w:rPr>
          <w:sz w:val="28"/>
          <w:szCs w:val="28"/>
          <w:lang w:val="uk-UA"/>
        </w:rPr>
        <w:t>3.1. В галузі культури:</w:t>
      </w:r>
    </w:p>
    <w:p w:rsidR="009B10E8" w:rsidP="009B10E8" w14:paraId="7DC55C62" w14:textId="77777777">
      <w:pPr>
        <w:pStyle w:val="NoSpacing"/>
        <w:ind w:firstLine="567"/>
        <w:jc w:val="both"/>
        <w:rPr>
          <w:sz w:val="28"/>
          <w:szCs w:val="28"/>
          <w:lang w:val="uk-UA"/>
        </w:rPr>
      </w:pPr>
      <w:r>
        <w:rPr>
          <w:sz w:val="28"/>
          <w:szCs w:val="28"/>
          <w:lang w:val="uk-UA"/>
        </w:rPr>
        <w:t>3.1.1. Забезпечення доступності всіх видів культурних послуг і культурної діяльності для кожного громадянина.</w:t>
      </w:r>
    </w:p>
    <w:p w:rsidR="009B10E8" w:rsidP="009B10E8" w14:paraId="17760F38" w14:textId="77777777">
      <w:pPr>
        <w:pStyle w:val="NoSpacing"/>
        <w:ind w:firstLine="567"/>
        <w:jc w:val="both"/>
        <w:rPr>
          <w:sz w:val="28"/>
          <w:szCs w:val="28"/>
          <w:lang w:val="uk-UA"/>
        </w:rPr>
      </w:pPr>
      <w:r>
        <w:rPr>
          <w:sz w:val="28"/>
          <w:szCs w:val="28"/>
          <w:lang w:val="uk-UA"/>
        </w:rPr>
        <w:t>3.1.2. Сприяння вільному розвитку культурно-мистецьких процесів.</w:t>
      </w:r>
    </w:p>
    <w:p w:rsidR="009B10E8" w:rsidP="009B10E8" w14:paraId="27329550" w14:textId="77777777">
      <w:pPr>
        <w:pStyle w:val="NoSpacing"/>
        <w:ind w:firstLine="567"/>
        <w:jc w:val="both"/>
        <w:rPr>
          <w:sz w:val="28"/>
          <w:szCs w:val="28"/>
          <w:lang w:val="uk-UA"/>
        </w:rPr>
      </w:pPr>
      <w:r>
        <w:rPr>
          <w:color w:val="000000"/>
          <w:sz w:val="28"/>
          <w:szCs w:val="28"/>
          <w:lang w:val="uk-UA"/>
        </w:rPr>
        <w:t xml:space="preserve">3.1.3. </w:t>
      </w:r>
      <w:r>
        <w:rPr>
          <w:sz w:val="28"/>
          <w:szCs w:val="28"/>
          <w:lang w:val="uk-UA"/>
        </w:rPr>
        <w:t>Здійснення заходів щодо створення умов для відродження, збереження і розвитку етнічної, мовної і культурної самобутності, всіх видів мистецтва, самодіяльної творчості, художніх промислів та ремесл української нації та народу, а також національних меншин України, які проживають на території Броварської міської територіальної громади.</w:t>
      </w:r>
    </w:p>
    <w:p w:rsidR="009B10E8" w:rsidP="009B10E8" w14:paraId="5A96D9DB" w14:textId="77777777">
      <w:pPr>
        <w:pStyle w:val="NoSpacing"/>
        <w:ind w:firstLine="567"/>
        <w:jc w:val="both"/>
        <w:rPr>
          <w:sz w:val="28"/>
          <w:szCs w:val="28"/>
          <w:lang w:val="uk-UA"/>
        </w:rPr>
      </w:pPr>
      <w:r>
        <w:rPr>
          <w:sz w:val="28"/>
          <w:szCs w:val="28"/>
          <w:lang w:val="uk-UA"/>
        </w:rPr>
        <w:t>3.1.4. Сприяння формуванню репертуару центрів дозвілля і мистецьких колективів, комплектуванню та оновленню фондів музеїв, бібліотек, організації виставок, збереженню культурної спадщини, захисту прав споживачів культурного продукту, централізованому комплектуванню і використанню бібліотечних фондів, збереженню та відтворенню традиційного характеру середовища та історичних ареалів населених місць, відродженню осередків традиційної народної творчості, народних художніх промислів і ремесл.</w:t>
      </w:r>
    </w:p>
    <w:p w:rsidR="009B10E8" w:rsidP="009B10E8" w14:paraId="68307E73" w14:textId="77777777">
      <w:pPr>
        <w:pStyle w:val="NoSpacing"/>
        <w:ind w:firstLine="567"/>
        <w:jc w:val="both"/>
        <w:rPr>
          <w:sz w:val="28"/>
          <w:szCs w:val="28"/>
          <w:lang w:val="uk-UA"/>
        </w:rPr>
      </w:pPr>
      <w:r>
        <w:rPr>
          <w:sz w:val="28"/>
          <w:szCs w:val="28"/>
          <w:lang w:val="uk-UA"/>
        </w:rPr>
        <w:t>3.1.5. Створення умов для розвитку усіх видів професійного та аматорського мистецтва, художньої творчості, а також для організації культурного дозвілля населення.</w:t>
      </w:r>
    </w:p>
    <w:p w:rsidR="009B10E8" w:rsidP="009B10E8" w14:paraId="276FDE17" w14:textId="77777777">
      <w:pPr>
        <w:pStyle w:val="NoSpacing"/>
        <w:ind w:firstLine="567"/>
        <w:jc w:val="both"/>
        <w:rPr>
          <w:sz w:val="28"/>
          <w:szCs w:val="28"/>
          <w:lang w:val="uk-UA"/>
        </w:rPr>
      </w:pPr>
      <w:r>
        <w:rPr>
          <w:sz w:val="28"/>
          <w:szCs w:val="28"/>
          <w:lang w:val="uk-UA"/>
        </w:rPr>
        <w:t>3.1.6. Забезпечення функціонування спеціалізованих мистецьких закладів (шкіл естетичного виховання), закладів клубного типу, вільних просторів, культурних центрів, тощо.</w:t>
      </w:r>
    </w:p>
    <w:p w:rsidR="009B10E8" w:rsidP="009B10E8" w14:paraId="09A7E9CE" w14:textId="77777777">
      <w:pPr>
        <w:pStyle w:val="NoSpacing"/>
        <w:ind w:firstLine="567"/>
        <w:jc w:val="both"/>
        <w:rPr>
          <w:sz w:val="28"/>
          <w:szCs w:val="28"/>
          <w:lang w:val="uk-UA"/>
        </w:rPr>
      </w:pPr>
      <w:r>
        <w:rPr>
          <w:sz w:val="28"/>
          <w:szCs w:val="28"/>
          <w:lang w:val="uk-UA"/>
        </w:rPr>
        <w:t xml:space="preserve">3.1.7. Проведення фестивалів, конкурсів, оглядів професійного та аматорського мистецтва, художньої творчості, виставок народних художніх промислів та інших заходів з питань, що належать до його повноважень, надання інформаційних і правових послуг, методичної допомоги з питань культури. </w:t>
      </w:r>
    </w:p>
    <w:p w:rsidR="009B10E8" w:rsidP="009B10E8" w14:paraId="09C14853" w14:textId="77777777">
      <w:pPr>
        <w:pStyle w:val="NoSpacing"/>
        <w:ind w:firstLine="567"/>
        <w:jc w:val="both"/>
        <w:rPr>
          <w:sz w:val="28"/>
          <w:szCs w:val="28"/>
          <w:lang w:val="uk-UA"/>
        </w:rPr>
      </w:pPr>
      <w:r>
        <w:rPr>
          <w:sz w:val="28"/>
          <w:szCs w:val="28"/>
          <w:lang w:val="uk-UA"/>
        </w:rPr>
        <w:t>3.1.8. Проведення регіональних, всеукраїнських мистецьких фестивалів і конкурсів, оглядів народної творчості, інших культурно-мистецьких заходів, а також виставок-продажів, виставок-ярмарків, методичних і науково-практичних семінарів, конференцій, круглих столів тощо.</w:t>
      </w:r>
    </w:p>
    <w:p w:rsidR="009B10E8" w:rsidP="009B10E8" w14:paraId="57004C60" w14:textId="77777777">
      <w:pPr>
        <w:pStyle w:val="NoSpacing"/>
        <w:ind w:firstLine="567"/>
        <w:jc w:val="both"/>
        <w:rPr>
          <w:sz w:val="28"/>
          <w:szCs w:val="28"/>
          <w:lang w:val="uk-UA"/>
        </w:rPr>
      </w:pPr>
      <w:r>
        <w:rPr>
          <w:sz w:val="28"/>
          <w:szCs w:val="28"/>
          <w:lang w:val="uk-UA"/>
        </w:rPr>
        <w:t>3.1.9. Здійснення координації діяльності установ у сфері культури та мистецтв.</w:t>
      </w:r>
    </w:p>
    <w:p w:rsidR="009B10E8" w:rsidP="009B10E8" w14:paraId="417EEFDE" w14:textId="77777777">
      <w:pPr>
        <w:pStyle w:val="NoSpacing"/>
        <w:ind w:firstLine="567"/>
        <w:jc w:val="both"/>
        <w:rPr>
          <w:sz w:val="28"/>
          <w:szCs w:val="28"/>
          <w:lang w:val="uk-UA"/>
        </w:rPr>
      </w:pPr>
      <w:r>
        <w:rPr>
          <w:sz w:val="28"/>
          <w:szCs w:val="28"/>
          <w:lang w:val="uk-UA"/>
        </w:rPr>
        <w:t>3.1.10. Забезпечення контролю та управління у сфері музейної і бібліотечної справи, естетичного виховання та клубної діяльності.</w:t>
      </w:r>
    </w:p>
    <w:p w:rsidR="009B10E8" w:rsidP="009B10E8" w14:paraId="3DC4EE31" w14:textId="77777777">
      <w:pPr>
        <w:pStyle w:val="NoSpacing"/>
        <w:ind w:firstLine="567"/>
        <w:jc w:val="both"/>
        <w:rPr>
          <w:sz w:val="28"/>
          <w:szCs w:val="28"/>
          <w:lang w:val="uk-UA"/>
        </w:rPr>
      </w:pPr>
      <w:r>
        <w:rPr>
          <w:sz w:val="28"/>
          <w:szCs w:val="28"/>
          <w:lang w:val="uk-UA"/>
        </w:rPr>
        <w:t>3.1.11. Комплектування, оновлення та збереження фондів музею, бібліотечних фондів.</w:t>
      </w:r>
    </w:p>
    <w:p w:rsidR="009B10E8" w:rsidP="009B10E8" w14:paraId="46F29FC6" w14:textId="77777777">
      <w:pPr>
        <w:pStyle w:val="NoSpacing"/>
        <w:ind w:firstLine="567"/>
        <w:jc w:val="both"/>
        <w:rPr>
          <w:sz w:val="28"/>
          <w:szCs w:val="28"/>
          <w:lang w:val="uk-UA"/>
        </w:rPr>
      </w:pPr>
      <w:r>
        <w:rPr>
          <w:sz w:val="28"/>
          <w:szCs w:val="28"/>
          <w:lang w:val="uk-UA"/>
        </w:rPr>
        <w:t>3.1.12. Організація роботи щодо ведення обліку пам’яток історії та культури, що знаходяться на території Броварської міської територіальної громади.</w:t>
      </w:r>
    </w:p>
    <w:p w:rsidR="009B10E8" w:rsidP="009B10E8" w14:paraId="64E83DD4" w14:textId="77777777">
      <w:pPr>
        <w:pStyle w:val="NoSpacing"/>
        <w:ind w:firstLine="567"/>
        <w:jc w:val="both"/>
        <w:rPr>
          <w:sz w:val="28"/>
          <w:szCs w:val="28"/>
          <w:lang w:val="uk-UA"/>
        </w:rPr>
      </w:pPr>
      <w:r>
        <w:rPr>
          <w:sz w:val="28"/>
          <w:szCs w:val="28"/>
          <w:lang w:val="uk-UA"/>
        </w:rPr>
        <w:t>3.1.13. Зміцнення та розширення матеріально-технічної бази закладів (установ) культури, що відносяться до комунальної власності.</w:t>
      </w:r>
    </w:p>
    <w:p w:rsidR="009B10E8" w:rsidP="009B10E8" w14:paraId="4DC1BC83" w14:textId="2CBB0B66">
      <w:pPr>
        <w:pStyle w:val="NoSpacing"/>
        <w:ind w:firstLine="567"/>
        <w:jc w:val="both"/>
        <w:rPr>
          <w:sz w:val="28"/>
          <w:szCs w:val="28"/>
          <w:lang w:val="uk-UA"/>
        </w:rPr>
      </w:pPr>
      <w:r>
        <w:rPr>
          <w:sz w:val="28"/>
          <w:szCs w:val="28"/>
          <w:lang w:val="uk-UA"/>
        </w:rPr>
        <w:t>3.1.14. Здійснення контролю за збереженням матеріально-технічної бази та організацією фінансового забезпечення закладів (установ) культури.</w:t>
      </w:r>
    </w:p>
    <w:p w:rsidR="009B10E8" w:rsidP="009B10E8" w14:paraId="1C69D1D9" w14:textId="77777777">
      <w:pPr>
        <w:pStyle w:val="NoSpacing"/>
        <w:ind w:firstLine="567"/>
        <w:jc w:val="both"/>
        <w:rPr>
          <w:sz w:val="28"/>
          <w:szCs w:val="28"/>
          <w:lang w:val="uk-UA"/>
        </w:rPr>
      </w:pPr>
      <w:r>
        <w:rPr>
          <w:sz w:val="28"/>
          <w:szCs w:val="28"/>
          <w:lang w:val="uk-UA"/>
        </w:rPr>
        <w:t>3.1.15. Організація та проведення заходів щодо підготовки, перепідготовки та підвищення кваліфікації працівників сфери культури та мистецтв.</w:t>
      </w:r>
    </w:p>
    <w:p w:rsidR="009B10E8" w:rsidP="009B10E8" w14:paraId="22A426A9" w14:textId="77777777">
      <w:pPr>
        <w:pStyle w:val="NoSpacing"/>
        <w:ind w:firstLine="567"/>
        <w:jc w:val="both"/>
        <w:rPr>
          <w:sz w:val="28"/>
          <w:szCs w:val="28"/>
          <w:lang w:val="uk-UA"/>
        </w:rPr>
      </w:pPr>
      <w:r>
        <w:rPr>
          <w:sz w:val="28"/>
          <w:szCs w:val="28"/>
          <w:lang w:val="uk-UA"/>
        </w:rPr>
        <w:t>3.1.16. Інші повноваження відповідно до чинного законодавства України.</w:t>
      </w:r>
    </w:p>
    <w:p w:rsidR="009B10E8" w:rsidP="009B10E8" w14:paraId="0E6BD70C" w14:textId="77777777">
      <w:pPr>
        <w:pStyle w:val="NoSpacing"/>
        <w:ind w:firstLine="567"/>
        <w:jc w:val="both"/>
        <w:rPr>
          <w:sz w:val="28"/>
          <w:szCs w:val="28"/>
          <w:lang w:val="uk-UA"/>
        </w:rPr>
      </w:pPr>
      <w:r>
        <w:rPr>
          <w:sz w:val="28"/>
          <w:szCs w:val="28"/>
          <w:lang w:val="uk-UA"/>
        </w:rPr>
        <w:t>3.2. У галузі молодіжної та сімейної політики:</w:t>
      </w:r>
    </w:p>
    <w:p w:rsidR="009B10E8" w:rsidP="009B10E8" w14:paraId="5A259CEF" w14:textId="77777777">
      <w:pPr>
        <w:pStyle w:val="NoSpacing"/>
        <w:ind w:firstLine="567"/>
        <w:jc w:val="both"/>
        <w:rPr>
          <w:sz w:val="28"/>
          <w:szCs w:val="28"/>
          <w:lang w:val="uk-UA"/>
        </w:rPr>
      </w:pPr>
      <w:r>
        <w:rPr>
          <w:sz w:val="28"/>
          <w:szCs w:val="28"/>
          <w:lang w:val="uk-UA"/>
        </w:rPr>
        <w:t>3.2.1. Сприяння ініціативі та активності молоді в усіх сферах життєдіяльності Броварської міської територіальної громади.</w:t>
      </w:r>
    </w:p>
    <w:p w:rsidR="009B10E8" w:rsidP="009B10E8" w14:paraId="700251CA" w14:textId="77777777">
      <w:pPr>
        <w:pStyle w:val="NoSpacing"/>
        <w:ind w:firstLine="567"/>
        <w:jc w:val="both"/>
        <w:rPr>
          <w:sz w:val="28"/>
          <w:szCs w:val="28"/>
          <w:lang w:val="uk-UA"/>
        </w:rPr>
      </w:pPr>
      <w:r>
        <w:rPr>
          <w:sz w:val="28"/>
          <w:szCs w:val="28"/>
          <w:lang w:val="uk-UA"/>
        </w:rPr>
        <w:t>3.2.2. Забезпечення підтримки діяльності молодіжних громадських організацій громади у реалізації програм та ініціатив, спрямованих на вирішення проблем молоді, забезпечення її дозвілля та збагачення світогляду.</w:t>
      </w:r>
    </w:p>
    <w:p w:rsidR="009B10E8" w:rsidP="009B10E8" w14:paraId="2408B1D6" w14:textId="77777777">
      <w:pPr>
        <w:pStyle w:val="NoSpacing"/>
        <w:ind w:firstLine="567"/>
        <w:jc w:val="both"/>
        <w:rPr>
          <w:sz w:val="28"/>
          <w:szCs w:val="28"/>
          <w:lang w:val="uk-UA"/>
        </w:rPr>
      </w:pPr>
      <w:r>
        <w:rPr>
          <w:sz w:val="28"/>
          <w:szCs w:val="28"/>
          <w:lang w:val="uk-UA"/>
        </w:rPr>
        <w:t>3.2.3. Сприяння створенню механізмів стимулювання інтелектуально-творчої та обдарованої молоді.</w:t>
      </w:r>
    </w:p>
    <w:p w:rsidR="009B10E8" w:rsidP="009B10E8" w14:paraId="7C9B3787" w14:textId="77777777">
      <w:pPr>
        <w:pStyle w:val="NoSpacing"/>
        <w:ind w:firstLine="567"/>
        <w:jc w:val="both"/>
        <w:rPr>
          <w:sz w:val="28"/>
          <w:szCs w:val="28"/>
          <w:lang w:val="uk-UA"/>
        </w:rPr>
      </w:pPr>
      <w:r>
        <w:rPr>
          <w:sz w:val="28"/>
          <w:szCs w:val="28"/>
          <w:lang w:val="uk-UA"/>
        </w:rPr>
        <w:t>3.2.4. Зміцнення співробітництва з регіональними, всеукраїнськими та міжнародними організаціями, фондами і структурами, які діють у галузі молодіжної та сімейної політики, обміну досвідом та знаннями у галузі молодіжної та сімейної політики.</w:t>
      </w:r>
    </w:p>
    <w:p w:rsidR="009B10E8" w:rsidP="009B10E8" w14:paraId="69AE3F9C" w14:textId="77777777">
      <w:pPr>
        <w:pStyle w:val="NoSpacing"/>
        <w:ind w:firstLine="567"/>
        <w:jc w:val="both"/>
        <w:rPr>
          <w:sz w:val="28"/>
          <w:szCs w:val="28"/>
          <w:lang w:val="uk-UA"/>
        </w:rPr>
      </w:pPr>
      <w:r>
        <w:rPr>
          <w:sz w:val="28"/>
          <w:szCs w:val="28"/>
          <w:lang w:val="uk-UA"/>
        </w:rPr>
        <w:t>3.2.5.  Удосконалення в межах своїх повноважень системи пошуку і відбору талановитої та обдарованої молоді та підтримка їх розвитку.</w:t>
      </w:r>
    </w:p>
    <w:p w:rsidR="009B10E8" w:rsidP="009B10E8" w14:paraId="5CCB3064" w14:textId="77777777">
      <w:pPr>
        <w:pStyle w:val="NoSpacing"/>
        <w:ind w:firstLine="567"/>
        <w:jc w:val="both"/>
        <w:rPr>
          <w:sz w:val="28"/>
          <w:szCs w:val="28"/>
          <w:lang w:val="uk-UA"/>
        </w:rPr>
      </w:pPr>
      <w:r>
        <w:rPr>
          <w:sz w:val="28"/>
          <w:szCs w:val="28"/>
          <w:lang w:val="uk-UA"/>
        </w:rPr>
        <w:t>3.2.6. Організація діяльності Молодіжної ради.</w:t>
      </w:r>
    </w:p>
    <w:p w:rsidR="009B10E8" w:rsidP="009B10E8" w14:paraId="7A0C5BAB" w14:textId="77777777">
      <w:pPr>
        <w:pStyle w:val="NoSpacing"/>
        <w:ind w:firstLine="567"/>
        <w:jc w:val="both"/>
        <w:rPr>
          <w:sz w:val="28"/>
          <w:szCs w:val="28"/>
          <w:lang w:val="uk-UA"/>
        </w:rPr>
      </w:pPr>
      <w:r>
        <w:rPr>
          <w:sz w:val="28"/>
          <w:szCs w:val="28"/>
          <w:lang w:val="uk-UA"/>
        </w:rPr>
        <w:t>3.2.7. Сприяння працевлаштуванню та зайнятості молоді, розвитку молодіжної підприємницької діяльності.</w:t>
      </w:r>
    </w:p>
    <w:p w:rsidR="009B10E8" w:rsidP="009B10E8" w14:paraId="4725AC2D" w14:textId="77777777">
      <w:pPr>
        <w:pStyle w:val="NoSpacing"/>
        <w:ind w:firstLine="567"/>
        <w:jc w:val="both"/>
        <w:rPr>
          <w:sz w:val="28"/>
          <w:szCs w:val="28"/>
          <w:lang w:val="uk-UA"/>
        </w:rPr>
      </w:pPr>
      <w:r>
        <w:rPr>
          <w:sz w:val="28"/>
          <w:szCs w:val="28"/>
          <w:lang w:val="uk-UA"/>
        </w:rPr>
        <w:t>3.2.8. Координація роботи, пов’язаної із здійсненням професійної орієнтації молоді.</w:t>
      </w:r>
    </w:p>
    <w:p w:rsidR="009B10E8" w:rsidP="009B10E8" w14:paraId="0B4B1A56" w14:textId="77777777">
      <w:pPr>
        <w:pStyle w:val="NoSpacing"/>
        <w:ind w:firstLine="567"/>
        <w:jc w:val="both"/>
        <w:rPr>
          <w:sz w:val="28"/>
          <w:szCs w:val="28"/>
          <w:lang w:val="uk-UA"/>
        </w:rPr>
      </w:pPr>
      <w:r>
        <w:rPr>
          <w:sz w:val="28"/>
          <w:szCs w:val="28"/>
          <w:lang w:val="uk-UA"/>
        </w:rPr>
        <w:t>3.2.9. Розроблення програми підтримки молодих сімей та розвитку молоді, спрямованої на створення умов для інтелектуального самовдосконалення молоді, творчого розвитку особистості, забезпечення пропаганди здорового способу життя, проведення змістовного дозвілля проведення масових заходів для дітей та молоді.</w:t>
      </w:r>
    </w:p>
    <w:p w:rsidR="009B10E8" w:rsidP="009B10E8" w14:paraId="5B3DFC81" w14:textId="77777777">
      <w:pPr>
        <w:pStyle w:val="NoSpacing"/>
        <w:ind w:firstLine="567"/>
        <w:jc w:val="both"/>
        <w:rPr>
          <w:sz w:val="28"/>
          <w:szCs w:val="28"/>
          <w:lang w:val="uk-UA"/>
        </w:rPr>
      </w:pPr>
      <w:r>
        <w:rPr>
          <w:sz w:val="28"/>
          <w:szCs w:val="28"/>
          <w:lang w:val="uk-UA"/>
        </w:rPr>
        <w:t>3.2.10. Організація та проведення фестивалів, конкурсів, виставок та інших заходів, спрямованих на організацію дозвілля для населення Броварської міської територіальної громади та виконання програми підтримки молодих сімей та розвитку молоді.</w:t>
      </w:r>
    </w:p>
    <w:p w:rsidR="009B10E8" w:rsidP="009B10E8" w14:paraId="740CC198" w14:textId="77777777">
      <w:pPr>
        <w:pStyle w:val="NoSpacing"/>
        <w:ind w:firstLine="567"/>
        <w:jc w:val="both"/>
        <w:rPr>
          <w:sz w:val="28"/>
          <w:szCs w:val="28"/>
          <w:lang w:val="uk-UA"/>
        </w:rPr>
      </w:pPr>
      <w:r>
        <w:rPr>
          <w:sz w:val="28"/>
          <w:szCs w:val="28"/>
          <w:lang w:val="uk-UA"/>
        </w:rPr>
        <w:t>3.2.11. Інші повноваження відповідно до чинного законодавства України.</w:t>
      </w:r>
    </w:p>
    <w:p w:rsidR="009B10E8" w:rsidP="009B10E8" w14:paraId="286BD12B" w14:textId="77777777">
      <w:pPr>
        <w:pStyle w:val="NoSpacing"/>
        <w:jc w:val="both"/>
        <w:rPr>
          <w:sz w:val="28"/>
          <w:szCs w:val="28"/>
          <w:lang w:val="uk-UA"/>
        </w:rPr>
      </w:pPr>
    </w:p>
    <w:p w:rsidR="009B10E8" w:rsidP="009B10E8" w14:paraId="4B44164B" w14:textId="77777777">
      <w:pPr>
        <w:pStyle w:val="NoSpacing"/>
        <w:numPr>
          <w:ilvl w:val="0"/>
          <w:numId w:val="1"/>
        </w:numPr>
        <w:jc w:val="center"/>
        <w:rPr>
          <w:b/>
          <w:sz w:val="28"/>
          <w:szCs w:val="28"/>
          <w:lang w:val="uk-UA"/>
        </w:rPr>
      </w:pPr>
      <w:r>
        <w:rPr>
          <w:b/>
          <w:sz w:val="28"/>
          <w:szCs w:val="28"/>
          <w:lang w:val="uk-UA"/>
        </w:rPr>
        <w:t>Функції Управління</w:t>
      </w:r>
    </w:p>
    <w:p w:rsidR="009B10E8" w:rsidP="009B10E8" w14:paraId="0E181384" w14:textId="77777777">
      <w:pPr>
        <w:pStyle w:val="NoSpacing"/>
        <w:ind w:left="1069"/>
        <w:rPr>
          <w:b/>
          <w:sz w:val="28"/>
          <w:szCs w:val="28"/>
          <w:lang w:val="uk-UA"/>
        </w:rPr>
      </w:pPr>
    </w:p>
    <w:p w:rsidR="009B10E8" w:rsidP="009B10E8" w14:paraId="4CB16161" w14:textId="77777777">
      <w:pPr>
        <w:pStyle w:val="NoSpacing"/>
        <w:ind w:firstLine="567"/>
        <w:jc w:val="both"/>
        <w:rPr>
          <w:sz w:val="28"/>
          <w:szCs w:val="28"/>
          <w:lang w:val="uk-UA"/>
        </w:rPr>
      </w:pPr>
      <w:r>
        <w:rPr>
          <w:sz w:val="28"/>
          <w:szCs w:val="28"/>
          <w:lang w:val="uk-UA"/>
        </w:rPr>
        <w:t>4.1. Розробляє та подає пропозиції міському голові стосовно реалізації державної політики в сфері культури, сімейної та молодіжної політики в межах своєї компетенції.</w:t>
      </w:r>
    </w:p>
    <w:p w:rsidR="009B10E8" w:rsidP="009B10E8" w14:paraId="10FE40C6" w14:textId="5CB1D166">
      <w:pPr>
        <w:pStyle w:val="NoSpacing"/>
        <w:ind w:firstLine="567"/>
        <w:jc w:val="both"/>
        <w:rPr>
          <w:sz w:val="28"/>
          <w:szCs w:val="28"/>
          <w:lang w:val="uk-UA"/>
        </w:rPr>
      </w:pPr>
      <w:r>
        <w:rPr>
          <w:sz w:val="28"/>
          <w:szCs w:val="28"/>
          <w:lang w:val="uk-UA"/>
        </w:rPr>
        <w:t>4.2. Розробляє та подає в установленому порядку пропозиції до проектів програм соціально-економічного розвитку Броварської міської територіальної громади, місцевого бюджету (зокрема обсягів бюджетного фінансування закладів та установ культури, які перебувають у комунальній власності, аналізує їх використання), забезпечує у межах своїх повноважень їх виконання.</w:t>
      </w:r>
    </w:p>
    <w:p w:rsidR="009B10E8" w:rsidP="009B10E8" w14:paraId="0507B4EA" w14:textId="77777777">
      <w:pPr>
        <w:pStyle w:val="NoSpacing"/>
        <w:ind w:firstLine="567"/>
        <w:jc w:val="both"/>
        <w:rPr>
          <w:sz w:val="28"/>
          <w:szCs w:val="28"/>
          <w:lang w:val="uk-UA"/>
        </w:rPr>
      </w:pPr>
      <w:r>
        <w:rPr>
          <w:sz w:val="28"/>
          <w:szCs w:val="28"/>
          <w:lang w:val="uk-UA"/>
        </w:rPr>
        <w:t>4.3. Забезпечує ефективне та цільове використання бюджетних коштів; координує формування та використання закладами (установами) культури видатків загального та спеціального фондів місцевого бюджету, а також коштів, залучених закладами (установами) з інших джерел.</w:t>
      </w:r>
    </w:p>
    <w:p w:rsidR="009B10E8" w:rsidP="009B10E8" w14:paraId="13B42557" w14:textId="77777777">
      <w:pPr>
        <w:pStyle w:val="NoSpacing"/>
        <w:ind w:firstLine="567"/>
        <w:jc w:val="both"/>
        <w:rPr>
          <w:sz w:val="28"/>
          <w:szCs w:val="28"/>
          <w:lang w:val="uk-UA"/>
        </w:rPr>
      </w:pPr>
      <w:r>
        <w:rPr>
          <w:sz w:val="28"/>
          <w:szCs w:val="28"/>
          <w:lang w:val="uk-UA"/>
        </w:rPr>
        <w:t>4.4. Організовує проведення засідань координаційних рад, комітетів та інших заходів з питань, які належать до компетенції Управління.</w:t>
      </w:r>
    </w:p>
    <w:p w:rsidR="009B10E8" w:rsidP="009B10E8" w14:paraId="01093428" w14:textId="77777777">
      <w:pPr>
        <w:pStyle w:val="NoSpacing"/>
        <w:ind w:firstLine="567"/>
        <w:jc w:val="both"/>
        <w:rPr>
          <w:sz w:val="28"/>
          <w:szCs w:val="28"/>
          <w:lang w:val="uk-UA"/>
        </w:rPr>
      </w:pPr>
      <w:r>
        <w:rPr>
          <w:sz w:val="28"/>
          <w:szCs w:val="28"/>
          <w:lang w:val="uk-UA"/>
        </w:rPr>
        <w:t>4.5. Координує дотримання правил техніки безпеки, протипожежної безпеки санітарного режиму в закладах (установах) культури.</w:t>
      </w:r>
    </w:p>
    <w:p w:rsidR="009B10E8" w:rsidP="009B10E8" w14:paraId="592282D3" w14:textId="77777777">
      <w:pPr>
        <w:pStyle w:val="NoSpacing"/>
        <w:ind w:firstLine="567"/>
        <w:jc w:val="both"/>
        <w:rPr>
          <w:sz w:val="28"/>
          <w:szCs w:val="28"/>
          <w:lang w:val="uk-UA"/>
        </w:rPr>
      </w:pPr>
      <w:r>
        <w:rPr>
          <w:sz w:val="28"/>
          <w:szCs w:val="28"/>
          <w:lang w:val="uk-UA"/>
        </w:rPr>
        <w:t>4.6. Здійснює відповідно до законодавства України управління та координацію роботи підпорядкованих закладів (установ) культури.</w:t>
      </w:r>
    </w:p>
    <w:p w:rsidR="009B10E8" w:rsidP="009B10E8" w14:paraId="1C01BD82" w14:textId="77777777">
      <w:pPr>
        <w:pStyle w:val="NoSpacing"/>
        <w:ind w:firstLine="567"/>
        <w:jc w:val="both"/>
        <w:rPr>
          <w:sz w:val="28"/>
          <w:szCs w:val="28"/>
          <w:lang w:val="uk-UA"/>
        </w:rPr>
      </w:pPr>
      <w:r>
        <w:rPr>
          <w:sz w:val="28"/>
          <w:szCs w:val="28"/>
          <w:lang w:val="uk-UA"/>
        </w:rPr>
        <w:t>4.7. Здійснює контроль за дотриманням підпорядкованими закладами (установами) правил, норм, стандартів у межах визначених повноважень.</w:t>
      </w:r>
    </w:p>
    <w:p w:rsidR="009B10E8" w:rsidP="009B10E8" w14:paraId="09CFF5E7" w14:textId="77777777">
      <w:pPr>
        <w:pStyle w:val="NoSpacing"/>
        <w:ind w:firstLine="567"/>
        <w:jc w:val="both"/>
        <w:rPr>
          <w:sz w:val="28"/>
          <w:szCs w:val="28"/>
          <w:lang w:val="uk-UA"/>
        </w:rPr>
      </w:pPr>
      <w:r>
        <w:rPr>
          <w:sz w:val="28"/>
          <w:szCs w:val="28"/>
          <w:lang w:val="uk-UA"/>
        </w:rPr>
        <w:t>4.8. Забезпечує аналіз потреби у працівниках у сферах культури та мистецтв, охорони культурної спадщини, молодіжної політики, сімейної політики, державної мовної політики, міжнаціональних відносин, релігії та захисту прав національних меншин України.</w:t>
      </w:r>
    </w:p>
    <w:p w:rsidR="009B10E8" w:rsidP="009B10E8" w14:paraId="0A1951F3" w14:textId="77777777">
      <w:pPr>
        <w:pStyle w:val="NoSpacing"/>
        <w:ind w:firstLine="567"/>
        <w:jc w:val="both"/>
        <w:rPr>
          <w:sz w:val="28"/>
          <w:szCs w:val="28"/>
          <w:lang w:val="uk-UA"/>
        </w:rPr>
      </w:pPr>
      <w:r>
        <w:rPr>
          <w:sz w:val="28"/>
          <w:szCs w:val="28"/>
          <w:lang w:val="uk-UA"/>
        </w:rPr>
        <w:t>4.9. Здійснює моніторинг стану соціально-економічного і культурного розвитку у сфері культури, мистецтв, охорони культурної спадщини, державної мовної політики, молодіжної та сімейної політики, міжнаціональних відносин та релігії.</w:t>
      </w:r>
    </w:p>
    <w:p w:rsidR="009B10E8" w:rsidP="009B10E8" w14:paraId="08697F25" w14:textId="77777777">
      <w:pPr>
        <w:pStyle w:val="NoSpacing"/>
        <w:ind w:firstLine="567"/>
        <w:jc w:val="both"/>
        <w:rPr>
          <w:sz w:val="28"/>
          <w:szCs w:val="28"/>
          <w:lang w:val="uk-UA"/>
        </w:rPr>
      </w:pPr>
      <w:r>
        <w:rPr>
          <w:sz w:val="28"/>
          <w:szCs w:val="28"/>
          <w:lang w:val="uk-UA"/>
        </w:rPr>
        <w:t>4.10. Розглядає в установленому законодавством України порядку звернення громадян.</w:t>
      </w:r>
    </w:p>
    <w:p w:rsidR="009B10E8" w:rsidP="009B10E8" w14:paraId="523F53D4" w14:textId="77777777">
      <w:pPr>
        <w:pStyle w:val="NoSpacing"/>
        <w:ind w:firstLine="567"/>
        <w:jc w:val="both"/>
        <w:rPr>
          <w:sz w:val="28"/>
          <w:szCs w:val="28"/>
          <w:lang w:val="uk-UA"/>
        </w:rPr>
      </w:pPr>
      <w:r>
        <w:rPr>
          <w:sz w:val="28"/>
          <w:szCs w:val="28"/>
          <w:lang w:val="uk-UA"/>
        </w:rPr>
        <w:t>4.11. Забезпечує виконання рішень Броварської міської ради, її виконавчого комітету, розпоряджень Броварського міського голови з питань, що віднесені до компетенції Управління.</w:t>
      </w:r>
    </w:p>
    <w:p w:rsidR="009B10E8" w:rsidP="009B10E8" w14:paraId="627FDE5B" w14:textId="77777777">
      <w:pPr>
        <w:spacing w:after="0" w:line="0" w:lineRule="atLeast"/>
        <w:ind w:left="720" w:right="-99" w:hanging="153"/>
        <w:jc w:val="both"/>
        <w:rPr>
          <w:rFonts w:ascii="Times New Roman" w:hAnsi="Times New Roman"/>
          <w:sz w:val="28"/>
          <w:szCs w:val="28"/>
        </w:rPr>
      </w:pPr>
      <w:r>
        <w:rPr>
          <w:rFonts w:ascii="Times New Roman" w:hAnsi="Times New Roman" w:cs="Times New Roman"/>
          <w:sz w:val="28"/>
          <w:szCs w:val="28"/>
        </w:rPr>
        <w:t>4.12.</w:t>
      </w:r>
      <w:r>
        <w:rPr>
          <w:rFonts w:ascii="Times New Roman" w:hAnsi="Times New Roman"/>
          <w:sz w:val="28"/>
          <w:szCs w:val="28"/>
        </w:rPr>
        <w:t>У сфері сприяння соціального становлення та розвитку молоді:</w:t>
      </w:r>
    </w:p>
    <w:p w:rsidR="009B10E8" w:rsidP="009B10E8" w14:paraId="5E8229F0"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проведення міських конкурсів, виставок, фестивалів, конференцій, круглих столів, тощо;</w:t>
      </w:r>
    </w:p>
    <w:p w:rsidR="009B10E8" w:rsidP="009B10E8" w14:paraId="428FD712"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надає в установленому порядку підтримку дитячим, молодіжним та іншим громадським організаціям, залучає їх до виконання міських програм і здійснення заходів у сфері діяльності Управління;</w:t>
      </w:r>
    </w:p>
    <w:p w:rsidR="009B10E8" w:rsidP="009B10E8" w14:paraId="233AA32F"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в установленому порядку подання проектів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rsidR="009B10E8" w:rsidP="009B10E8" w14:paraId="1B930D28" w14:textId="77777777">
      <w:pPr>
        <w:pStyle w:val="NoSpacing"/>
        <w:ind w:firstLine="567"/>
        <w:jc w:val="both"/>
        <w:rPr>
          <w:sz w:val="28"/>
          <w:szCs w:val="28"/>
          <w:lang w:val="uk-UA"/>
        </w:rPr>
      </w:pPr>
      <w:r>
        <w:rPr>
          <w:sz w:val="28"/>
          <w:szCs w:val="28"/>
          <w:lang w:val="uk-UA"/>
        </w:rPr>
        <w:t>- взаємодіє з громадськими організаціями у сфері молодіжної політики та сімейної політики.</w:t>
      </w:r>
    </w:p>
    <w:p w:rsidR="009B10E8" w:rsidP="009B10E8" w14:paraId="736C6B27" w14:textId="77777777">
      <w:pPr>
        <w:spacing w:after="0" w:line="0" w:lineRule="atLeast"/>
        <w:ind w:right="-99" w:firstLine="567"/>
        <w:jc w:val="both"/>
        <w:rPr>
          <w:rFonts w:ascii="Times New Roman" w:hAnsi="Times New Roman"/>
          <w:sz w:val="28"/>
          <w:szCs w:val="28"/>
        </w:rPr>
      </w:pPr>
      <w:r>
        <w:rPr>
          <w:rFonts w:ascii="Times New Roman" w:hAnsi="Times New Roman" w:cs="Times New Roman"/>
          <w:sz w:val="28"/>
          <w:szCs w:val="28"/>
        </w:rPr>
        <w:t>4.13.</w:t>
      </w:r>
      <w:r>
        <w:rPr>
          <w:rFonts w:ascii="Times New Roman" w:hAnsi="Times New Roman"/>
          <w:sz w:val="28"/>
          <w:szCs w:val="28"/>
        </w:rPr>
        <w:t>У сфері реалізації державних соціальних гарантій окремим категоріям громадян:</w:t>
      </w:r>
    </w:p>
    <w:p w:rsidR="009B10E8" w:rsidP="009B10E8" w14:paraId="2157BD24"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сімей Броварської міської територіальної громади;</w:t>
      </w:r>
    </w:p>
    <w:p w:rsidR="009B10E8" w:rsidP="009B10E8" w14:paraId="3DFFDF3A"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своєчасне подання пакетів документів для отримання почесного звання «Мати-героїня»;</w:t>
      </w:r>
    </w:p>
    <w:p w:rsidR="009B10E8" w:rsidP="009B10E8" w14:paraId="1C23830C" w14:textId="77777777">
      <w:pPr>
        <w:pStyle w:val="NoSpacing"/>
        <w:ind w:firstLine="567"/>
        <w:jc w:val="both"/>
        <w:rPr>
          <w:sz w:val="28"/>
          <w:szCs w:val="28"/>
          <w:lang w:val="uk-UA"/>
        </w:rPr>
      </w:pPr>
      <w:r>
        <w:rPr>
          <w:sz w:val="28"/>
          <w:szCs w:val="28"/>
          <w:lang w:val="uk-UA"/>
        </w:rPr>
        <w:t>- сприяє волонтерським, громадським та благодійним організаціям у наданні будь-яких видів допомоги для багатодітних родин, молодих сімей, сімей з дітьми та представникам молоді.</w:t>
      </w:r>
    </w:p>
    <w:p w:rsidR="009B10E8" w:rsidP="009B10E8" w14:paraId="19672812" w14:textId="77777777">
      <w:pPr>
        <w:spacing w:after="0" w:line="0" w:lineRule="atLeast"/>
        <w:ind w:left="720" w:right="-99" w:hanging="153"/>
        <w:jc w:val="both"/>
        <w:rPr>
          <w:rFonts w:ascii="Times New Roman" w:hAnsi="Times New Roman"/>
          <w:sz w:val="28"/>
          <w:szCs w:val="28"/>
        </w:rPr>
      </w:pPr>
      <w:r>
        <w:rPr>
          <w:rFonts w:ascii="Times New Roman" w:hAnsi="Times New Roman" w:cs="Times New Roman"/>
          <w:sz w:val="28"/>
          <w:szCs w:val="28"/>
        </w:rPr>
        <w:t>4.14.</w:t>
      </w:r>
      <w:r>
        <w:rPr>
          <w:rFonts w:ascii="Times New Roman" w:hAnsi="Times New Roman"/>
          <w:sz w:val="28"/>
          <w:szCs w:val="28"/>
        </w:rPr>
        <w:t>У сфері поліпшення правового та соціального становища сімей:</w:t>
      </w:r>
    </w:p>
    <w:p w:rsidR="009B10E8" w:rsidP="009B10E8" w14:paraId="257903AC"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9B10E8" w:rsidP="009B10E8" w14:paraId="2E8E9BC0"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вітання породіль у пологовому будинку з врученням подарунків;</w:t>
      </w:r>
    </w:p>
    <w:p w:rsidR="009B10E8" w:rsidP="009B10E8" w14:paraId="2FF9EC6B"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xml:space="preserve">- організовує вітання з новорічними та різдвяними святами дітей з багатодітних родин та молодих сімей; </w:t>
      </w:r>
    </w:p>
    <w:p w:rsidR="009B10E8" w:rsidP="009B10E8" w14:paraId="21EF8C48"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сприяє створенню на території Броварської міської територіальної громади мережі молодіжних та дитячих центрів та сімейних закладів (установ) соціального спрямування;</w:t>
      </w:r>
    </w:p>
    <w:p w:rsidR="009B10E8" w:rsidP="009B10E8" w14:paraId="7DE55D9A"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здійснює інформаційно-роз’яснювальну та просвітницьку роботу серед населення, в тому числі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9B10E8" w:rsidP="009B10E8" w14:paraId="6344C6AB"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9B10E8" w:rsidP="009B10E8" w14:paraId="60867359"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4.15. Розробляє та подає на розгляд Броварської міської ради та її виконавчого комітету пропозиції щодо бюджетних асигнувань та виконання місцевих програм і проведення заходів, спрямованих на поліпшення становища дітей, молоді і сімей, заохочення материнства, охорони дитинства та дозвілля дітей і молоді.</w:t>
      </w:r>
    </w:p>
    <w:p w:rsidR="009B10E8" w:rsidP="009B10E8" w14:paraId="21040662"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4.16. Здійснює моніторинг проблемних питань реалізації молодіжної та сімейної політики, готує та подає пропозиції Броварській міській раді та її виконавчому комітету щодо їх врегулювання.</w:t>
      </w:r>
    </w:p>
    <w:p w:rsidR="009B10E8" w:rsidP="009B10E8" w14:paraId="3275AA67"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4.17. Готує та подає органам виконавчої влади, в установленому порядку, статистичні та інформаційно-аналітичні матеріали.</w:t>
      </w:r>
    </w:p>
    <w:p w:rsidR="009B10E8" w:rsidP="009B10E8" w14:paraId="67171239"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4.18. Надає адміністративні послуги в порядку, визначеному чинним   законодавством України.</w:t>
      </w:r>
    </w:p>
    <w:p w:rsidR="009B10E8" w:rsidP="009B10E8" w14:paraId="7B23089E"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4.19. Сприяє в межах компетенції залученню коштів підприємств, установ та організацій різних форм власності для соціальної підтримки сімей та молоді.</w:t>
      </w:r>
    </w:p>
    <w:p w:rsidR="009B10E8" w:rsidP="009B10E8" w14:paraId="0A0E9588"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4.20. Забезпечує захист персональних даних.</w:t>
      </w:r>
    </w:p>
    <w:p w:rsidR="009B10E8" w:rsidP="009B10E8" w14:paraId="6C8B26E5"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4.21. Забезпечує доступ до публічної інформації, розпорядником якої є Управління.</w:t>
      </w:r>
    </w:p>
    <w:p w:rsidR="009B10E8" w:rsidP="009B10E8" w14:paraId="31600AA4"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4.22. Забезпечує у межах своїх повноважень реалізацію державної політики стосовно захисту інформації з обмеженим доступом.</w:t>
      </w:r>
    </w:p>
    <w:p w:rsidR="009B10E8" w:rsidP="009B10E8" w14:paraId="24AAF034" w14:textId="694D7C98">
      <w:pPr>
        <w:spacing w:after="0" w:line="0" w:lineRule="atLeast"/>
        <w:ind w:right="-99" w:firstLine="567"/>
        <w:jc w:val="both"/>
        <w:rPr>
          <w:rFonts w:ascii="Times New Roman" w:hAnsi="Times New Roman"/>
          <w:sz w:val="28"/>
          <w:szCs w:val="28"/>
        </w:rPr>
      </w:pPr>
      <w:r>
        <w:rPr>
          <w:rFonts w:ascii="Times New Roman" w:hAnsi="Times New Roman"/>
          <w:sz w:val="28"/>
          <w:szCs w:val="28"/>
        </w:rPr>
        <w:t>4.23. Головним органом управління закладів (установ) культури та мистецтв, а також молодіжних закладів (установ) є Управління.</w:t>
      </w:r>
    </w:p>
    <w:p w:rsidR="009B10E8" w:rsidP="009B10E8" w14:paraId="4CCDCC30" w14:textId="77777777">
      <w:pPr>
        <w:pStyle w:val="NoSpacing"/>
        <w:ind w:firstLine="567"/>
        <w:jc w:val="both"/>
        <w:rPr>
          <w:sz w:val="28"/>
          <w:szCs w:val="28"/>
          <w:lang w:val="uk-UA"/>
        </w:rPr>
      </w:pPr>
      <w:r>
        <w:rPr>
          <w:sz w:val="28"/>
          <w:szCs w:val="28"/>
          <w:lang w:val="uk-UA"/>
        </w:rPr>
        <w:t>4.24. Здійснює інші функції, покладені на Управління, що не суперечать чинному законодавству України і основним завданням, визначеним цим Положенням.</w:t>
      </w:r>
    </w:p>
    <w:p w:rsidR="009B10E8" w:rsidP="009B10E8" w14:paraId="0E1F2A5A" w14:textId="77777777">
      <w:pPr>
        <w:pStyle w:val="NoSpacing"/>
        <w:ind w:firstLine="567"/>
        <w:jc w:val="both"/>
        <w:rPr>
          <w:sz w:val="28"/>
          <w:szCs w:val="28"/>
          <w:lang w:val="uk-UA"/>
        </w:rPr>
      </w:pPr>
    </w:p>
    <w:p w:rsidR="009B10E8" w:rsidP="009B10E8" w14:paraId="5CA87B29" w14:textId="77777777">
      <w:pPr>
        <w:pStyle w:val="NoSpacing"/>
        <w:numPr>
          <w:ilvl w:val="0"/>
          <w:numId w:val="1"/>
        </w:numPr>
        <w:jc w:val="center"/>
        <w:rPr>
          <w:b/>
          <w:sz w:val="28"/>
          <w:szCs w:val="28"/>
          <w:lang w:val="uk-UA"/>
        </w:rPr>
      </w:pPr>
      <w:r>
        <w:rPr>
          <w:b/>
          <w:sz w:val="28"/>
          <w:szCs w:val="28"/>
          <w:lang w:val="uk-UA"/>
        </w:rPr>
        <w:t>Управління має право:</w:t>
      </w:r>
    </w:p>
    <w:p w:rsidR="009B10E8" w:rsidP="009B10E8" w14:paraId="4689C423" w14:textId="77777777">
      <w:pPr>
        <w:pStyle w:val="NoSpacing"/>
        <w:ind w:left="1069"/>
        <w:rPr>
          <w:b/>
          <w:sz w:val="28"/>
          <w:szCs w:val="28"/>
          <w:lang w:val="uk-UA"/>
        </w:rPr>
      </w:pPr>
    </w:p>
    <w:p w:rsidR="009B10E8" w:rsidP="009B10E8" w14:paraId="2E36504D" w14:textId="77777777">
      <w:pPr>
        <w:pStyle w:val="NoSpacing"/>
        <w:ind w:firstLine="567"/>
        <w:jc w:val="both"/>
        <w:rPr>
          <w:sz w:val="28"/>
          <w:szCs w:val="28"/>
          <w:lang w:val="uk-UA"/>
        </w:rPr>
      </w:pPr>
      <w:r>
        <w:rPr>
          <w:sz w:val="28"/>
          <w:szCs w:val="28"/>
          <w:lang w:val="uk-UA"/>
        </w:rPr>
        <w:t>5.1. Брати участь у підготовці проєкту місцевого бюджету, розподіляти по статтях видатки на розвиток галузей культури, молодіжної та сімейної політики, утримання культурної та молодіжної інфраструктури в Броварській міській територіальній громаді.</w:t>
      </w:r>
    </w:p>
    <w:p w:rsidR="009B10E8" w:rsidP="009B10E8" w14:paraId="74B36ECA" w14:textId="77777777">
      <w:pPr>
        <w:pStyle w:val="NoSpacing"/>
        <w:ind w:firstLine="567"/>
        <w:jc w:val="both"/>
        <w:rPr>
          <w:sz w:val="28"/>
          <w:szCs w:val="28"/>
          <w:lang w:val="uk-UA"/>
        </w:rPr>
      </w:pPr>
      <w:r>
        <w:rPr>
          <w:sz w:val="28"/>
          <w:szCs w:val="28"/>
          <w:lang w:val="uk-UA"/>
        </w:rPr>
        <w:t>5.2. Вносити пропозиції з питань реконструкції та будівництва закладів (установ) культури, що перебувають у комунальній власності Броварської міської територіальної громади.</w:t>
      </w:r>
    </w:p>
    <w:p w:rsidR="009B10E8" w:rsidP="009B10E8" w14:paraId="22AE2CE7" w14:textId="77777777">
      <w:pPr>
        <w:pStyle w:val="NoSpacing"/>
        <w:ind w:firstLine="567"/>
        <w:jc w:val="both"/>
        <w:rPr>
          <w:sz w:val="28"/>
          <w:szCs w:val="28"/>
          <w:lang w:val="uk-UA"/>
        </w:rPr>
      </w:pPr>
      <w:r>
        <w:rPr>
          <w:sz w:val="28"/>
          <w:szCs w:val="28"/>
          <w:lang w:val="uk-UA"/>
        </w:rPr>
        <w:t>5.3. Погоджувати при затвердженні та реєстрації, у встановленому порядку статути, положення закладів (установ) культури, підпорядкованих Управлінню.</w:t>
      </w:r>
    </w:p>
    <w:p w:rsidR="009B10E8" w:rsidP="009B10E8" w14:paraId="0EFD5497" w14:textId="77777777">
      <w:pPr>
        <w:pStyle w:val="NoSpacing"/>
        <w:ind w:firstLine="567"/>
        <w:jc w:val="both"/>
        <w:rPr>
          <w:color w:val="000000" w:themeColor="text1"/>
          <w:sz w:val="28"/>
          <w:szCs w:val="28"/>
          <w:lang w:val="uk-UA"/>
        </w:rPr>
      </w:pPr>
      <w:r>
        <w:rPr>
          <w:color w:val="000000" w:themeColor="text1"/>
          <w:sz w:val="28"/>
          <w:szCs w:val="28"/>
          <w:lang w:val="uk-UA"/>
        </w:rPr>
        <w:t>5.4. Залучати спеціалістів інших структурних підрозділів виконавчого комітету Броварської міської ради та інших виконавчих органів міської ради, підприємств, установ та організацій усіх форм власності, об’єднань громадян для розгляду питань, що належать до компетенції Управління.</w:t>
      </w:r>
    </w:p>
    <w:p w:rsidR="009B10E8" w:rsidP="009B10E8" w14:paraId="27A2E0F3" w14:textId="77777777">
      <w:pPr>
        <w:pStyle w:val="NoSpacing"/>
        <w:ind w:firstLine="567"/>
        <w:jc w:val="both"/>
        <w:rPr>
          <w:sz w:val="28"/>
          <w:szCs w:val="28"/>
          <w:lang w:val="uk-UA"/>
        </w:rPr>
      </w:pPr>
      <w:r>
        <w:rPr>
          <w:color w:val="000000" w:themeColor="text1"/>
          <w:sz w:val="28"/>
          <w:szCs w:val="28"/>
          <w:lang w:val="uk-UA"/>
        </w:rPr>
        <w:t xml:space="preserve">5.5. Одержувати в установленому порядку від інших структурних підрозділів виконавчого комітету Броварської міської ради та її виконавчих органів міської ради, </w:t>
      </w:r>
      <w:r>
        <w:rPr>
          <w:sz w:val="28"/>
          <w:szCs w:val="28"/>
          <w:lang w:val="uk-UA"/>
        </w:rPr>
        <w:t>підприємств, установ та організацій усіх форм власності, необхідну інформацію, інші матеріали, а  у разі потреби – відповідні документи для виконання покладених на Управління завдань.</w:t>
      </w:r>
    </w:p>
    <w:p w:rsidR="009B10E8" w:rsidP="009B10E8" w14:paraId="2E9C97AE" w14:textId="77777777">
      <w:pPr>
        <w:pStyle w:val="NoSpacing"/>
        <w:ind w:firstLine="567"/>
        <w:jc w:val="both"/>
        <w:rPr>
          <w:sz w:val="28"/>
          <w:szCs w:val="28"/>
          <w:lang w:val="uk-UA"/>
        </w:rPr>
      </w:pPr>
      <w:r>
        <w:rPr>
          <w:sz w:val="28"/>
          <w:szCs w:val="28"/>
          <w:lang w:val="uk-UA"/>
        </w:rPr>
        <w:t>5.6. Вносити пропозиції щодо заохочення або притягнення до відповідальності працівників Управління, керівників та працівників комунальних закладів (установ) культури.</w:t>
      </w:r>
    </w:p>
    <w:p w:rsidR="009B10E8" w:rsidP="009B10E8" w14:paraId="4873BA0A" w14:textId="77777777">
      <w:pPr>
        <w:pStyle w:val="NoSpacing"/>
        <w:ind w:firstLine="567"/>
        <w:jc w:val="both"/>
        <w:rPr>
          <w:sz w:val="28"/>
          <w:szCs w:val="28"/>
          <w:lang w:val="uk-UA"/>
        </w:rPr>
      </w:pPr>
      <w:r>
        <w:rPr>
          <w:sz w:val="28"/>
          <w:szCs w:val="28"/>
          <w:lang w:val="uk-UA"/>
        </w:rPr>
        <w:t>5.7. Порушувати в установленому порядку клопотання про відзначення працівників галузі культури, сімейної та молодіжної політики Броварської міської територіальної громади нагородами та відзнаками усіх рівнів.</w:t>
      </w:r>
    </w:p>
    <w:p w:rsidR="009B10E8" w:rsidP="009B10E8" w14:paraId="1AB4E495" w14:textId="77777777">
      <w:pPr>
        <w:pStyle w:val="NoSpacing"/>
        <w:ind w:firstLine="567"/>
        <w:jc w:val="both"/>
        <w:rPr>
          <w:sz w:val="28"/>
          <w:szCs w:val="28"/>
          <w:lang w:val="uk-UA"/>
        </w:rPr>
      </w:pPr>
      <w:r>
        <w:rPr>
          <w:sz w:val="28"/>
          <w:szCs w:val="28"/>
          <w:lang w:val="uk-UA"/>
        </w:rPr>
        <w:t>5.8. Надавати методичну, організаційно-практичну, консультативну допомогу закладам, установам і організаціям, що належать до комунальної власності в межах компетенції Управління.</w:t>
      </w:r>
    </w:p>
    <w:p w:rsidR="009B10E8" w:rsidP="009B10E8" w14:paraId="28B1DE87" w14:textId="77777777">
      <w:pPr>
        <w:pStyle w:val="NoSpacing"/>
        <w:ind w:firstLine="567"/>
        <w:jc w:val="both"/>
        <w:rPr>
          <w:sz w:val="28"/>
          <w:szCs w:val="28"/>
          <w:lang w:val="uk-UA"/>
        </w:rPr>
      </w:pPr>
      <w:r>
        <w:rPr>
          <w:sz w:val="28"/>
          <w:szCs w:val="28"/>
          <w:lang w:val="uk-UA"/>
        </w:rPr>
        <w:t>5.9. Здійснювати контроль за дотриманням правил внутрішнього трудового розпорядку та режиму роботи комунальних закладів і установ, які підпорядковані Управлінню.</w:t>
      </w:r>
    </w:p>
    <w:p w:rsidR="009B10E8" w:rsidP="009B10E8" w14:paraId="4AB2B5F0" w14:textId="77777777">
      <w:pPr>
        <w:pStyle w:val="NoSpacing"/>
        <w:ind w:firstLine="567"/>
        <w:jc w:val="both"/>
        <w:rPr>
          <w:sz w:val="28"/>
          <w:szCs w:val="28"/>
          <w:lang w:val="uk-UA"/>
        </w:rPr>
      </w:pPr>
      <w:r>
        <w:rPr>
          <w:sz w:val="28"/>
          <w:szCs w:val="28"/>
          <w:lang w:val="uk-UA"/>
        </w:rPr>
        <w:t>5.10. Придбавати або отримувати в оренду необхідне обладнання й інші матеріальні ресурси, може користуватися послугами будь-якого підприємства, установи, організації або фізичної особи відповідно до діючого законодавства України.</w:t>
      </w:r>
    </w:p>
    <w:p w:rsidR="009B10E8" w:rsidP="009B10E8" w14:paraId="5A98D589" w14:textId="664E6A36">
      <w:pPr>
        <w:pStyle w:val="NoSpacing"/>
        <w:ind w:firstLine="567"/>
        <w:jc w:val="both"/>
        <w:rPr>
          <w:sz w:val="28"/>
          <w:szCs w:val="28"/>
          <w:lang w:val="uk-UA"/>
        </w:rPr>
      </w:pPr>
      <w:r>
        <w:rPr>
          <w:sz w:val="28"/>
          <w:szCs w:val="28"/>
          <w:lang w:val="uk-UA"/>
        </w:rPr>
        <w:t xml:space="preserve">5.11. Користуватись в установленому порядку інформаційними базами  </w:t>
      </w:r>
      <w:r>
        <w:rPr>
          <w:color w:val="000000" w:themeColor="text1"/>
          <w:sz w:val="28"/>
          <w:szCs w:val="28"/>
          <w:lang w:val="uk-UA"/>
        </w:rPr>
        <w:t>Броварської міської ради</w:t>
      </w:r>
      <w:r>
        <w:rPr>
          <w:sz w:val="28"/>
          <w:szCs w:val="28"/>
          <w:lang w:val="uk-UA"/>
        </w:rPr>
        <w:t>, системами зв’язку і комунікацій, мережами спеціального зв’язку та іншими технічними засобами.</w:t>
      </w:r>
    </w:p>
    <w:p w:rsidR="009B10E8" w:rsidP="009B10E8" w14:paraId="3444C4A2" w14:textId="77777777">
      <w:pPr>
        <w:pStyle w:val="NoSpacing"/>
        <w:ind w:firstLine="567"/>
        <w:jc w:val="both"/>
        <w:rPr>
          <w:color w:val="000000"/>
          <w:sz w:val="28"/>
          <w:szCs w:val="28"/>
          <w:lang w:val="uk-UA"/>
        </w:rPr>
      </w:pPr>
      <w:r>
        <w:rPr>
          <w:color w:val="000000"/>
          <w:sz w:val="28"/>
          <w:szCs w:val="28"/>
          <w:lang w:val="uk-UA"/>
        </w:rPr>
        <w:t>5.12. Надавати в оренду фізичним та юридичним особам неексплуатоване майно та вільні площі закладів (установ), які знаходяться на балансі Управління, в порядку, визначеному власником.</w:t>
      </w:r>
    </w:p>
    <w:p w:rsidR="009B10E8" w:rsidP="009B10E8" w14:paraId="4D3848DA" w14:textId="77777777">
      <w:pPr>
        <w:pStyle w:val="NoSpacing"/>
        <w:ind w:firstLine="567"/>
        <w:jc w:val="both"/>
        <w:rPr>
          <w:color w:val="000000"/>
          <w:sz w:val="28"/>
          <w:szCs w:val="28"/>
          <w:lang w:val="uk-UA"/>
        </w:rPr>
      </w:pPr>
      <w:r>
        <w:rPr>
          <w:color w:val="000000"/>
          <w:sz w:val="28"/>
          <w:szCs w:val="28"/>
          <w:lang w:val="uk-UA"/>
        </w:rPr>
        <w:t>5.13. Приймати рішення щодо залучення додаткових фінансових ресурсів та отримання благодійної допомоги для покращення стану майна закладів (установ) культури комунальної власності Броварської міської територіальної громади у відповідності до вимог чинного законодавства України.</w:t>
      </w:r>
    </w:p>
    <w:p w:rsidR="009B10E8" w:rsidP="009B10E8" w14:paraId="034FB069" w14:textId="77777777">
      <w:pPr>
        <w:pStyle w:val="NoSpacing"/>
        <w:ind w:firstLine="567"/>
        <w:jc w:val="both"/>
        <w:rPr>
          <w:color w:val="000000"/>
          <w:sz w:val="28"/>
          <w:szCs w:val="28"/>
          <w:lang w:val="uk-UA"/>
        </w:rPr>
      </w:pPr>
      <w:r>
        <w:rPr>
          <w:sz w:val="28"/>
          <w:szCs w:val="28"/>
          <w:lang w:val="uk-UA"/>
        </w:rPr>
        <w:t xml:space="preserve">5.14. </w:t>
      </w:r>
      <w:r>
        <w:rPr>
          <w:color w:val="000000"/>
          <w:sz w:val="28"/>
          <w:szCs w:val="28"/>
          <w:lang w:val="uk-UA"/>
        </w:rPr>
        <w:t>Брати участь в реорганізації (ліквідації), утворенні закладів (установ) культури, мистецтв всіх типів комунальної форми власності.</w:t>
      </w:r>
    </w:p>
    <w:p w:rsidR="009B10E8" w:rsidP="009B10E8" w14:paraId="232F5E20" w14:textId="0AB89590">
      <w:pPr>
        <w:pStyle w:val="NoSpacing"/>
        <w:ind w:firstLine="567"/>
        <w:jc w:val="both"/>
        <w:rPr>
          <w:color w:val="000000"/>
          <w:sz w:val="28"/>
          <w:szCs w:val="28"/>
          <w:lang w:val="uk-UA"/>
        </w:rPr>
      </w:pPr>
      <w:r>
        <w:rPr>
          <w:color w:val="000000"/>
          <w:sz w:val="28"/>
          <w:szCs w:val="28"/>
          <w:lang w:val="uk-UA"/>
        </w:rPr>
        <w:t>5.15. Зупиняти (скасовувати, відміняти) у межах своєї компетенції дію наказів і розпоряджень керівників закладів, установ, організацій,</w:t>
      </w:r>
      <w:r>
        <w:rPr>
          <w:color w:val="000000"/>
          <w:sz w:val="28"/>
          <w:szCs w:val="28"/>
          <w:lang w:val="uk-UA"/>
        </w:rPr>
        <w:t xml:space="preserve"> </w:t>
      </w:r>
      <w:r>
        <w:rPr>
          <w:color w:val="000000"/>
          <w:sz w:val="28"/>
          <w:szCs w:val="28"/>
          <w:lang w:val="uk-UA"/>
        </w:rPr>
        <w:t>підпорядкованих управлінню, якщо вони суперечать чинному законодавству України або видані з перевищенням повноважень.</w:t>
      </w:r>
    </w:p>
    <w:p w:rsidR="009B10E8" w:rsidP="009B10E8" w14:paraId="6B3AAB05" w14:textId="77777777">
      <w:pPr>
        <w:pStyle w:val="NoSpacing"/>
        <w:ind w:firstLine="567"/>
        <w:jc w:val="both"/>
        <w:rPr>
          <w:sz w:val="28"/>
          <w:szCs w:val="28"/>
          <w:lang w:val="uk-UA"/>
        </w:rPr>
      </w:pPr>
      <w:r>
        <w:rPr>
          <w:sz w:val="28"/>
          <w:szCs w:val="28"/>
          <w:lang w:val="uk-UA"/>
        </w:rPr>
        <w:t>5.16. Брати участь у підготовці проектів угод, договорів, протоколів зустрічей делегацій і робочих груп у межах своїх повноважень.</w:t>
      </w:r>
    </w:p>
    <w:p w:rsidR="009B10E8" w:rsidP="009B10E8" w14:paraId="44BFD4E7" w14:textId="77777777">
      <w:pPr>
        <w:pStyle w:val="NoSpacing"/>
        <w:ind w:firstLine="567"/>
        <w:jc w:val="both"/>
        <w:rPr>
          <w:color w:val="000000"/>
          <w:sz w:val="28"/>
          <w:szCs w:val="28"/>
          <w:lang w:val="uk-UA"/>
        </w:rPr>
      </w:pPr>
      <w:r>
        <w:rPr>
          <w:color w:val="000000"/>
          <w:sz w:val="28"/>
          <w:szCs w:val="28"/>
          <w:lang w:val="uk-UA"/>
        </w:rPr>
        <w:t>5.17. Укладати угоди про співробітництво та встановлювати прямі зв'язки з закладами культури і мистецтв зарубіжних країн, міжнародними організаціями, фондами тощо.</w:t>
      </w:r>
    </w:p>
    <w:p w:rsidR="009B10E8" w:rsidP="009B10E8" w14:paraId="0E5785F3" w14:textId="77777777">
      <w:pPr>
        <w:pStyle w:val="NoSpacing"/>
        <w:ind w:firstLine="567"/>
        <w:jc w:val="both"/>
        <w:rPr>
          <w:sz w:val="28"/>
          <w:szCs w:val="28"/>
          <w:lang w:val="uk-UA"/>
        </w:rPr>
      </w:pPr>
    </w:p>
    <w:p w:rsidR="009B10E8" w:rsidP="009B10E8" w14:paraId="4EBA818F" w14:textId="77777777">
      <w:pPr>
        <w:pStyle w:val="NoSpacing"/>
        <w:numPr>
          <w:ilvl w:val="0"/>
          <w:numId w:val="1"/>
        </w:numPr>
        <w:jc w:val="center"/>
        <w:rPr>
          <w:b/>
          <w:sz w:val="28"/>
          <w:szCs w:val="28"/>
          <w:lang w:val="uk-UA"/>
        </w:rPr>
      </w:pPr>
      <w:r>
        <w:rPr>
          <w:b/>
          <w:sz w:val="28"/>
          <w:szCs w:val="28"/>
          <w:lang w:val="uk-UA"/>
        </w:rPr>
        <w:t>Обов’язки Управління</w:t>
      </w:r>
    </w:p>
    <w:p w:rsidR="009B10E8" w:rsidP="009B10E8" w14:paraId="64093353" w14:textId="77777777">
      <w:pPr>
        <w:pStyle w:val="NoSpacing"/>
        <w:ind w:left="1069"/>
        <w:rPr>
          <w:b/>
          <w:sz w:val="28"/>
          <w:szCs w:val="28"/>
          <w:lang w:val="uk-UA"/>
        </w:rPr>
      </w:pPr>
    </w:p>
    <w:p w:rsidR="009B10E8" w:rsidP="009B10E8" w14:paraId="5002D1F7"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6.1. Виконання Конституції України щодо функціонування української мови як державної у підпорядкованих структурних підрозділах, закладах (установах)</w:t>
      </w:r>
      <w:r>
        <w:rPr>
          <w:color w:val="000000"/>
          <w:sz w:val="28"/>
          <w:szCs w:val="28"/>
        </w:rPr>
        <w:t> </w:t>
      </w:r>
      <w:r>
        <w:rPr>
          <w:color w:val="000000"/>
          <w:sz w:val="28"/>
          <w:szCs w:val="28"/>
          <w:lang w:val="uk-UA"/>
        </w:rPr>
        <w:t>культури і мистецтв Броварської міської територіальної громади.</w:t>
      </w:r>
    </w:p>
    <w:p w:rsidR="009B10E8" w:rsidP="009B10E8" w14:paraId="173DD044"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6.2. Виконання рішень Броварської міської ради та її виконавчого комітету.</w:t>
      </w:r>
    </w:p>
    <w:p w:rsidR="009B10E8" w:rsidRPr="00776A92" w:rsidP="009B10E8" w14:paraId="396B8AE2"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6.3. Збереження народних традицій і примноження національного культурного надбання, сприяння охороні культурної спадщини.</w:t>
      </w:r>
    </w:p>
    <w:p w:rsidR="009B10E8" w:rsidP="009B10E8" w14:paraId="6DBBD332"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6.4. Піклування про естетичне виховання і культурний розвиток підростаючого покоління, залучення їх до цінностей української та світової культури.</w:t>
      </w:r>
    </w:p>
    <w:p w:rsidR="009B10E8" w:rsidP="009B10E8" w14:paraId="59A20FDC"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6.5. Забезпечення вільного розвитку культурно-мистецьких процесів та сприяння доступності усіх видів культурних послуг і культурної діяльності для кожного громадянина України.</w:t>
      </w:r>
    </w:p>
    <w:p w:rsidR="009B10E8" w:rsidP="009B10E8" w14:paraId="39475DF0" w14:textId="77777777">
      <w:pPr>
        <w:pStyle w:val="NoSpacing"/>
        <w:jc w:val="both"/>
        <w:rPr>
          <w:color w:val="000000"/>
          <w:sz w:val="28"/>
          <w:szCs w:val="28"/>
          <w:lang w:val="uk-UA"/>
        </w:rPr>
      </w:pPr>
    </w:p>
    <w:p w:rsidR="009B10E8" w:rsidP="009B10E8" w14:paraId="01EB9310" w14:textId="77777777">
      <w:pPr>
        <w:pStyle w:val="NoSpacing"/>
        <w:numPr>
          <w:ilvl w:val="0"/>
          <w:numId w:val="1"/>
        </w:numPr>
        <w:jc w:val="center"/>
        <w:rPr>
          <w:b/>
          <w:sz w:val="28"/>
          <w:szCs w:val="28"/>
          <w:lang w:val="uk-UA"/>
        </w:rPr>
      </w:pPr>
      <w:r>
        <w:rPr>
          <w:b/>
          <w:sz w:val="28"/>
          <w:szCs w:val="28"/>
          <w:lang w:val="uk-UA"/>
        </w:rPr>
        <w:t>Структура та організація роботи Управління</w:t>
      </w:r>
    </w:p>
    <w:p w:rsidR="009B10E8" w:rsidP="009B10E8" w14:paraId="45757C3E" w14:textId="77777777">
      <w:pPr>
        <w:pStyle w:val="NoSpacing"/>
        <w:ind w:left="1069"/>
        <w:rPr>
          <w:b/>
          <w:sz w:val="28"/>
          <w:szCs w:val="28"/>
          <w:lang w:val="uk-UA"/>
        </w:rPr>
      </w:pPr>
    </w:p>
    <w:p w:rsidR="009B10E8" w:rsidP="009B10E8" w14:paraId="472C2F8A" w14:textId="77777777">
      <w:pPr>
        <w:pStyle w:val="NoSpacing"/>
        <w:ind w:firstLine="567"/>
        <w:jc w:val="both"/>
        <w:rPr>
          <w:sz w:val="28"/>
          <w:szCs w:val="28"/>
          <w:lang w:val="uk-UA"/>
        </w:rPr>
      </w:pPr>
      <w:r>
        <w:rPr>
          <w:sz w:val="28"/>
          <w:szCs w:val="28"/>
          <w:lang w:val="uk-UA"/>
        </w:rPr>
        <w:t xml:space="preserve">7.1. Структура та чисельність працівників Управління затверджується рішенням </w:t>
      </w:r>
      <w:r>
        <w:rPr>
          <w:color w:val="000000" w:themeColor="text1"/>
          <w:sz w:val="28"/>
          <w:szCs w:val="28"/>
          <w:lang w:val="uk-UA"/>
        </w:rPr>
        <w:t>Броварської міської ради</w:t>
      </w:r>
      <w:r>
        <w:rPr>
          <w:sz w:val="28"/>
          <w:szCs w:val="28"/>
          <w:lang w:val="uk-UA"/>
        </w:rPr>
        <w:t>.</w:t>
      </w:r>
    </w:p>
    <w:p w:rsidR="009B10E8" w:rsidP="009B10E8" w14:paraId="0528A9E3" w14:textId="77777777">
      <w:pPr>
        <w:pStyle w:val="NoSpacing"/>
        <w:ind w:firstLine="567"/>
        <w:jc w:val="both"/>
        <w:rPr>
          <w:color w:val="000000"/>
          <w:sz w:val="28"/>
          <w:szCs w:val="28"/>
          <w:lang w:val="uk-UA"/>
        </w:rPr>
      </w:pPr>
      <w:r>
        <w:rPr>
          <w:sz w:val="28"/>
          <w:szCs w:val="28"/>
          <w:lang w:val="uk-UA"/>
        </w:rPr>
        <w:t xml:space="preserve">7.2. </w:t>
      </w:r>
      <w:r>
        <w:rPr>
          <w:color w:val="000000"/>
          <w:sz w:val="28"/>
          <w:szCs w:val="28"/>
          <w:lang w:val="uk-UA"/>
        </w:rPr>
        <w:t xml:space="preserve">До складу Управління входять: </w:t>
      </w:r>
    </w:p>
    <w:p w:rsidR="009B10E8" w:rsidP="009B10E8" w14:paraId="040A1A66" w14:textId="77777777">
      <w:pPr>
        <w:pStyle w:val="NoSpacing"/>
        <w:numPr>
          <w:ilvl w:val="0"/>
          <w:numId w:val="2"/>
        </w:numPr>
        <w:ind w:left="0" w:firstLine="567"/>
        <w:jc w:val="both"/>
        <w:rPr>
          <w:color w:val="000000"/>
          <w:sz w:val="28"/>
          <w:szCs w:val="28"/>
          <w:lang w:val="uk-UA"/>
        </w:rPr>
      </w:pPr>
      <w:r>
        <w:rPr>
          <w:color w:val="000000"/>
          <w:sz w:val="28"/>
          <w:szCs w:val="28"/>
          <w:lang w:val="uk-UA"/>
        </w:rPr>
        <w:t xml:space="preserve">відділ культури (додаток 1 до Положення); </w:t>
      </w:r>
    </w:p>
    <w:p w:rsidR="009B10E8" w:rsidRPr="00776A92" w:rsidP="009B10E8" w14:paraId="12A35F9F" w14:textId="77777777">
      <w:pPr>
        <w:pStyle w:val="NoSpacing"/>
        <w:numPr>
          <w:ilvl w:val="0"/>
          <w:numId w:val="2"/>
        </w:numPr>
        <w:ind w:left="0" w:firstLine="567"/>
        <w:jc w:val="both"/>
        <w:rPr>
          <w:color w:val="000000"/>
          <w:sz w:val="28"/>
          <w:szCs w:val="28"/>
          <w:lang w:val="uk-UA"/>
        </w:rPr>
      </w:pPr>
      <w:r>
        <w:rPr>
          <w:color w:val="000000"/>
          <w:sz w:val="28"/>
          <w:szCs w:val="28"/>
          <w:lang w:val="uk-UA"/>
        </w:rPr>
        <w:t>відділ сім’ї та молоді (додаток 2 до Положення)</w:t>
      </w:r>
    </w:p>
    <w:p w:rsidR="009B10E8" w:rsidP="009B10E8" w14:paraId="209822D1" w14:textId="77777777">
      <w:pPr>
        <w:pStyle w:val="NoSpacing"/>
        <w:ind w:left="567"/>
        <w:jc w:val="both"/>
        <w:rPr>
          <w:color w:val="000000"/>
          <w:sz w:val="28"/>
          <w:szCs w:val="28"/>
          <w:lang w:val="uk-UA"/>
        </w:rPr>
      </w:pPr>
      <w:r>
        <w:rPr>
          <w:color w:val="000000"/>
          <w:sz w:val="28"/>
          <w:szCs w:val="28"/>
          <w:lang w:val="uk-UA"/>
        </w:rPr>
        <w:t>7.3. У підпорядкуванні Управління перебувають:</w:t>
      </w:r>
    </w:p>
    <w:p w:rsidR="009B10E8" w:rsidP="009B10E8" w14:paraId="077C6D6B" w14:textId="77777777">
      <w:pPr>
        <w:pStyle w:val="NoSpacing"/>
        <w:ind w:left="567"/>
        <w:jc w:val="both"/>
        <w:rPr>
          <w:color w:val="000000"/>
          <w:sz w:val="28"/>
          <w:szCs w:val="28"/>
          <w:lang w:val="uk-UA"/>
        </w:rPr>
      </w:pPr>
      <w:r>
        <w:rPr>
          <w:color w:val="000000"/>
          <w:sz w:val="28"/>
          <w:szCs w:val="28"/>
          <w:lang w:val="uk-UA"/>
        </w:rPr>
        <w:t>7.3.1. Зі статусом юридичної особи:</w:t>
      </w:r>
    </w:p>
    <w:p w:rsidR="009B10E8" w:rsidP="009B10E8" w14:paraId="4B7E4BE8" w14:textId="77777777">
      <w:pPr>
        <w:pStyle w:val="NoSpacing"/>
        <w:numPr>
          <w:ilvl w:val="0"/>
          <w:numId w:val="3"/>
        </w:numPr>
        <w:ind w:left="0" w:firstLine="567"/>
        <w:jc w:val="both"/>
        <w:rPr>
          <w:sz w:val="28"/>
          <w:szCs w:val="28"/>
          <w:lang w:val="uk-UA"/>
        </w:rPr>
      </w:pPr>
      <w:r>
        <w:rPr>
          <w:sz w:val="28"/>
          <w:szCs w:val="28"/>
          <w:lang w:val="uk-UA"/>
        </w:rPr>
        <w:t>Броварська дитяча музична школа Броварської міської ради Броварського району Київської області;</w:t>
      </w:r>
    </w:p>
    <w:p w:rsidR="009B10E8" w:rsidP="009B10E8" w14:paraId="4732D94C" w14:textId="77777777">
      <w:pPr>
        <w:pStyle w:val="NoSpacing"/>
        <w:numPr>
          <w:ilvl w:val="0"/>
          <w:numId w:val="3"/>
        </w:numPr>
        <w:ind w:left="0" w:firstLine="567"/>
        <w:jc w:val="both"/>
        <w:rPr>
          <w:sz w:val="28"/>
          <w:szCs w:val="28"/>
          <w:lang w:val="uk-UA"/>
        </w:rPr>
      </w:pPr>
      <w:r>
        <w:rPr>
          <w:sz w:val="28"/>
          <w:szCs w:val="28"/>
          <w:lang w:val="uk-UA"/>
        </w:rPr>
        <w:t>Броварська дитяча школа мистецтв Броварської міської ради Броварського району Київської області;</w:t>
      </w:r>
    </w:p>
    <w:p w:rsidR="009B10E8" w:rsidP="009B10E8" w14:paraId="04C72688" w14:textId="77777777">
      <w:pPr>
        <w:pStyle w:val="NoSpacing"/>
        <w:numPr>
          <w:ilvl w:val="0"/>
          <w:numId w:val="3"/>
        </w:numPr>
        <w:ind w:left="0" w:firstLine="567"/>
        <w:jc w:val="both"/>
        <w:rPr>
          <w:sz w:val="28"/>
          <w:szCs w:val="28"/>
          <w:lang w:val="uk-UA"/>
        </w:rPr>
      </w:pPr>
      <w:r>
        <w:rPr>
          <w:sz w:val="28"/>
          <w:szCs w:val="28"/>
          <w:lang w:val="uk-UA"/>
        </w:rPr>
        <w:t>Комунальний заклад "Міський культурний центр" Броварської міської ради Броварського району Київської області;</w:t>
      </w:r>
    </w:p>
    <w:p w:rsidR="009B10E8" w:rsidP="009B10E8" w14:paraId="671DF4CA" w14:textId="77777777">
      <w:pPr>
        <w:pStyle w:val="NoSpacing"/>
        <w:numPr>
          <w:ilvl w:val="0"/>
          <w:numId w:val="3"/>
        </w:numPr>
        <w:ind w:left="0" w:firstLine="567"/>
        <w:jc w:val="both"/>
        <w:rPr>
          <w:sz w:val="28"/>
          <w:szCs w:val="28"/>
          <w:lang w:val="uk-UA"/>
        </w:rPr>
      </w:pPr>
      <w:r>
        <w:rPr>
          <w:sz w:val="28"/>
          <w:szCs w:val="28"/>
          <w:lang w:val="uk-UA"/>
        </w:rPr>
        <w:t>Комунальний заклад клубного типу "Культурно-інноваційна платформа "ТепЛиця" Броварської міської ради Броварського району Київської області;</w:t>
      </w:r>
    </w:p>
    <w:p w:rsidR="009B10E8" w:rsidRPr="00776A92" w:rsidP="009B10E8" w14:paraId="0344CADE" w14:textId="77777777">
      <w:pPr>
        <w:pStyle w:val="NoSpacing"/>
        <w:numPr>
          <w:ilvl w:val="0"/>
          <w:numId w:val="3"/>
        </w:numPr>
        <w:ind w:left="0" w:firstLine="567"/>
        <w:jc w:val="both"/>
        <w:rPr>
          <w:sz w:val="28"/>
          <w:szCs w:val="28"/>
          <w:lang w:val="uk-UA"/>
        </w:rPr>
      </w:pPr>
      <w:r>
        <w:rPr>
          <w:sz w:val="28"/>
          <w:szCs w:val="28"/>
          <w:lang w:val="uk-UA"/>
        </w:rPr>
        <w:t>Комунальний заклад "Броварський краєзнавчий музей" Броварської міської ради Броварського району Київської області.</w:t>
      </w:r>
    </w:p>
    <w:p w:rsidR="009B10E8" w:rsidP="009B10E8" w14:paraId="01276631" w14:textId="77777777">
      <w:pPr>
        <w:pStyle w:val="NoSpacing"/>
        <w:ind w:left="567"/>
        <w:jc w:val="both"/>
        <w:rPr>
          <w:sz w:val="28"/>
          <w:szCs w:val="28"/>
          <w:lang w:val="uk-UA"/>
        </w:rPr>
      </w:pPr>
      <w:r>
        <w:rPr>
          <w:sz w:val="28"/>
          <w:szCs w:val="28"/>
          <w:lang w:val="uk-UA"/>
        </w:rPr>
        <w:t xml:space="preserve">7.3.2. Без статусу </w:t>
      </w:r>
      <w:r>
        <w:rPr>
          <w:color w:val="000000"/>
          <w:sz w:val="28"/>
          <w:szCs w:val="28"/>
          <w:lang w:val="uk-UA"/>
        </w:rPr>
        <w:t>юридичної особи:</w:t>
      </w:r>
    </w:p>
    <w:p w:rsidR="009B10E8" w:rsidP="009B10E8" w14:paraId="5F881A7A"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Броварський будинок творчості та аматорського мистецтва;</w:t>
      </w:r>
    </w:p>
    <w:p w:rsidR="009B10E8" w:rsidP="009B10E8" w14:paraId="036C9F66"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Броварська міська бібліотека;</w:t>
      </w:r>
    </w:p>
    <w:p w:rsidR="009B10E8" w:rsidP="009B10E8" w14:paraId="792BADB2"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Броварська міська бібліотека для дітей;</w:t>
      </w:r>
    </w:p>
    <w:p w:rsidR="009B10E8" w:rsidP="009B10E8" w14:paraId="1BB374DC" w14:textId="77777777">
      <w:pPr>
        <w:pStyle w:val="NoSpacing"/>
        <w:numPr>
          <w:ilvl w:val="0"/>
          <w:numId w:val="4"/>
        </w:numPr>
        <w:tabs>
          <w:tab w:val="left" w:pos="1134"/>
        </w:tabs>
        <w:ind w:left="0" w:firstLine="567"/>
        <w:jc w:val="both"/>
        <w:rPr>
          <w:sz w:val="28"/>
          <w:szCs w:val="28"/>
          <w:lang w:val="uk-UA"/>
        </w:rPr>
      </w:pPr>
      <w:r>
        <w:rPr>
          <w:sz w:val="28"/>
          <w:szCs w:val="28"/>
          <w:lang w:val="uk-UA"/>
        </w:rPr>
        <w:t>Централізована бухгалтерія;</w:t>
      </w:r>
    </w:p>
    <w:p w:rsidR="009B10E8" w:rsidP="009B10E8" w14:paraId="4E96E4AD" w14:textId="77777777">
      <w:pPr>
        <w:pStyle w:val="NoSpacing"/>
        <w:numPr>
          <w:ilvl w:val="0"/>
          <w:numId w:val="4"/>
        </w:numPr>
        <w:tabs>
          <w:tab w:val="left" w:pos="1134"/>
        </w:tabs>
        <w:ind w:left="0" w:firstLine="567"/>
        <w:jc w:val="both"/>
        <w:rPr>
          <w:sz w:val="28"/>
          <w:szCs w:val="28"/>
          <w:lang w:val="uk-UA"/>
        </w:rPr>
      </w:pPr>
      <w:r>
        <w:rPr>
          <w:color w:val="000000"/>
          <w:sz w:val="28"/>
          <w:szCs w:val="28"/>
          <w:lang w:val="uk-UA"/>
        </w:rPr>
        <w:t>Адміністративно-господарська група;</w:t>
      </w:r>
    </w:p>
    <w:p w:rsidR="009B10E8" w:rsidP="009B10E8" w14:paraId="0DCFA900" w14:textId="77777777">
      <w:pPr>
        <w:pStyle w:val="NoSpacing"/>
        <w:numPr>
          <w:ilvl w:val="0"/>
          <w:numId w:val="4"/>
        </w:numPr>
        <w:tabs>
          <w:tab w:val="left" w:pos="1134"/>
        </w:tabs>
        <w:ind w:left="0" w:firstLine="567"/>
        <w:jc w:val="both"/>
        <w:rPr>
          <w:sz w:val="28"/>
          <w:szCs w:val="28"/>
          <w:lang w:val="uk-UA"/>
        </w:rPr>
      </w:pPr>
      <w:r>
        <w:rPr>
          <w:sz w:val="28"/>
          <w:szCs w:val="28"/>
          <w:lang w:val="uk-UA"/>
        </w:rPr>
        <w:t>Бібліотека с.Княжичі;</w:t>
      </w:r>
    </w:p>
    <w:p w:rsidR="009B10E8" w:rsidP="009B10E8" w14:paraId="72932AE8" w14:textId="77777777">
      <w:pPr>
        <w:pStyle w:val="NoSpacing"/>
        <w:numPr>
          <w:ilvl w:val="0"/>
          <w:numId w:val="4"/>
        </w:numPr>
        <w:tabs>
          <w:tab w:val="left" w:pos="1134"/>
        </w:tabs>
        <w:ind w:left="0" w:firstLine="567"/>
        <w:jc w:val="both"/>
        <w:rPr>
          <w:sz w:val="28"/>
          <w:szCs w:val="28"/>
          <w:lang w:val="uk-UA"/>
        </w:rPr>
      </w:pPr>
      <w:r>
        <w:rPr>
          <w:sz w:val="28"/>
          <w:szCs w:val="28"/>
          <w:lang w:val="uk-UA"/>
        </w:rPr>
        <w:t>Бібліотека с.Требухів;</w:t>
      </w:r>
    </w:p>
    <w:p w:rsidR="009B10E8" w:rsidP="009B10E8" w14:paraId="12E1F22E" w14:textId="77777777">
      <w:pPr>
        <w:pStyle w:val="NoSpacing"/>
        <w:numPr>
          <w:ilvl w:val="0"/>
          <w:numId w:val="4"/>
        </w:numPr>
        <w:tabs>
          <w:tab w:val="left" w:pos="1134"/>
        </w:tabs>
        <w:ind w:left="0" w:firstLine="567"/>
        <w:jc w:val="both"/>
        <w:rPr>
          <w:sz w:val="28"/>
          <w:szCs w:val="28"/>
          <w:lang w:val="uk-UA"/>
        </w:rPr>
      </w:pPr>
      <w:r>
        <w:rPr>
          <w:sz w:val="28"/>
          <w:szCs w:val="28"/>
          <w:lang w:val="uk-UA"/>
        </w:rPr>
        <w:t>Будинок культури с.Княжичі;</w:t>
      </w:r>
    </w:p>
    <w:p w:rsidR="009B10E8" w:rsidP="009B10E8" w14:paraId="011497C5" w14:textId="77777777">
      <w:pPr>
        <w:pStyle w:val="NoSpacing"/>
        <w:numPr>
          <w:ilvl w:val="0"/>
          <w:numId w:val="4"/>
        </w:numPr>
        <w:tabs>
          <w:tab w:val="left" w:pos="1134"/>
        </w:tabs>
        <w:ind w:left="0" w:firstLine="567"/>
        <w:jc w:val="both"/>
        <w:rPr>
          <w:sz w:val="28"/>
          <w:szCs w:val="28"/>
          <w:lang w:val="uk-UA"/>
        </w:rPr>
      </w:pPr>
      <w:r>
        <w:rPr>
          <w:sz w:val="28"/>
          <w:szCs w:val="28"/>
          <w:lang w:val="uk-UA"/>
        </w:rPr>
        <w:t>Будинок культури с.Требухів;</w:t>
      </w:r>
    </w:p>
    <w:p w:rsidR="009B10E8" w:rsidP="009B10E8" w14:paraId="0E0F17DE" w14:textId="77777777">
      <w:pPr>
        <w:pStyle w:val="NoSpacing"/>
        <w:numPr>
          <w:ilvl w:val="0"/>
          <w:numId w:val="4"/>
        </w:numPr>
        <w:tabs>
          <w:tab w:val="left" w:pos="1134"/>
        </w:tabs>
        <w:ind w:left="0" w:firstLine="567"/>
        <w:jc w:val="both"/>
        <w:rPr>
          <w:sz w:val="28"/>
          <w:szCs w:val="28"/>
          <w:lang w:val="uk-UA"/>
        </w:rPr>
      </w:pPr>
      <w:r>
        <w:rPr>
          <w:sz w:val="28"/>
          <w:szCs w:val="28"/>
          <w:lang w:val="uk-UA"/>
        </w:rPr>
        <w:t>Сільський клуб с.Переможець;</w:t>
      </w:r>
    </w:p>
    <w:p w:rsidR="009B10E8" w:rsidRPr="00776A92" w:rsidP="009B10E8" w14:paraId="74135512" w14:textId="77777777">
      <w:pPr>
        <w:pStyle w:val="NoSpacing"/>
        <w:numPr>
          <w:ilvl w:val="0"/>
          <w:numId w:val="4"/>
        </w:numPr>
        <w:tabs>
          <w:tab w:val="left" w:pos="1134"/>
        </w:tabs>
        <w:ind w:left="0" w:firstLine="567"/>
        <w:jc w:val="both"/>
        <w:rPr>
          <w:sz w:val="28"/>
          <w:szCs w:val="28"/>
          <w:lang w:val="uk-UA"/>
        </w:rPr>
      </w:pPr>
      <w:r>
        <w:rPr>
          <w:sz w:val="28"/>
          <w:szCs w:val="28"/>
          <w:lang w:val="uk-UA"/>
        </w:rPr>
        <w:t>Броварська міська публічна бібліотека.</w:t>
      </w:r>
    </w:p>
    <w:p w:rsidR="009B10E8" w:rsidP="009B10E8" w14:paraId="24B38C70" w14:textId="77777777">
      <w:pPr>
        <w:pStyle w:val="NoSpacing"/>
        <w:ind w:firstLine="567"/>
        <w:jc w:val="both"/>
        <w:rPr>
          <w:sz w:val="28"/>
          <w:szCs w:val="28"/>
          <w:lang w:val="uk-UA" w:eastAsia="uk-UA"/>
        </w:rPr>
      </w:pPr>
      <w:r>
        <w:rPr>
          <w:sz w:val="28"/>
          <w:szCs w:val="28"/>
          <w:lang w:val="uk-UA"/>
        </w:rPr>
        <w:t xml:space="preserve">7.4. </w:t>
      </w:r>
      <w:r>
        <w:rPr>
          <w:sz w:val="28"/>
          <w:szCs w:val="28"/>
          <w:lang w:val="uk-UA" w:eastAsia="uk-UA"/>
        </w:rPr>
        <w:t>Штатний розпис Управління затверджується міським головою, а штатний розпис підпорядкованих управлінню установ, організацій та закладів затверджується начальником Управління.</w:t>
      </w:r>
    </w:p>
    <w:p w:rsidR="009B10E8" w:rsidP="009B10E8" w14:paraId="171F6E58" w14:textId="77777777">
      <w:pPr>
        <w:pStyle w:val="NoSpacing"/>
        <w:ind w:firstLine="567"/>
        <w:jc w:val="both"/>
        <w:rPr>
          <w:sz w:val="28"/>
          <w:szCs w:val="28"/>
          <w:lang w:val="uk-UA"/>
        </w:rPr>
      </w:pPr>
      <w:r>
        <w:rPr>
          <w:sz w:val="28"/>
          <w:szCs w:val="28"/>
          <w:lang w:val="uk-UA"/>
        </w:rPr>
        <w:t xml:space="preserve">7.5. Посадові обов’язки працівників </w:t>
      </w:r>
      <w:r>
        <w:rPr>
          <w:sz w:val="28"/>
          <w:szCs w:val="28"/>
          <w:lang w:val="uk-UA" w:eastAsia="uk-UA"/>
        </w:rPr>
        <w:t xml:space="preserve">Управління </w:t>
      </w:r>
      <w:r>
        <w:rPr>
          <w:sz w:val="28"/>
          <w:szCs w:val="28"/>
          <w:lang w:val="uk-UA"/>
        </w:rPr>
        <w:t xml:space="preserve">визначаються посадовими інструкціями, які затверджуються начальником </w:t>
      </w:r>
      <w:r>
        <w:rPr>
          <w:sz w:val="28"/>
          <w:szCs w:val="28"/>
          <w:lang w:val="uk-UA" w:eastAsia="uk-UA"/>
        </w:rPr>
        <w:t>Управління</w:t>
      </w:r>
      <w:r>
        <w:rPr>
          <w:sz w:val="28"/>
          <w:szCs w:val="28"/>
          <w:lang w:val="uk-UA"/>
        </w:rPr>
        <w:t>.</w:t>
      </w:r>
    </w:p>
    <w:p w:rsidR="009B10E8" w:rsidRPr="00776A92" w:rsidP="009B10E8" w14:paraId="2BD8EEA7" w14:textId="77777777">
      <w:pPr>
        <w:pStyle w:val="NoSpacing"/>
        <w:ind w:firstLine="567"/>
        <w:jc w:val="both"/>
        <w:rPr>
          <w:color w:val="000000"/>
          <w:sz w:val="28"/>
          <w:szCs w:val="28"/>
          <w:lang w:val="uk-UA"/>
        </w:rPr>
      </w:pPr>
      <w:r>
        <w:rPr>
          <w:sz w:val="28"/>
          <w:szCs w:val="28"/>
          <w:lang w:val="uk-UA"/>
        </w:rPr>
        <w:t xml:space="preserve">7.6. </w:t>
      </w:r>
      <w:r>
        <w:rPr>
          <w:color w:val="000000"/>
          <w:sz w:val="28"/>
          <w:szCs w:val="28"/>
          <w:lang w:val="uk-UA"/>
        </w:rPr>
        <w:t>Для організації бухгалтерського обліку, фінансової звітності, виконання кошторисів видатків закладів (установ) культури (які не мають власної бухгалтерії) при Управлінні функціонує централізована бухгалтерія, яка діє відповідно до положення, затвердженого начальником Управління.</w:t>
      </w:r>
    </w:p>
    <w:p w:rsidR="009B10E8" w:rsidRPr="00776A92" w:rsidP="009B10E8" w14:paraId="3C48377D" w14:textId="77777777">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7.7.</w:t>
      </w:r>
      <w:r>
        <w:rPr>
          <w:rFonts w:ascii="Times New Roman" w:eastAsia="Calibri" w:hAnsi="Times New Roman" w:cs="Times New Roman"/>
          <w:sz w:val="28"/>
          <w:szCs w:val="28"/>
        </w:rPr>
        <w:t xml:space="preserve">Діяльність структурних підрозділів, відділів, установ, організацій, зокрема централізованої бухгалтерії, регламентується відповідними положеннями, що затверджуються начальником Управління. </w:t>
      </w:r>
    </w:p>
    <w:p w:rsidR="009B10E8" w:rsidP="009B10E8" w14:paraId="39858071" w14:textId="77777777">
      <w:pPr>
        <w:pStyle w:val="NoSpacing"/>
        <w:ind w:firstLine="567"/>
        <w:jc w:val="both"/>
        <w:rPr>
          <w:rFonts w:eastAsia="Calibri"/>
          <w:sz w:val="28"/>
          <w:szCs w:val="28"/>
          <w:lang w:val="uk-UA"/>
        </w:rPr>
      </w:pPr>
      <w:r>
        <w:rPr>
          <w:sz w:val="28"/>
          <w:szCs w:val="28"/>
          <w:lang w:val="uk-UA"/>
        </w:rPr>
        <w:t>7.8</w:t>
      </w:r>
      <w:r>
        <w:rPr>
          <w:color w:val="000000" w:themeColor="text1"/>
          <w:sz w:val="28"/>
          <w:szCs w:val="28"/>
          <w:lang w:val="uk-UA"/>
        </w:rPr>
        <w:t xml:space="preserve">. </w:t>
      </w:r>
      <w:r>
        <w:rPr>
          <w:rFonts w:eastAsia="Calibri"/>
          <w:color w:val="000000" w:themeColor="text1"/>
          <w:sz w:val="28"/>
          <w:szCs w:val="28"/>
          <w:lang w:val="uk-UA"/>
        </w:rPr>
        <w:t xml:space="preserve">Працівники Управління </w:t>
      </w:r>
      <w:r>
        <w:rPr>
          <w:color w:val="000000" w:themeColor="text1"/>
          <w:sz w:val="28"/>
          <w:szCs w:val="28"/>
          <w:lang w:val="uk-UA"/>
        </w:rPr>
        <w:t>– посадові особи місцевого самоврядування,</w:t>
      </w:r>
      <w:r>
        <w:rPr>
          <w:rFonts w:eastAsia="Calibri"/>
          <w:color w:val="000000" w:themeColor="text1"/>
          <w:sz w:val="28"/>
          <w:szCs w:val="28"/>
          <w:lang w:val="uk-UA"/>
        </w:rPr>
        <w:t xml:space="preserve"> приймаються на посаду на конкурсній основі чи за іншою процедурою, передбаченою чинним законодавством України, та звільняються з посади за процедурою, передбаченою чинним законодавством України. Керівники та п</w:t>
      </w:r>
      <w:r>
        <w:rPr>
          <w:rFonts w:eastAsia="Calibri"/>
          <w:sz w:val="28"/>
          <w:szCs w:val="28"/>
          <w:lang w:val="uk-UA"/>
        </w:rPr>
        <w:t xml:space="preserve">рацівники установ (організацій, закладів), які перебувають у підпорядкуванні Управління, та не мають статусу юридичної особи, які не є посадовими особами місцевого самоврядування, приймаються і звільняються з посади начальником Управління за результатами конкурсного відбору, відповідно до трудового законодавства України. </w:t>
      </w:r>
    </w:p>
    <w:p w:rsidR="009B10E8" w:rsidP="009B10E8" w14:paraId="519D3435" w14:textId="77777777">
      <w:pPr>
        <w:pStyle w:val="NoSpacing"/>
        <w:ind w:firstLine="567"/>
        <w:jc w:val="both"/>
        <w:rPr>
          <w:rFonts w:eastAsia="Calibri"/>
          <w:sz w:val="28"/>
          <w:szCs w:val="28"/>
          <w:lang w:val="uk-UA"/>
        </w:rPr>
      </w:pPr>
    </w:p>
    <w:p w:rsidR="009B10E8" w:rsidP="009B10E8" w14:paraId="16E8C832" w14:textId="77777777">
      <w:pPr>
        <w:pStyle w:val="NoSpacing"/>
        <w:ind w:firstLine="567"/>
        <w:jc w:val="both"/>
        <w:rPr>
          <w:sz w:val="28"/>
          <w:szCs w:val="28"/>
          <w:lang w:val="uk-UA"/>
        </w:rPr>
      </w:pPr>
      <w:r>
        <w:rPr>
          <w:sz w:val="28"/>
          <w:szCs w:val="28"/>
          <w:lang w:val="uk-UA"/>
        </w:rPr>
        <w:t xml:space="preserve">7.9. Працівники Управління та начальники закладів (установ, організацій), підпорядкованих Управлінню, є підконтрольними і підзвітними начальнику Управління. </w:t>
      </w:r>
    </w:p>
    <w:p w:rsidR="009B10E8" w:rsidP="009B10E8" w14:paraId="7B54F210" w14:textId="77777777">
      <w:pPr>
        <w:pStyle w:val="NoSpacing"/>
        <w:ind w:firstLine="567"/>
        <w:jc w:val="center"/>
        <w:rPr>
          <w:b/>
          <w:sz w:val="28"/>
          <w:szCs w:val="28"/>
          <w:lang w:val="uk-UA"/>
        </w:rPr>
      </w:pPr>
    </w:p>
    <w:p w:rsidR="009B10E8" w:rsidP="009B10E8" w14:paraId="04D75018" w14:textId="77777777">
      <w:pPr>
        <w:pStyle w:val="NoSpacing"/>
        <w:numPr>
          <w:ilvl w:val="0"/>
          <w:numId w:val="1"/>
        </w:numPr>
        <w:jc w:val="center"/>
        <w:rPr>
          <w:b/>
          <w:sz w:val="28"/>
          <w:szCs w:val="28"/>
          <w:lang w:val="uk-UA"/>
        </w:rPr>
      </w:pPr>
      <w:r>
        <w:rPr>
          <w:b/>
          <w:sz w:val="28"/>
          <w:szCs w:val="28"/>
          <w:lang w:val="uk-UA"/>
        </w:rPr>
        <w:t>Керівництво Управління</w:t>
      </w:r>
    </w:p>
    <w:p w:rsidR="009B10E8" w:rsidP="009B10E8" w14:paraId="53285AFF" w14:textId="77777777">
      <w:pPr>
        <w:pStyle w:val="NoSpacing"/>
        <w:ind w:left="1069"/>
        <w:rPr>
          <w:b/>
          <w:sz w:val="28"/>
          <w:szCs w:val="28"/>
          <w:lang w:val="uk-UA"/>
        </w:rPr>
      </w:pPr>
    </w:p>
    <w:p w:rsidR="009B10E8" w:rsidP="009B10E8" w14:paraId="4E37BDE8" w14:textId="77777777">
      <w:pPr>
        <w:pStyle w:val="NoSpacing"/>
        <w:ind w:firstLine="567"/>
        <w:jc w:val="both"/>
        <w:rPr>
          <w:sz w:val="28"/>
          <w:szCs w:val="28"/>
          <w:lang w:val="uk-UA"/>
        </w:rPr>
      </w:pPr>
      <w:r>
        <w:rPr>
          <w:sz w:val="28"/>
          <w:szCs w:val="28"/>
          <w:lang w:val="uk-UA"/>
        </w:rPr>
        <w:t xml:space="preserve">8.1. Управління очолює начальник, який призначається на посаду за результатами конкурсу </w:t>
      </w:r>
      <w:r>
        <w:rPr>
          <w:sz w:val="28"/>
          <w:szCs w:val="28"/>
          <w:lang w:val="uk-UA" w:eastAsia="uk-UA"/>
        </w:rPr>
        <w:t xml:space="preserve">або іншою процедурою, </w:t>
      </w:r>
      <w:r>
        <w:rPr>
          <w:sz w:val="28"/>
          <w:szCs w:val="28"/>
          <w:lang w:val="uk-UA"/>
        </w:rPr>
        <w:t>передбаченою чинним законодавством України та звільняється з посади розпорядженням міського голови.</w:t>
      </w:r>
    </w:p>
    <w:p w:rsidR="009B10E8" w:rsidP="009B10E8" w14:paraId="4B7D3BE1" w14:textId="77777777">
      <w:pPr>
        <w:pStyle w:val="NoSpacing"/>
        <w:ind w:firstLine="567"/>
        <w:jc w:val="both"/>
        <w:rPr>
          <w:sz w:val="28"/>
          <w:szCs w:val="28"/>
          <w:lang w:val="uk-UA"/>
        </w:rPr>
      </w:pPr>
      <w:r>
        <w:rPr>
          <w:sz w:val="28"/>
          <w:szCs w:val="28"/>
          <w:lang w:val="uk-UA"/>
        </w:rPr>
        <w:t>Особа, яка призначається на посаду начальника, повинна мати повну вищу освіту, стаж керівної роботи на державній службі та/або службі в органах місцевого самоврядування не менше 3 років, або за фахом на посадах в інших сферах управління – не менш 5 років, та володіти державною мовою.</w:t>
      </w:r>
    </w:p>
    <w:p w:rsidR="009B10E8" w:rsidP="009B10E8" w14:paraId="1E6F1556" w14:textId="77777777">
      <w:pPr>
        <w:pStyle w:val="NoSpacing"/>
        <w:ind w:firstLine="567"/>
        <w:jc w:val="both"/>
        <w:rPr>
          <w:sz w:val="28"/>
          <w:szCs w:val="28"/>
          <w:lang w:val="uk-UA"/>
        </w:rPr>
      </w:pPr>
      <w:r>
        <w:rPr>
          <w:sz w:val="28"/>
          <w:szCs w:val="28"/>
          <w:lang w:val="uk-UA"/>
        </w:rPr>
        <w:t>8.2. Начальник Управління:</w:t>
      </w:r>
    </w:p>
    <w:p w:rsidR="009B10E8" w:rsidP="009B10E8" w14:paraId="26923B9E" w14:textId="77777777">
      <w:pPr>
        <w:pStyle w:val="a1"/>
        <w:shd w:val="clear" w:color="auto" w:fill="FFFFFF"/>
        <w:spacing w:before="0" w:beforeAutospacing="0" w:after="0" w:afterAutospacing="0"/>
        <w:ind w:firstLine="567"/>
        <w:jc w:val="both"/>
        <w:textAlignment w:val="baseline"/>
        <w:rPr>
          <w:sz w:val="28"/>
          <w:szCs w:val="28"/>
        </w:rPr>
      </w:pPr>
      <w:r>
        <w:rPr>
          <w:sz w:val="28"/>
          <w:szCs w:val="28"/>
        </w:rPr>
        <w:t>- здійснює керівництво діяльністю Управління, забезпечує виконання покладених на Управління завдань, реалізацію його повноважень;</w:t>
      </w:r>
    </w:p>
    <w:p w:rsidR="009B10E8" w:rsidP="009B10E8" w14:paraId="5305D8CA" w14:textId="77777777">
      <w:pPr>
        <w:pStyle w:val="NoSpacing"/>
        <w:ind w:firstLine="567"/>
        <w:jc w:val="both"/>
        <w:rPr>
          <w:color w:val="000000" w:themeColor="text1"/>
          <w:sz w:val="28"/>
          <w:szCs w:val="28"/>
          <w:lang w:val="uk-UA"/>
        </w:rPr>
      </w:pPr>
      <w:r>
        <w:rPr>
          <w:color w:val="000000" w:themeColor="text1"/>
          <w:sz w:val="28"/>
          <w:szCs w:val="28"/>
          <w:lang w:val="uk-UA"/>
        </w:rPr>
        <w:t>-призначає на посади та звільняє з посад, у порядку передбаченому законодавством України, працівників закладів (установ, організацій), підпорядкованих Управлінню;</w:t>
      </w:r>
    </w:p>
    <w:p w:rsidR="009B10E8" w:rsidP="009B10E8" w14:paraId="225AA6A9" w14:textId="77777777">
      <w:pPr>
        <w:pStyle w:val="a1"/>
        <w:shd w:val="clear" w:color="auto" w:fill="FFFFFF"/>
        <w:spacing w:before="0" w:beforeAutospacing="0" w:after="0" w:afterAutospacing="0"/>
        <w:ind w:firstLine="567"/>
        <w:jc w:val="both"/>
        <w:textAlignment w:val="baseline"/>
        <w:rPr>
          <w:sz w:val="28"/>
          <w:szCs w:val="28"/>
        </w:rPr>
      </w:pPr>
      <w:r>
        <w:rPr>
          <w:sz w:val="28"/>
          <w:szCs w:val="28"/>
        </w:rPr>
        <w:t>- визначає ступінь відповідальності начальника відділу культури, начальника відділу сім’ї та молоді та інших працівників Управління;</w:t>
      </w:r>
    </w:p>
    <w:p w:rsidR="009B10E8" w:rsidP="009B10E8" w14:paraId="0AB85CBE" w14:textId="77777777">
      <w:pPr>
        <w:pStyle w:val="NoSpacing"/>
        <w:ind w:firstLine="567"/>
        <w:jc w:val="both"/>
        <w:rPr>
          <w:color w:val="000000" w:themeColor="text1"/>
          <w:sz w:val="28"/>
          <w:szCs w:val="28"/>
          <w:lang w:val="uk-UA"/>
        </w:rPr>
      </w:pPr>
      <w:r>
        <w:rPr>
          <w:color w:val="000000" w:themeColor="text1"/>
          <w:sz w:val="28"/>
          <w:szCs w:val="28"/>
          <w:lang w:val="uk-UA"/>
        </w:rPr>
        <w:t>- розподіляє обов’язки між начальниками відділів та іншими працівниками Управління, визначає їх посадові обов’язки;</w:t>
      </w:r>
    </w:p>
    <w:p w:rsidR="009B10E8" w:rsidP="009B10E8" w14:paraId="5DCA931A"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затверджує Положення про структурні підрозділи і функціональні обов’язки працівників управління;</w:t>
      </w:r>
    </w:p>
    <w:p w:rsidR="009B10E8" w:rsidP="009B10E8" w14:paraId="3F7A417C"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xml:space="preserve">- забезпечує дотримання внутрішнього трудового розпорядку працівників Управління; </w:t>
      </w:r>
    </w:p>
    <w:p w:rsidR="009B10E8" w:rsidP="009B10E8" w14:paraId="502F013F"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видає у межах своїх повноважень накази, організовує і контролює їх виконання;</w:t>
      </w:r>
    </w:p>
    <w:p w:rsidR="009B10E8" w:rsidP="009B10E8" w14:paraId="364FA780"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є розпорядником коштів в межах затвердженого кошторису;</w:t>
      </w:r>
    </w:p>
    <w:p w:rsidR="009B10E8" w:rsidP="009B10E8" w14:paraId="28D9BCA2" w14:textId="77777777">
      <w:pPr>
        <w:pStyle w:val="NoSpacing"/>
        <w:ind w:firstLine="567"/>
        <w:jc w:val="both"/>
        <w:rPr>
          <w:sz w:val="28"/>
          <w:szCs w:val="28"/>
          <w:lang w:val="uk-UA"/>
        </w:rPr>
      </w:pPr>
      <w:r>
        <w:rPr>
          <w:sz w:val="28"/>
          <w:szCs w:val="28"/>
          <w:lang w:val="uk-UA"/>
        </w:rPr>
        <w:t>-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галузей культури, сімейної політики та молодіжної політики;</w:t>
      </w:r>
    </w:p>
    <w:p w:rsidR="009B10E8" w:rsidP="009B10E8" w14:paraId="4426523E" w14:textId="77777777">
      <w:pPr>
        <w:pStyle w:val="NoSpacing"/>
        <w:ind w:firstLine="567"/>
        <w:jc w:val="both"/>
        <w:rPr>
          <w:sz w:val="28"/>
          <w:szCs w:val="28"/>
          <w:lang w:val="uk-UA"/>
        </w:rPr>
      </w:pPr>
      <w:r>
        <w:rPr>
          <w:sz w:val="28"/>
          <w:szCs w:val="28"/>
          <w:lang w:val="uk-UA"/>
        </w:rPr>
        <w:t>- діє без доручення від імені Управління, представляє його інтереси в судах, органах місцевого самоврядування, інших організаціях, у відносинах з юридичними особами та громадянами.</w:t>
      </w:r>
    </w:p>
    <w:p w:rsidR="009B10E8" w:rsidP="009B10E8" w14:paraId="0D2DE1A1" w14:textId="77777777">
      <w:pPr>
        <w:pStyle w:val="NoSpacing"/>
        <w:ind w:firstLine="567"/>
        <w:jc w:val="both"/>
        <w:rPr>
          <w:sz w:val="28"/>
          <w:szCs w:val="28"/>
          <w:lang w:val="uk-UA"/>
        </w:rPr>
      </w:pPr>
      <w:r>
        <w:rPr>
          <w:sz w:val="28"/>
          <w:szCs w:val="28"/>
          <w:lang w:val="uk-UA"/>
        </w:rPr>
        <w:t>- затверджує штатні розписи підпорядкованих Управлінню закладів, установ та структурних підрозділів Управління;</w:t>
      </w:r>
    </w:p>
    <w:p w:rsidR="009B10E8" w:rsidP="009B10E8" w14:paraId="34358D72" w14:textId="77777777">
      <w:pPr>
        <w:pStyle w:val="NoSpacing"/>
        <w:ind w:firstLine="567"/>
        <w:jc w:val="both"/>
        <w:rPr>
          <w:sz w:val="28"/>
          <w:szCs w:val="28"/>
          <w:lang w:val="uk-UA"/>
        </w:rPr>
      </w:pPr>
      <w:r>
        <w:rPr>
          <w:sz w:val="28"/>
          <w:szCs w:val="28"/>
          <w:lang w:val="uk-UA"/>
        </w:rPr>
        <w:t>- планує роботу Управління і аналізує стан її виконання;</w:t>
      </w:r>
    </w:p>
    <w:p w:rsidR="009B10E8" w:rsidP="009B10E8" w14:paraId="05800B7C" w14:textId="77777777">
      <w:pPr>
        <w:pStyle w:val="NoSpacing"/>
        <w:ind w:firstLine="567"/>
        <w:jc w:val="both"/>
        <w:rPr>
          <w:sz w:val="28"/>
          <w:szCs w:val="28"/>
          <w:lang w:val="uk-UA"/>
        </w:rPr>
      </w:pPr>
      <w:r>
        <w:rPr>
          <w:sz w:val="28"/>
          <w:szCs w:val="28"/>
          <w:lang w:val="uk-UA"/>
        </w:rPr>
        <w:t>- вносить пропозиції щодо призначення на посади керівників комунальних закладів, установ, що відносяться до компетенції та діяльності Управління;</w:t>
      </w:r>
    </w:p>
    <w:p w:rsidR="009B10E8" w:rsidP="009B10E8" w14:paraId="1C4548F3" w14:textId="77777777">
      <w:pPr>
        <w:pStyle w:val="NoSpacing"/>
        <w:ind w:firstLine="567"/>
        <w:jc w:val="both"/>
        <w:rPr>
          <w:sz w:val="28"/>
          <w:szCs w:val="28"/>
          <w:lang w:val="uk-UA"/>
        </w:rPr>
      </w:pPr>
      <w:r>
        <w:rPr>
          <w:sz w:val="28"/>
          <w:szCs w:val="28"/>
          <w:lang w:val="uk-UA"/>
        </w:rPr>
        <w:t>- здійснює інші повноваження, покладені на нього відповідно до діючого законодавства України.</w:t>
      </w:r>
    </w:p>
    <w:p w:rsidR="009B10E8" w:rsidP="009B10E8" w14:paraId="290C4EE5" w14:textId="77777777">
      <w:pPr>
        <w:pStyle w:val="NoSpacing"/>
        <w:ind w:firstLine="567"/>
        <w:jc w:val="both"/>
        <w:rPr>
          <w:sz w:val="28"/>
          <w:szCs w:val="28"/>
          <w:lang w:val="uk-UA"/>
        </w:rPr>
      </w:pPr>
    </w:p>
    <w:p w:rsidR="009B10E8" w:rsidP="009B10E8" w14:paraId="583B7F02" w14:textId="77777777">
      <w:pPr>
        <w:pStyle w:val="NoSpacing"/>
        <w:ind w:firstLine="567"/>
        <w:jc w:val="both"/>
        <w:rPr>
          <w:sz w:val="28"/>
          <w:szCs w:val="28"/>
          <w:lang w:val="uk-UA"/>
        </w:rPr>
      </w:pPr>
      <w:r>
        <w:rPr>
          <w:sz w:val="28"/>
          <w:szCs w:val="28"/>
          <w:lang w:val="uk-UA"/>
        </w:rPr>
        <w:t>8.3. У разі відсутності начальника Управління його обов’язки виконує уповноважений працівник Управління – начальник одного з відділів Управління, за розпорядженням міського голови, відповідно до вимог діючого законодавства України.</w:t>
      </w:r>
    </w:p>
    <w:p w:rsidR="009B10E8" w:rsidP="009B10E8" w14:paraId="7D844511" w14:textId="77777777">
      <w:pPr>
        <w:pStyle w:val="NoSpacing"/>
        <w:ind w:firstLine="567"/>
        <w:jc w:val="center"/>
        <w:rPr>
          <w:b/>
          <w:sz w:val="28"/>
          <w:szCs w:val="28"/>
          <w:lang w:val="uk-UA"/>
        </w:rPr>
      </w:pPr>
    </w:p>
    <w:p w:rsidR="009B10E8" w:rsidP="009B10E8" w14:paraId="565A991B" w14:textId="77777777">
      <w:pPr>
        <w:pStyle w:val="NoSpacing"/>
        <w:numPr>
          <w:ilvl w:val="0"/>
          <w:numId w:val="1"/>
        </w:numPr>
        <w:jc w:val="center"/>
        <w:rPr>
          <w:b/>
          <w:sz w:val="28"/>
          <w:szCs w:val="28"/>
          <w:lang w:val="uk-UA"/>
        </w:rPr>
      </w:pPr>
      <w:r>
        <w:rPr>
          <w:b/>
          <w:sz w:val="28"/>
          <w:szCs w:val="28"/>
          <w:lang w:val="uk-UA"/>
        </w:rPr>
        <w:t>Майнові відносини</w:t>
      </w:r>
    </w:p>
    <w:p w:rsidR="009B10E8" w:rsidP="009B10E8" w14:paraId="6CB08B6E" w14:textId="77777777">
      <w:pPr>
        <w:pStyle w:val="NoSpacing"/>
        <w:ind w:left="1069"/>
        <w:rPr>
          <w:b/>
          <w:sz w:val="28"/>
          <w:szCs w:val="28"/>
          <w:lang w:val="uk-UA"/>
        </w:rPr>
      </w:pPr>
    </w:p>
    <w:p w:rsidR="009B10E8" w:rsidP="009B10E8" w14:paraId="4BE1E702" w14:textId="77777777">
      <w:pPr>
        <w:pStyle w:val="NoSpacing"/>
        <w:ind w:firstLine="567"/>
        <w:jc w:val="both"/>
        <w:rPr>
          <w:sz w:val="28"/>
          <w:szCs w:val="28"/>
          <w:lang w:val="uk-UA"/>
        </w:rPr>
      </w:pPr>
      <w:r>
        <w:rPr>
          <w:sz w:val="28"/>
          <w:szCs w:val="28"/>
          <w:lang w:val="uk-UA"/>
        </w:rPr>
        <w:t>9.1. Майно Управління, яке передане йому Броварською міською радою, закріплюється за ним на праві оперативного управління. Управління володіє, користується і розпоряджається майном, закріпленим за ним, в особі Броварської міської ради, для здійснення своєї діяльності у межах встановлених чинним законодавством України, а також власником майна.</w:t>
      </w:r>
    </w:p>
    <w:p w:rsidR="009B10E8" w:rsidP="009B10E8" w14:paraId="34680EDF" w14:textId="77777777">
      <w:pPr>
        <w:pStyle w:val="NoSpacing"/>
        <w:ind w:firstLine="567"/>
        <w:jc w:val="both"/>
        <w:rPr>
          <w:sz w:val="28"/>
          <w:szCs w:val="28"/>
          <w:lang w:val="uk-UA"/>
        </w:rPr>
      </w:pPr>
      <w:r>
        <w:rPr>
          <w:sz w:val="28"/>
          <w:szCs w:val="28"/>
          <w:lang w:val="uk-UA"/>
        </w:rPr>
        <w:t>9.2.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України, та не може бути предметом застави.</w:t>
      </w:r>
    </w:p>
    <w:p w:rsidR="009B10E8" w:rsidP="009B10E8" w14:paraId="170F3E02" w14:textId="77777777">
      <w:pPr>
        <w:pStyle w:val="NoSpacing"/>
        <w:ind w:firstLine="567"/>
        <w:jc w:val="both"/>
        <w:rPr>
          <w:sz w:val="28"/>
          <w:szCs w:val="28"/>
          <w:lang w:val="uk-UA"/>
        </w:rPr>
      </w:pPr>
      <w:r>
        <w:rPr>
          <w:sz w:val="28"/>
          <w:szCs w:val="28"/>
          <w:lang w:val="uk-UA"/>
        </w:rPr>
        <w:t>9.3. Броварська міська рада створює умови для належної роботи та підвищення кваліфікації працівників Управління, забезпечує приміщенням, телефонним зв’язком, сучасними засобами оргтехніки тощо для виконання службових обов’язків.</w:t>
      </w:r>
    </w:p>
    <w:p w:rsidR="009B10E8" w:rsidP="009B10E8" w14:paraId="3ECA80A8" w14:textId="77777777">
      <w:pPr>
        <w:pStyle w:val="NoSpacing"/>
        <w:ind w:firstLine="567"/>
        <w:jc w:val="center"/>
        <w:rPr>
          <w:b/>
          <w:sz w:val="28"/>
          <w:szCs w:val="28"/>
          <w:lang w:val="uk-UA"/>
        </w:rPr>
      </w:pPr>
    </w:p>
    <w:p w:rsidR="009B10E8" w:rsidP="009B10E8" w14:paraId="79B69421" w14:textId="77777777">
      <w:pPr>
        <w:pStyle w:val="NoSpacing"/>
        <w:numPr>
          <w:ilvl w:val="0"/>
          <w:numId w:val="1"/>
        </w:numPr>
        <w:jc w:val="center"/>
        <w:rPr>
          <w:b/>
          <w:sz w:val="28"/>
          <w:szCs w:val="28"/>
          <w:lang w:val="uk-UA"/>
        </w:rPr>
      </w:pPr>
      <w:r>
        <w:rPr>
          <w:b/>
          <w:sz w:val="28"/>
          <w:szCs w:val="28"/>
          <w:lang w:val="uk-UA"/>
        </w:rPr>
        <w:t>Фінансування діяльності Управління</w:t>
      </w:r>
    </w:p>
    <w:p w:rsidR="009B10E8" w:rsidP="009B10E8" w14:paraId="6C5DB3CA" w14:textId="77777777">
      <w:pPr>
        <w:pStyle w:val="NoSpacing"/>
        <w:ind w:left="1069"/>
        <w:rPr>
          <w:b/>
          <w:sz w:val="28"/>
          <w:szCs w:val="28"/>
          <w:lang w:val="uk-UA"/>
        </w:rPr>
      </w:pPr>
    </w:p>
    <w:p w:rsidR="009B10E8" w:rsidP="009B10E8" w14:paraId="61C74BA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10.1. Управління фінансується за рахунок коштів місцевого бюджету, які виділені на його утримання.</w:t>
      </w:r>
    </w:p>
    <w:p w:rsidR="009B10E8" w:rsidP="009B10E8" w14:paraId="35AF69C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10.2. Джерелами фінансування Управління є:</w:t>
      </w:r>
    </w:p>
    <w:p w:rsidR="009B10E8" w:rsidP="009B10E8" w14:paraId="257A55D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кошти бюджету Броварської міської територіальної громади;</w:t>
      </w:r>
    </w:p>
    <w:p w:rsidR="009B10E8" w:rsidP="009B10E8" w14:paraId="613B91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інші надходження, не заборонені чинним законодавством України.</w:t>
      </w:r>
    </w:p>
    <w:p w:rsidR="009B10E8" w:rsidP="009B10E8" w14:paraId="455C66E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10.3. Забороняється розподіл отриманих доходів (прибутків) або їх частини серед працівників (крім плати їхньої праці, нарахування єдиного соціального внеску), членів органів управління та інших, пов’язаних з ним, осіб. У разі припинення юридичної особи (у результаті її ліквідації, злиття, поділу, приєднання або перетворення) активи Управління передаються одній або кільком неприбутковим установам відповідного виду або зараховуються до доходу відповідного бюджету.</w:t>
      </w:r>
    </w:p>
    <w:p w:rsidR="009B10E8" w:rsidRPr="00D24851" w:rsidP="009B10E8" w14:paraId="04E5B85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10.4.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даним Положенням.</w:t>
      </w:r>
    </w:p>
    <w:p w:rsidR="009B10E8" w:rsidP="009B10E8" w14:paraId="7BDEA3F2" w14:textId="77777777">
      <w:pPr>
        <w:pStyle w:val="NoSpacing"/>
        <w:ind w:firstLine="567"/>
        <w:jc w:val="center"/>
        <w:rPr>
          <w:b/>
          <w:sz w:val="28"/>
          <w:szCs w:val="28"/>
          <w:lang w:val="uk-UA"/>
        </w:rPr>
      </w:pPr>
    </w:p>
    <w:p w:rsidR="009B10E8" w:rsidP="009B10E8" w14:paraId="274464CA" w14:textId="77777777">
      <w:pPr>
        <w:pStyle w:val="NoSpacing"/>
        <w:ind w:firstLine="567"/>
        <w:jc w:val="center"/>
        <w:rPr>
          <w:b/>
          <w:sz w:val="28"/>
          <w:szCs w:val="28"/>
          <w:lang w:val="uk-UA"/>
        </w:rPr>
      </w:pPr>
    </w:p>
    <w:p w:rsidR="009B10E8" w:rsidP="009B10E8" w14:paraId="05DB6630" w14:textId="77777777">
      <w:pPr>
        <w:pStyle w:val="NoSpacing"/>
        <w:ind w:firstLine="567"/>
        <w:jc w:val="center"/>
        <w:rPr>
          <w:b/>
          <w:sz w:val="28"/>
          <w:szCs w:val="28"/>
          <w:lang w:val="uk-UA"/>
        </w:rPr>
      </w:pPr>
    </w:p>
    <w:p w:rsidR="009B10E8" w:rsidP="009B10E8" w14:paraId="4CEBF9E2" w14:textId="77777777">
      <w:pPr>
        <w:pStyle w:val="NoSpacing"/>
        <w:ind w:firstLine="567"/>
        <w:jc w:val="center"/>
        <w:rPr>
          <w:b/>
          <w:sz w:val="28"/>
          <w:szCs w:val="28"/>
          <w:lang w:val="uk-UA"/>
        </w:rPr>
      </w:pPr>
    </w:p>
    <w:p w:rsidR="009B10E8" w:rsidP="009B10E8" w14:paraId="13DE20A8" w14:textId="77777777">
      <w:pPr>
        <w:pStyle w:val="NoSpacing"/>
        <w:ind w:firstLine="567"/>
        <w:jc w:val="center"/>
        <w:rPr>
          <w:b/>
          <w:sz w:val="28"/>
          <w:szCs w:val="28"/>
          <w:lang w:val="uk-UA"/>
        </w:rPr>
      </w:pPr>
    </w:p>
    <w:p w:rsidR="009B10E8" w:rsidP="009B10E8" w14:paraId="4B97806F" w14:textId="77777777">
      <w:pPr>
        <w:pStyle w:val="NoSpacing"/>
        <w:ind w:firstLine="567"/>
        <w:jc w:val="center"/>
        <w:rPr>
          <w:b/>
          <w:sz w:val="28"/>
          <w:szCs w:val="28"/>
          <w:lang w:val="uk-UA"/>
        </w:rPr>
      </w:pPr>
      <w:r>
        <w:rPr>
          <w:b/>
          <w:sz w:val="28"/>
          <w:szCs w:val="28"/>
          <w:lang w:val="uk-UA"/>
        </w:rPr>
        <w:t>11.Заключні положення</w:t>
      </w:r>
    </w:p>
    <w:p w:rsidR="009B10E8" w:rsidP="009B10E8" w14:paraId="0E26ED08" w14:textId="77777777">
      <w:pPr>
        <w:pStyle w:val="NoSpacing"/>
        <w:ind w:firstLine="567"/>
        <w:jc w:val="center"/>
        <w:rPr>
          <w:b/>
          <w:sz w:val="28"/>
          <w:szCs w:val="28"/>
          <w:lang w:val="uk-UA"/>
        </w:rPr>
      </w:pPr>
    </w:p>
    <w:p w:rsidR="009B10E8" w:rsidP="009B10E8" w14:paraId="2C61FDF0" w14:textId="6FE5B335">
      <w:pPr>
        <w:pStyle w:val="NoSpacing"/>
        <w:ind w:firstLine="567"/>
        <w:jc w:val="both"/>
        <w:rPr>
          <w:sz w:val="28"/>
          <w:szCs w:val="28"/>
          <w:lang w:val="uk-UA"/>
        </w:rPr>
      </w:pPr>
      <w:r>
        <w:rPr>
          <w:sz w:val="28"/>
          <w:szCs w:val="28"/>
          <w:lang w:val="uk-UA"/>
        </w:rPr>
        <w:t>11.1. Ліквідація (реорганізація) Управління здійснюється за рішенням Броварської міської ради та в порядку визначеному законодавством України.</w:t>
      </w:r>
    </w:p>
    <w:p w:rsidR="009B10E8" w:rsidP="009B10E8" w14:paraId="4657AF76" w14:textId="77777777">
      <w:pPr>
        <w:pStyle w:val="NoSpacing"/>
        <w:ind w:firstLine="567"/>
        <w:jc w:val="both"/>
        <w:rPr>
          <w:sz w:val="28"/>
          <w:szCs w:val="28"/>
          <w:lang w:val="uk-UA"/>
        </w:rPr>
      </w:pPr>
      <w:r>
        <w:rPr>
          <w:sz w:val="28"/>
          <w:szCs w:val="28"/>
          <w:lang w:val="uk-UA"/>
        </w:rPr>
        <w:t>11.2. Зміни і доповнення до цього Положення вносяться рішенням Броварської міської ради.</w:t>
      </w: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4F7CAD" w:rsidRPr="004F7CAD" w:rsidP="004F7CAD" w14:paraId="5FF0D8BD" w14:textId="7AAACDF1">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9B10E8">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136173"/>
    <w:multiLevelType w:val="hybridMultilevel"/>
    <w:tmpl w:val="66DC867A"/>
    <w:lvl w:ilvl="0">
      <w:start w:val="1"/>
      <w:numFmt w:val="decimal"/>
      <w:suff w:val="space"/>
      <w:lvlText w:val="%1)"/>
      <w:lvlJc w:val="left"/>
      <w:pPr>
        <w:ind w:left="1854"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26E136B2"/>
    <w:multiLevelType w:val="hybridMultilevel"/>
    <w:tmpl w:val="530C7C62"/>
    <w:lvl w:ilvl="0">
      <w:start w:val="1"/>
      <w:numFmt w:val="decimal"/>
      <w:suff w:val="nothing"/>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46654C1B"/>
    <w:multiLevelType w:val="hybridMultilevel"/>
    <w:tmpl w:val="743A64C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570225FC"/>
    <w:multiLevelType w:val="hybridMultilevel"/>
    <w:tmpl w:val="D3E812A6"/>
    <w:lvl w:ilvl="0">
      <w:start w:val="1"/>
      <w:numFmt w:val="decimal"/>
      <w:suff w:val="space"/>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70EF"/>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76A92"/>
    <w:rsid w:val="007C2CAF"/>
    <w:rsid w:val="007C3AF5"/>
    <w:rsid w:val="007C582E"/>
    <w:rsid w:val="008222BB"/>
    <w:rsid w:val="00853C00"/>
    <w:rsid w:val="008B5032"/>
    <w:rsid w:val="008F2E60"/>
    <w:rsid w:val="00925597"/>
    <w:rsid w:val="00937EE1"/>
    <w:rsid w:val="009A40AA"/>
    <w:rsid w:val="009B10E8"/>
    <w:rsid w:val="00A84A56"/>
    <w:rsid w:val="00B20C04"/>
    <w:rsid w:val="00CB633A"/>
    <w:rsid w:val="00D24851"/>
    <w:rsid w:val="00D82467"/>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B10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9B10E8"/>
    <w:pPr>
      <w:spacing w:after="0" w:line="240" w:lineRule="auto"/>
    </w:pPr>
    <w:rPr>
      <w:rFonts w:ascii="Times New Roman" w:eastAsia="Times New Roman" w:hAnsi="Times New Roman" w:cs="Times New Roman"/>
      <w:sz w:val="24"/>
      <w:szCs w:val="24"/>
      <w:lang w:val="ru-RU" w:eastAsia="ru-RU"/>
    </w:rPr>
  </w:style>
  <w:style w:type="paragraph" w:customStyle="1" w:styleId="a1">
    <w:name w:val="a"/>
    <w:basedOn w:val="Normal"/>
    <w:uiPriority w:val="99"/>
    <w:rsid w:val="009B10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9083E"/>
    <w:rsid w:val="0020344F"/>
    <w:rsid w:val="00384212"/>
    <w:rsid w:val="004B06BA"/>
    <w:rsid w:val="005646D1"/>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16943</Words>
  <Characters>9659</Characters>
  <Application>Microsoft Office Word</Application>
  <DocSecurity>8</DocSecurity>
  <Lines>80</Lines>
  <Paragraphs>53</Paragraphs>
  <ScaleCrop>false</ScaleCrop>
  <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Екатерина Булах</cp:lastModifiedBy>
  <cp:revision>18</cp:revision>
  <dcterms:created xsi:type="dcterms:W3CDTF">2023-03-27T06:24:00Z</dcterms:created>
  <dcterms:modified xsi:type="dcterms:W3CDTF">2024-06-27T13:17:00Z</dcterms:modified>
</cp:coreProperties>
</file>