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C08" w:rsidRDefault="00B01063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B01063" w:rsidRPr="005313DC" w:rsidRDefault="00B01063" w:rsidP="00B01063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</w:pPr>
      <w:r w:rsidRPr="00E66324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до проекту рішення</w:t>
      </w:r>
      <w:r w:rsidRPr="005313DC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  <w:t xml:space="preserve"> </w:t>
      </w:r>
      <w:r w:rsidRPr="005313DC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en-US"/>
        </w:rPr>
        <w:t xml:space="preserve">«Про внесення змін до </w:t>
      </w:r>
      <w:r w:rsidRPr="005313DC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  <w:t xml:space="preserve">Програми підтримки </w:t>
      </w:r>
    </w:p>
    <w:p w:rsidR="00B01063" w:rsidRPr="005313DC" w:rsidRDefault="00B01063" w:rsidP="00B01063">
      <w:pPr>
        <w:tabs>
          <w:tab w:val="left" w:pos="9356"/>
        </w:tabs>
        <w:spacing w:after="0" w:line="240" w:lineRule="auto"/>
        <w:ind w:left="-284" w:right="-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  <w:t xml:space="preserve">Захисників і Захисниць України, членів сімей </w:t>
      </w:r>
    </w:p>
    <w:p w:rsidR="00B01063" w:rsidRPr="00B01063" w:rsidRDefault="00B01063" w:rsidP="00B01063">
      <w:pPr>
        <w:tabs>
          <w:tab w:val="left" w:pos="9356"/>
        </w:tabs>
        <w:spacing w:after="0" w:line="240" w:lineRule="auto"/>
        <w:ind w:left="-284" w:right="-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  <w:t>загиблих на 2024- 2026 роки»</w:t>
      </w:r>
    </w:p>
    <w:p w:rsidR="00B01063" w:rsidRPr="005313DC" w:rsidRDefault="00B01063" w:rsidP="00B0106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</w:pPr>
      <w:r w:rsidRPr="005313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Пояснювальна записка підготовлена  відповідно до ст. 20 Регламенту Броварської  міської ради Броварського району Київської області VIII скликання.</w:t>
      </w:r>
    </w:p>
    <w:p w:rsidR="00B01063" w:rsidRPr="005313DC" w:rsidRDefault="00B01063" w:rsidP="00B0106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B01063" w:rsidRPr="005313DC" w:rsidRDefault="00B01063" w:rsidP="00B01063">
      <w:pPr>
        <w:tabs>
          <w:tab w:val="left" w:pos="851"/>
          <w:tab w:val="left" w:pos="9356"/>
        </w:tabs>
        <w:spacing w:line="240" w:lineRule="auto"/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1. Обґрунтування необхідності прийняття рішення.</w:t>
      </w:r>
    </w:p>
    <w:p w:rsidR="00B01063" w:rsidRDefault="00B01063" w:rsidP="00B01063">
      <w:pPr>
        <w:tabs>
          <w:tab w:val="left" w:pos="-142"/>
          <w:tab w:val="left" w:pos="567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:rsidR="00B01063" w:rsidRPr="005313DC" w:rsidRDefault="00B01063" w:rsidP="00B01063">
      <w:pPr>
        <w:tabs>
          <w:tab w:val="left" w:pos="-142"/>
          <w:tab w:val="left" w:pos="567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 метою матеріальної та соціальної підтримки Захисників і Захисниць України, їх сімей, родин загиблих героїв, підтримки у вирішенні ряду питань соціально – побутового та матеріального характеру є необхідність збільшення фінансування заходів Програми шляхом виділення додаткових к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оштів з місцевого бюджету у розмірі </w:t>
      </w:r>
      <w:r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2000</w:t>
      </w:r>
      <w:r w:rsidRPr="005313DC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,0 тис. грн</w:t>
      </w: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., у тому числі:</w:t>
      </w:r>
    </w:p>
    <w:p w:rsidR="00B01063" w:rsidRPr="00381077" w:rsidRDefault="00B01063" w:rsidP="00B01063">
      <w:pPr>
        <w:tabs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- </w:t>
      </w:r>
      <w:r w:rsidRPr="005313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надання одноразової грошової допомоги одному із членів родини загиблого Захисника чи Захисниці України, які брали участь в антитерористичній операції / операції Об'єднаних сил або у заходах щодо забезпечення відсічі збройної агресії російської федерації, на вирішення соціально-побутових питань (в тому числі, на встановлення або відшкодування за встановлення надгробного пам'я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тника) у розмірі 50,0 тис. грн.</w:t>
      </w:r>
      <w:r w:rsidRPr="005313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5313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- зб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ільшити обсяг фінансування на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500</w:t>
      </w:r>
      <w:r w:rsidRPr="00E663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,0</w:t>
      </w:r>
      <w:r w:rsidRPr="005313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5313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тис. грн.</w:t>
      </w:r>
      <w:r w:rsidRPr="005313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;</w:t>
      </w:r>
    </w:p>
    <w:p w:rsidR="00B01063" w:rsidRPr="005313DC" w:rsidRDefault="00B01063" w:rsidP="00B01063">
      <w:pPr>
        <w:tabs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- н</w:t>
      </w:r>
      <w:r w:rsidRPr="00B66E3D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адання грошової допомоги на лікування та реабілітацію, в тому числі психологічну адаптацію, Захисникам і Захисницям України, які отримали поранення (травму, контузію, каліцтво), захворювання при виконанні заходів по забезпеченню відсічі збройної агресії російської феде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рації, у розмірі 10,0 тис. грн.</w:t>
      </w:r>
      <w:r w:rsidRPr="005313D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- </w:t>
      </w:r>
      <w:r w:rsidRPr="005313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збільшити обсяг фінансування на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700</w:t>
      </w:r>
      <w:r w:rsidRPr="005313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,0 тис. грн.</w:t>
      </w:r>
      <w:r w:rsidRPr="005313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;</w:t>
      </w:r>
    </w:p>
    <w:p w:rsidR="00B01063" w:rsidRPr="00F47C80" w:rsidRDefault="00B01063" w:rsidP="00B01063">
      <w:pPr>
        <w:tabs>
          <w:tab w:val="left" w:pos="0"/>
          <w:tab w:val="left" w:pos="709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- </w:t>
      </w: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надання одноразової матеріальної допомоги особам, які призиваються  на військову службу по мобілізації під час дії військового стану, у розмірі 10,0 тис. грн. згідно положення, що затверд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жується в установленому порядку</w:t>
      </w: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- </w:t>
      </w:r>
      <w:r w:rsidRPr="005313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збільшити обсяг фінансування на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800</w:t>
      </w:r>
      <w:r w:rsidRPr="005313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,0 тис. грн.</w:t>
      </w:r>
    </w:p>
    <w:p w:rsidR="00B01063" w:rsidRDefault="00B01063" w:rsidP="00B01063">
      <w:pPr>
        <w:tabs>
          <w:tab w:val="num" w:pos="0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:rsidR="00B01063" w:rsidRDefault="00B01063" w:rsidP="00B01063">
      <w:pPr>
        <w:tabs>
          <w:tab w:val="num" w:pos="0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2. Мета і шляхи її досягнення.</w:t>
      </w:r>
    </w:p>
    <w:p w:rsidR="00B01063" w:rsidRPr="00374CCF" w:rsidRDefault="00B01063" w:rsidP="00B01063">
      <w:pPr>
        <w:tabs>
          <w:tab w:val="num" w:pos="0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bCs/>
          <w:color w:val="000000"/>
          <w:sz w:val="28"/>
          <w:szCs w:val="28"/>
          <w:lang w:val="x-none" w:eastAsia="x-none"/>
        </w:rPr>
        <w:t xml:space="preserve">Метою здійснення заходів Програми є фінансова підтримка </w:t>
      </w:r>
      <w:r w:rsidRPr="005313DC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x-none"/>
        </w:rPr>
        <w:t xml:space="preserve">Захисників і Захисниць України, які </w:t>
      </w:r>
      <w:r w:rsidRPr="005313DC">
        <w:rPr>
          <w:rFonts w:ascii="Times New Roman" w:eastAsia="Calibri" w:hAnsi="Times New Roman" w:cs="Times New Roman"/>
          <w:color w:val="000000"/>
          <w:sz w:val="28"/>
          <w:szCs w:val="28"/>
          <w:lang w:val="x-none" w:eastAsia="x-none"/>
        </w:rPr>
        <w:t>отримали поранення при виконанні заходів по забезпеченню відсічі збройної агресії російської федерації</w:t>
      </w:r>
      <w:r w:rsidRPr="005313DC">
        <w:rPr>
          <w:rFonts w:ascii="Times New Roman" w:eastAsia="Calibri" w:hAnsi="Times New Roman" w:cs="Times New Roman"/>
          <w:color w:val="000000"/>
          <w:sz w:val="28"/>
          <w:szCs w:val="28"/>
          <w:lang w:val="uk-UA" w:eastAsia="x-none"/>
        </w:rPr>
        <w:t xml:space="preserve">; </w:t>
      </w:r>
      <w:r w:rsidRPr="005313DC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>ос</w:t>
      </w:r>
      <w:r w:rsidRPr="005313DC">
        <w:rPr>
          <w:rFonts w:ascii="Times New Roman" w:eastAsia="Calibri" w:hAnsi="Times New Roman" w:cs="Times New Roman"/>
          <w:sz w:val="28"/>
          <w:szCs w:val="28"/>
          <w:lang w:val="uk-UA" w:eastAsia="x-none"/>
        </w:rPr>
        <w:t>іб</w:t>
      </w:r>
      <w:r w:rsidRPr="005313DC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>, які призиваються  на військову службу по мобілізації під час дії військового стану</w:t>
      </w:r>
      <w:r w:rsidRPr="005313DC">
        <w:rPr>
          <w:rFonts w:ascii="Times New Roman" w:eastAsia="Calibri" w:hAnsi="Times New Roman" w:cs="Times New Roman"/>
          <w:sz w:val="28"/>
          <w:szCs w:val="28"/>
          <w:lang w:val="uk-UA" w:eastAsia="x-none"/>
        </w:rPr>
        <w:t xml:space="preserve"> та</w:t>
      </w:r>
      <w:r w:rsidRPr="005313DC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x-none"/>
        </w:rPr>
        <w:t xml:space="preserve"> членів сімей загиблих Захисників і Захисниць України, </w:t>
      </w:r>
      <w:r w:rsidRPr="005313DC">
        <w:rPr>
          <w:rFonts w:ascii="Times New Roman" w:eastAsia="Times New Roman" w:hAnsi="Times New Roman" w:cs="Times New Roman"/>
          <w:sz w:val="28"/>
          <w:szCs w:val="28"/>
          <w:lang w:val="x-none" w:eastAsia="uk-UA"/>
        </w:rPr>
        <w:t>які брали участь в антитерористичній операції / операції Об'єднаних сил або у заходах щодо забезпечення відсічі збройної агресії російської федерації, на вирішення соціально-побутових питань одному із членів родини загиблого Захисника чи Захисниці України</w:t>
      </w:r>
      <w:r w:rsidRPr="005313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. </w:t>
      </w:r>
      <w:r w:rsidRPr="005313DC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>Досягнення мети – виділення додаткових коштів на фінансування заход</w:t>
      </w:r>
      <w:r w:rsidRPr="005313DC">
        <w:rPr>
          <w:rFonts w:ascii="Times New Roman" w:eastAsia="Calibri" w:hAnsi="Times New Roman" w:cs="Times New Roman"/>
          <w:sz w:val="28"/>
          <w:szCs w:val="28"/>
          <w:lang w:val="uk-UA" w:eastAsia="x-none"/>
        </w:rPr>
        <w:t>ів</w:t>
      </w:r>
      <w:r w:rsidRPr="005313DC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 xml:space="preserve"> Програми</w:t>
      </w:r>
      <w:r w:rsidRPr="005313DC">
        <w:rPr>
          <w:rFonts w:ascii="Times New Roman" w:eastAsia="Calibri" w:hAnsi="Times New Roman" w:cs="Times New Roman"/>
          <w:sz w:val="28"/>
          <w:szCs w:val="28"/>
          <w:lang w:val="uk-UA" w:eastAsia="x-none"/>
        </w:rPr>
        <w:t>.</w:t>
      </w:r>
      <w:r w:rsidRPr="005313DC">
        <w:rPr>
          <w:rFonts w:ascii="Times New Roman" w:eastAsia="Times New Roman" w:hAnsi="Times New Roman" w:cs="Times New Roman"/>
          <w:sz w:val="28"/>
          <w:szCs w:val="28"/>
          <w:lang w:val="x-none"/>
        </w:rPr>
        <w:t xml:space="preserve"> </w:t>
      </w:r>
    </w:p>
    <w:p w:rsidR="00B01063" w:rsidRPr="005313DC" w:rsidRDefault="00B01063" w:rsidP="00B01063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B01063" w:rsidRPr="005313DC" w:rsidRDefault="00B01063" w:rsidP="00B01063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5313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3. Правові аспекти.</w:t>
      </w:r>
    </w:p>
    <w:p w:rsidR="00B01063" w:rsidRPr="005313DC" w:rsidRDefault="00B01063" w:rsidP="00B01063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Пункт 22 статті 26 Закону України «Про місцеве самоврядування в Україні», рішення Броварської міської ради Київської області від 21.12.2023 р. № 1438-</w:t>
      </w: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lastRenderedPageBreak/>
        <w:t xml:space="preserve">61-08 «Про затвердження Програми підтримки Захисників і Захисниць України, членів сімей загиблих на 2024-2026 роки». </w:t>
      </w:r>
    </w:p>
    <w:p w:rsidR="00B01063" w:rsidRPr="005313DC" w:rsidRDefault="00B01063" w:rsidP="00B01063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:rsidR="00B01063" w:rsidRPr="005313DC" w:rsidRDefault="00B01063" w:rsidP="00B01063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4. Фінансово-економічне обґрунтування.</w:t>
      </w:r>
    </w:p>
    <w:p w:rsidR="00B01063" w:rsidRPr="00A9032D" w:rsidRDefault="00B01063" w:rsidP="00B0106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Станом на початок липня 2024 року </w:t>
      </w: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в управлінні соціального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захисту населення перебуває 163 родин загиблих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Захисників чи Захисниць </w:t>
      </w:r>
      <w:r w:rsidRPr="005313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України. Відповідно до </w:t>
      </w: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п.</w:t>
      </w:r>
      <w:r w:rsidRPr="005313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6.20. заходу Програми «Надання одноразової грошової допомоги одному із членів родини загиблого Захисника чи Захисниці України, які брали участь в антитерористичній операції / операції Об'єднаних сил або у заходах щодо забезпечення відсічі збройної агресії російської федерації, на вирішення соціальн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о-побутових питань (</w:t>
      </w:r>
      <w:r w:rsidRPr="005313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 тому числі, на встановлення або відшкодування за встановлення надгробного пам'ятника) у розмірі 50,0 тис. грн.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»</w:t>
      </w:r>
      <w:r w:rsidRPr="005313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тримали одноразову допомогу 153 членів сімей загиблих. Відповідно до звернень</w:t>
      </w: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членів </w:t>
      </w: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сімей загиблих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Захисників чи Захисниць України, протягом року надалі  буде виплачена дана</w:t>
      </w:r>
      <w:r w:rsidRPr="005313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одноразова допомога. Тому, </w:t>
      </w: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для виконання заходу, передбаченого п.</w:t>
      </w:r>
      <w:r w:rsidRPr="005313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6.20. Програми «Надання одноразової грошової допомоги одному із членів родини загиблого Захисника чи Захисниці України, які брали участь в антитерористичній операції / операції Об'єднаних сил або у заходах щодо забезпечення відсічі збройної агресії російської федерації, на вирішен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ня соціально-побутових питань (</w:t>
      </w:r>
      <w:r w:rsidRPr="005313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 тому числі, на встановлення або відшкодування за встановлення надгробного пам'ятника) у розмірі 50,0 тис. грн.» </w:t>
      </w:r>
      <w:r w:rsidRPr="005313D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пропонується </w:t>
      </w:r>
      <w:r w:rsidRPr="005313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збільшити обсяг фінансування на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500</w:t>
      </w:r>
      <w:r w:rsidRPr="005313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,0 тис. грн. </w:t>
      </w:r>
      <w:r w:rsidRPr="005313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та встановити загальний обсяг фінансування заходу, необхідного для реалізації Програми на 2024 рік –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3250</w:t>
      </w:r>
      <w:r w:rsidRPr="005313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,0 тис. грн. </w:t>
      </w:r>
    </w:p>
    <w:p w:rsidR="00B01063" w:rsidRPr="00900D53" w:rsidRDefault="00B01063" w:rsidP="00B0106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 початку року за н</w:t>
      </w:r>
      <w:r w:rsidRPr="005313D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аданням грошової допомоги на лікування та реабілітацію, в тому числі психологічну адаптацію, Захисникам і Захисницям України, які отримали поранення </w:t>
      </w:r>
      <w:r w:rsidRPr="00D4731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(травму, контузію, каліцтво), захворювання </w:t>
      </w:r>
      <w:r w:rsidRPr="005313D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при виконанні заходів по забезпеченню  відсічі збройної агресії російської федерації, у розмірі 10,0 ти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с. грн. звернулося 304 особи</w:t>
      </w:r>
      <w:r w:rsidRPr="005313D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. Сума виплаченої та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отриманої допомоги становить 304 тис. грн. Враховуючи тенденцію попередніх місяців встановлено, що в середньому надходить 50-60 звернень на місяць, т</w:t>
      </w:r>
      <w:r w:rsidRPr="005313D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ому пропонується  </w:t>
      </w:r>
      <w:r w:rsidRPr="005313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збільшити обсяг фінансування на захід Програми  «</w:t>
      </w:r>
      <w:r w:rsidRPr="005313D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Надання грошової допомоги на лікування та реабілітацію, в тому числі психологічну адаптацію, Захисникам і Захисницям України, які отримали поранення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Pr="00D4731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(травму, контузію, каліцтво), захворювання</w:t>
      </w:r>
      <w:r w:rsidRPr="005313D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при виконанні заходів по забезпеченню  відсічі збройної агресії російської федерації, у розмірі 10,0 тис. грн</w:t>
      </w:r>
      <w:r w:rsidRPr="005313DC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  <w:t xml:space="preserve">.» на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700</w:t>
      </w:r>
      <w:r w:rsidRPr="005313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,0 тис. грн.</w:t>
      </w:r>
      <w:r w:rsidRPr="005313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та встановити загальний обсяг фінансування заходу, необхідного для реалізації Програми на 2024 рік –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4250,00 тис. </w:t>
      </w:r>
      <w:r w:rsidRPr="005313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грн.</w:t>
      </w:r>
      <w:r w:rsidRPr="005313DC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  <w:t xml:space="preserve"> </w:t>
      </w:r>
    </w:p>
    <w:p w:rsidR="00B01063" w:rsidRDefault="00B01063" w:rsidP="00B01063">
      <w:pPr>
        <w:tabs>
          <w:tab w:val="left" w:pos="0"/>
        </w:tabs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З початку року за н</w:t>
      </w:r>
      <w:r w:rsidRPr="005313D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аданням грошової </w:t>
      </w: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одноразової матеріальної допомоги особам, які призиваються  на військову службу по мобілізації під час дії військового стану, у розмірі 10,0 тис. грн. з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вернулося  217 осіб</w:t>
      </w:r>
      <w:r w:rsidRPr="005313D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. Сума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виплаченої  допомоги становить 217,0 тис. грн. Станом на 04.07</w:t>
      </w:r>
      <w:r w:rsidRPr="005313D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.2024 року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з</w:t>
      </w:r>
      <w:r w:rsidRPr="005313D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алишок кошторисних призначень становить –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33,0 тис. грн. Враховуючи посилення мобілізаційних заходів, </w:t>
      </w:r>
      <w:r w:rsidRPr="005313D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кількість звернень за одноразовою матеріаль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ною допомогою постійно збільшується</w:t>
      </w:r>
      <w:r w:rsidRPr="005313D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,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тому </w:t>
      </w:r>
      <w:r w:rsidRPr="005313D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пропонується </w:t>
      </w:r>
      <w:r w:rsidRPr="005313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збільшити обсяг фінансування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заходу</w:t>
      </w:r>
      <w:r w:rsidRPr="005313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Програми «</w:t>
      </w: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Надання одноразової матеріальної допомоги особам, які призиваються  на військову службу по </w:t>
      </w: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lastRenderedPageBreak/>
        <w:t xml:space="preserve">мобілізації під час дії військового стану, у розмірі 10,0 тис. грн. згідно положення, що затверджується в установленому порядку»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на 800</w:t>
      </w:r>
      <w:r w:rsidRPr="005313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,0 тис. грн</w:t>
      </w:r>
      <w:r w:rsidRPr="005313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. та встановити загальний обсяг фінансування заходу, необхідного для реалізації Програми на 2024 рік –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3300</w:t>
      </w:r>
      <w:r w:rsidRPr="005313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,0 тис. грн.</w:t>
      </w:r>
    </w:p>
    <w:p w:rsidR="00B01063" w:rsidRPr="007B054D" w:rsidRDefault="00B01063" w:rsidP="00B0106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highlight w:val="yellow"/>
          <w:lang w:val="uk-UA" w:eastAsia="uk-UA"/>
        </w:rPr>
      </w:pPr>
    </w:p>
    <w:p w:rsidR="00B01063" w:rsidRPr="005313DC" w:rsidRDefault="00B01063" w:rsidP="00B0106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Загальний обс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яг фінансування Програми на 2024</w:t>
      </w: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рік становитиме</w:t>
      </w:r>
      <w:r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 – 16665,4</w:t>
      </w:r>
      <w:r w:rsidRPr="005313DC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 </w:t>
      </w:r>
      <w:r w:rsidRPr="005313DC">
        <w:rPr>
          <w:rFonts w:ascii="Times New Roman" w:eastAsia="Calibri" w:hAnsi="Times New Roman" w:cs="Times New Roman"/>
          <w:b/>
          <w:bCs/>
          <w:iCs/>
          <w:sz w:val="28"/>
          <w:szCs w:val="28"/>
          <w:lang w:val="uk-UA" w:eastAsia="en-US"/>
        </w:rPr>
        <w:t>тис. грн.</w:t>
      </w:r>
    </w:p>
    <w:p w:rsidR="00B01063" w:rsidRPr="007B054D" w:rsidRDefault="00B01063" w:rsidP="00B01063">
      <w:pPr>
        <w:tabs>
          <w:tab w:val="left" w:pos="-7380"/>
          <w:tab w:val="left" w:pos="0"/>
          <w:tab w:val="left" w:pos="284"/>
          <w:tab w:val="left" w:pos="993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b/>
          <w:sz w:val="24"/>
          <w:szCs w:val="28"/>
          <w:highlight w:val="yellow"/>
          <w:lang w:val="uk-UA" w:eastAsia="en-US"/>
        </w:rPr>
      </w:pPr>
    </w:p>
    <w:p w:rsidR="00B01063" w:rsidRPr="005313DC" w:rsidRDefault="00B01063" w:rsidP="00B01063">
      <w:pPr>
        <w:numPr>
          <w:ilvl w:val="0"/>
          <w:numId w:val="2"/>
        </w:numPr>
        <w:spacing w:after="0" w:line="240" w:lineRule="auto"/>
        <w:ind w:left="0" w:right="-1" w:firstLine="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Прогноз результатів.</w:t>
      </w:r>
    </w:p>
    <w:p w:rsidR="00B01063" w:rsidRDefault="00B01063" w:rsidP="00B01063">
      <w:pPr>
        <w:spacing w:before="60" w:after="0" w:line="240" w:lineRule="auto"/>
        <w:ind w:right="-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Виділення додаткових коштів на заходи Програми забезпечить підтримку Захисників і Захисниць України, їх сімей, родин загиблих героїв</w:t>
      </w:r>
      <w:r w:rsidRPr="005313D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Броварської міської територіальної громади</w:t>
      </w: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у вирішенні ряду питань соціально – побутового та матеріального характеру.</w:t>
      </w:r>
      <w:r w:rsidRPr="005313D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</w:p>
    <w:p w:rsidR="00B01063" w:rsidRPr="007B054D" w:rsidRDefault="00B01063" w:rsidP="00B01063">
      <w:pPr>
        <w:spacing w:before="60" w:after="0" w:line="240" w:lineRule="auto"/>
        <w:ind w:right="-1"/>
        <w:jc w:val="both"/>
        <w:rPr>
          <w:rFonts w:ascii="Times New Roman" w:eastAsia="Calibri" w:hAnsi="Times New Roman" w:cs="Times New Roman"/>
          <w:bCs/>
          <w:color w:val="000000"/>
          <w:sz w:val="24"/>
          <w:szCs w:val="28"/>
          <w:lang w:val="uk-UA" w:eastAsia="en-US"/>
        </w:rPr>
      </w:pPr>
    </w:p>
    <w:p w:rsidR="00B01063" w:rsidRPr="005313DC" w:rsidRDefault="00B01063" w:rsidP="00B01063">
      <w:pPr>
        <w:numPr>
          <w:ilvl w:val="0"/>
          <w:numId w:val="2"/>
        </w:numPr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5313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Суб’єкт подання проекту рішення.</w:t>
      </w:r>
    </w:p>
    <w:p w:rsidR="00B01063" w:rsidRPr="005313DC" w:rsidRDefault="00B01063" w:rsidP="00B01063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Суб’єкт подання проекту рішення: управління соціального захисту населення Броварської міської ради Броварського району Київської області.</w:t>
      </w:r>
    </w:p>
    <w:p w:rsidR="00B01063" w:rsidRPr="005313DC" w:rsidRDefault="00B01063" w:rsidP="00B01063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Доповідач: начальник управління Петренко Алла Іванівна (контактний телефон 6-14-37).</w:t>
      </w:r>
    </w:p>
    <w:p w:rsidR="00B01063" w:rsidRPr="007B054D" w:rsidRDefault="00B01063" w:rsidP="00B01063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24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  </w:t>
      </w:r>
    </w:p>
    <w:p w:rsidR="00B01063" w:rsidRPr="005313DC" w:rsidRDefault="00B01063" w:rsidP="00B01063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Особа, відповідальна за підготовку проекту рішення: </w:t>
      </w:r>
    </w:p>
    <w:p w:rsidR="00B01063" w:rsidRPr="005313DC" w:rsidRDefault="00B01063" w:rsidP="00B01063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- заступник начальника управління – </w:t>
      </w:r>
      <w:proofErr w:type="spellStart"/>
      <w:r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Кісліцина</w:t>
      </w:r>
      <w:proofErr w:type="spellEnd"/>
      <w:r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 Марина Сергіївна    (контактний телефон 045-94-44-604</w:t>
      </w:r>
      <w:r w:rsidRPr="005313DC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).</w:t>
      </w:r>
    </w:p>
    <w:p w:rsidR="00B01063" w:rsidRPr="007B054D" w:rsidRDefault="00B01063" w:rsidP="00B01063">
      <w:pPr>
        <w:ind w:left="429" w:right="-1" w:hanging="429"/>
        <w:contextualSpacing/>
        <w:jc w:val="both"/>
        <w:rPr>
          <w:rFonts w:ascii="Times New Roman" w:eastAsia="Calibri" w:hAnsi="Times New Roman" w:cs="Times New Roman"/>
          <w:b/>
          <w:sz w:val="24"/>
          <w:szCs w:val="28"/>
          <w:lang w:val="uk-UA" w:eastAsia="en-US"/>
        </w:rPr>
      </w:pPr>
      <w:bookmarkStart w:id="0" w:name="_GoBack"/>
      <w:bookmarkEnd w:id="0"/>
    </w:p>
    <w:p w:rsidR="00B01063" w:rsidRDefault="00B01063" w:rsidP="00B01063">
      <w:pPr>
        <w:ind w:left="429" w:right="-1" w:hanging="42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7.Порівняльна таблиця</w:t>
      </w:r>
    </w:p>
    <w:p w:rsidR="00B01063" w:rsidRPr="005313DC" w:rsidRDefault="00B01063" w:rsidP="00B01063">
      <w:pPr>
        <w:ind w:right="-1" w:hanging="42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tbl>
      <w:tblPr>
        <w:tblStyle w:val="a5"/>
        <w:tblW w:w="9615" w:type="dxa"/>
        <w:jc w:val="center"/>
        <w:tblLayout w:type="fixed"/>
        <w:tblLook w:val="04A0" w:firstRow="1" w:lastRow="0" w:firstColumn="1" w:lastColumn="0" w:noHBand="0" w:noVBand="1"/>
      </w:tblPr>
      <w:tblGrid>
        <w:gridCol w:w="1265"/>
        <w:gridCol w:w="3672"/>
        <w:gridCol w:w="1430"/>
        <w:gridCol w:w="1559"/>
        <w:gridCol w:w="1689"/>
      </w:tblGrid>
      <w:tr w:rsidR="00B01063" w:rsidRPr="005313DC" w:rsidTr="00BC6096">
        <w:trPr>
          <w:jc w:val="center"/>
        </w:trPr>
        <w:tc>
          <w:tcPr>
            <w:tcW w:w="1265" w:type="dxa"/>
            <w:vMerge w:val="restart"/>
            <w:vAlign w:val="center"/>
            <w:hideMark/>
          </w:tcPr>
          <w:p w:rsidR="00B01063" w:rsidRPr="005313DC" w:rsidRDefault="00B01063" w:rsidP="00BC609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13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за порядком</w:t>
            </w:r>
          </w:p>
        </w:tc>
        <w:tc>
          <w:tcPr>
            <w:tcW w:w="3672" w:type="dxa"/>
            <w:vMerge w:val="restart"/>
            <w:vAlign w:val="center"/>
            <w:hideMark/>
          </w:tcPr>
          <w:p w:rsidR="00B01063" w:rsidRPr="005313DC" w:rsidRDefault="00B01063" w:rsidP="00BC609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13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Заходи Програми</w:t>
            </w:r>
          </w:p>
        </w:tc>
        <w:tc>
          <w:tcPr>
            <w:tcW w:w="4678" w:type="dxa"/>
            <w:gridSpan w:val="3"/>
            <w:vAlign w:val="center"/>
            <w:hideMark/>
          </w:tcPr>
          <w:p w:rsidR="00B01063" w:rsidRPr="005313DC" w:rsidRDefault="00B01063" w:rsidP="00BC609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13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Обсяг фінансування</w:t>
            </w:r>
          </w:p>
        </w:tc>
      </w:tr>
      <w:tr w:rsidR="00B01063" w:rsidRPr="005313DC" w:rsidTr="00BC6096">
        <w:trPr>
          <w:jc w:val="center"/>
        </w:trPr>
        <w:tc>
          <w:tcPr>
            <w:tcW w:w="1265" w:type="dxa"/>
            <w:vMerge/>
          </w:tcPr>
          <w:p w:rsidR="00B01063" w:rsidRPr="005313DC" w:rsidRDefault="00B01063" w:rsidP="00BC6096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72" w:type="dxa"/>
            <w:vMerge/>
          </w:tcPr>
          <w:p w:rsidR="00B01063" w:rsidRPr="005313DC" w:rsidRDefault="00B01063" w:rsidP="00BC6096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30" w:type="dxa"/>
            <w:vAlign w:val="center"/>
            <w:hideMark/>
          </w:tcPr>
          <w:p w:rsidR="00B01063" w:rsidRPr="005313DC" w:rsidRDefault="00B01063" w:rsidP="00BC609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13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Було, тис. грн.</w:t>
            </w:r>
          </w:p>
        </w:tc>
        <w:tc>
          <w:tcPr>
            <w:tcW w:w="1559" w:type="dxa"/>
            <w:vAlign w:val="center"/>
            <w:hideMark/>
          </w:tcPr>
          <w:p w:rsidR="00B01063" w:rsidRPr="005313DC" w:rsidRDefault="00B01063" w:rsidP="00BC609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13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Зміни, +/-, тис. грн.</w:t>
            </w:r>
          </w:p>
        </w:tc>
        <w:tc>
          <w:tcPr>
            <w:tcW w:w="1689" w:type="dxa"/>
            <w:vAlign w:val="center"/>
            <w:hideMark/>
          </w:tcPr>
          <w:p w:rsidR="00B01063" w:rsidRPr="005313DC" w:rsidRDefault="00B01063" w:rsidP="00BC609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13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Стало, тис. грн.</w:t>
            </w:r>
          </w:p>
        </w:tc>
      </w:tr>
      <w:tr w:rsidR="00B01063" w:rsidRPr="005313DC" w:rsidTr="00BC6096">
        <w:trPr>
          <w:trHeight w:val="1012"/>
          <w:jc w:val="center"/>
        </w:trPr>
        <w:tc>
          <w:tcPr>
            <w:tcW w:w="1265" w:type="dxa"/>
            <w:hideMark/>
          </w:tcPr>
          <w:p w:rsidR="00B01063" w:rsidRPr="005313DC" w:rsidRDefault="00B01063" w:rsidP="00BC6096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13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3672" w:type="dxa"/>
          </w:tcPr>
          <w:p w:rsidR="00B01063" w:rsidRPr="005313DC" w:rsidRDefault="00B01063" w:rsidP="00BC6096">
            <w:pPr>
              <w:ind w:right="-1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313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п.</w:t>
            </w:r>
            <w:r w:rsidRPr="005313D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6.20 «Надання одноразової грошової допомоги одному із членів родини загиблого Захисника чи Захисниці України, які брали участь в антитерористичній операції / операції Об'єднаних сил або у заходах щодо забезпечення відсічі збройної агресії російської федерації, на вирішення соціально-побутових питань ( в тому числі, на встановлення або відшкодування за встановлення надгробного пам'ятника) у розмірі 50,0 тис. грн.»</w:t>
            </w:r>
          </w:p>
        </w:tc>
        <w:tc>
          <w:tcPr>
            <w:tcW w:w="1430" w:type="dxa"/>
            <w:vAlign w:val="center"/>
          </w:tcPr>
          <w:p w:rsidR="00B01063" w:rsidRPr="005313DC" w:rsidRDefault="00B01063" w:rsidP="00BC609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2750,0</w:t>
            </w:r>
          </w:p>
        </w:tc>
        <w:tc>
          <w:tcPr>
            <w:tcW w:w="1559" w:type="dxa"/>
            <w:vAlign w:val="center"/>
          </w:tcPr>
          <w:p w:rsidR="00B01063" w:rsidRPr="005313DC" w:rsidRDefault="00B01063" w:rsidP="00BC609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+500</w:t>
            </w:r>
            <w:r w:rsidRPr="005313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</w:t>
            </w:r>
          </w:p>
        </w:tc>
        <w:tc>
          <w:tcPr>
            <w:tcW w:w="1689" w:type="dxa"/>
            <w:vAlign w:val="center"/>
          </w:tcPr>
          <w:p w:rsidR="00B01063" w:rsidRPr="005313DC" w:rsidRDefault="00B01063" w:rsidP="00BC609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3250,0</w:t>
            </w:r>
          </w:p>
        </w:tc>
      </w:tr>
      <w:tr w:rsidR="00B01063" w:rsidRPr="005313DC" w:rsidTr="00BC6096">
        <w:trPr>
          <w:trHeight w:val="1012"/>
          <w:jc w:val="center"/>
        </w:trPr>
        <w:tc>
          <w:tcPr>
            <w:tcW w:w="1265" w:type="dxa"/>
          </w:tcPr>
          <w:p w:rsidR="00B01063" w:rsidRPr="005313DC" w:rsidRDefault="00B01063" w:rsidP="00BC6096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13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3672" w:type="dxa"/>
          </w:tcPr>
          <w:p w:rsidR="00B01063" w:rsidRPr="005313DC" w:rsidRDefault="00B01063" w:rsidP="00BC6096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1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п.6.21 «</w:t>
            </w:r>
            <w:r w:rsidRPr="005313D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Надання грошової допомоги на лікування та реабілітацію, в тому числі психологічну адаптацію, Захисникам і Захисницям України, які отримали поранення </w:t>
            </w:r>
            <w:r w:rsidRPr="005313D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при виконанні заходів по забезпеченню  відсічі збройної агресії російської федерації, у розмірі 10,0 тис. грн.»</w:t>
            </w:r>
          </w:p>
        </w:tc>
        <w:tc>
          <w:tcPr>
            <w:tcW w:w="1430" w:type="dxa"/>
            <w:vAlign w:val="center"/>
          </w:tcPr>
          <w:p w:rsidR="00B01063" w:rsidRPr="005313DC" w:rsidRDefault="00B01063" w:rsidP="00BC609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3550,0</w:t>
            </w:r>
          </w:p>
        </w:tc>
        <w:tc>
          <w:tcPr>
            <w:tcW w:w="1559" w:type="dxa"/>
            <w:vAlign w:val="center"/>
          </w:tcPr>
          <w:p w:rsidR="00B01063" w:rsidRPr="005313DC" w:rsidRDefault="00B01063" w:rsidP="00BC609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700,0</w:t>
            </w:r>
          </w:p>
        </w:tc>
        <w:tc>
          <w:tcPr>
            <w:tcW w:w="1689" w:type="dxa"/>
            <w:vAlign w:val="center"/>
          </w:tcPr>
          <w:p w:rsidR="00B01063" w:rsidRPr="005313DC" w:rsidRDefault="00B01063" w:rsidP="00BC609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4250,0</w:t>
            </w:r>
          </w:p>
        </w:tc>
      </w:tr>
      <w:tr w:rsidR="00B01063" w:rsidRPr="005313DC" w:rsidTr="00BC6096">
        <w:trPr>
          <w:trHeight w:val="1012"/>
          <w:jc w:val="center"/>
        </w:trPr>
        <w:tc>
          <w:tcPr>
            <w:tcW w:w="1265" w:type="dxa"/>
          </w:tcPr>
          <w:p w:rsidR="00B01063" w:rsidRPr="005313DC" w:rsidRDefault="00B01063" w:rsidP="00BC6096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4</w:t>
            </w:r>
            <w:r w:rsidRPr="005313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672" w:type="dxa"/>
          </w:tcPr>
          <w:p w:rsidR="00B01063" w:rsidRPr="005313DC" w:rsidRDefault="00B01063" w:rsidP="00BC6096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1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п.6.28. «</w:t>
            </w:r>
            <w:r w:rsidRPr="005313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Надання одноразової матеріальної допомоги особам, які призиваються  на військову службу по мобілізації під час дії військового стану, у розмірі 10,0 тис. грн. згідно положення, що затверджується в установленому порядку»</w:t>
            </w:r>
          </w:p>
        </w:tc>
        <w:tc>
          <w:tcPr>
            <w:tcW w:w="1430" w:type="dxa"/>
            <w:vAlign w:val="center"/>
          </w:tcPr>
          <w:p w:rsidR="00B01063" w:rsidRPr="005313DC" w:rsidRDefault="00B01063" w:rsidP="00BC609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2500,0</w:t>
            </w:r>
          </w:p>
        </w:tc>
        <w:tc>
          <w:tcPr>
            <w:tcW w:w="1559" w:type="dxa"/>
            <w:vAlign w:val="center"/>
          </w:tcPr>
          <w:p w:rsidR="00B01063" w:rsidRPr="005313DC" w:rsidRDefault="00B01063" w:rsidP="00BC609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+8</w:t>
            </w:r>
            <w:r w:rsidRPr="005313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00,0</w:t>
            </w:r>
          </w:p>
        </w:tc>
        <w:tc>
          <w:tcPr>
            <w:tcW w:w="1689" w:type="dxa"/>
            <w:vAlign w:val="center"/>
          </w:tcPr>
          <w:p w:rsidR="00B01063" w:rsidRPr="005313DC" w:rsidRDefault="00B01063" w:rsidP="00BC609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3300</w:t>
            </w:r>
            <w:r w:rsidRPr="005313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</w:t>
            </w:r>
          </w:p>
        </w:tc>
      </w:tr>
      <w:tr w:rsidR="00B01063" w:rsidRPr="005313DC" w:rsidTr="00BC6096">
        <w:trPr>
          <w:trHeight w:val="265"/>
          <w:jc w:val="center"/>
        </w:trPr>
        <w:tc>
          <w:tcPr>
            <w:tcW w:w="1265" w:type="dxa"/>
          </w:tcPr>
          <w:p w:rsidR="00B01063" w:rsidRPr="005313DC" w:rsidRDefault="00B01063" w:rsidP="00BC6096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72" w:type="dxa"/>
          </w:tcPr>
          <w:p w:rsidR="00B01063" w:rsidRPr="005313DC" w:rsidRDefault="00B01063" w:rsidP="00BC6096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313D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Загальний обсяг фінансування Програми:</w:t>
            </w:r>
          </w:p>
        </w:tc>
        <w:tc>
          <w:tcPr>
            <w:tcW w:w="1430" w:type="dxa"/>
          </w:tcPr>
          <w:p w:rsidR="00B01063" w:rsidRPr="005313DC" w:rsidRDefault="00B01063" w:rsidP="00BC6096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14665,4</w:t>
            </w:r>
          </w:p>
        </w:tc>
        <w:tc>
          <w:tcPr>
            <w:tcW w:w="1559" w:type="dxa"/>
          </w:tcPr>
          <w:p w:rsidR="00B01063" w:rsidRPr="005313DC" w:rsidRDefault="00B01063" w:rsidP="00BC6096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2000,0</w:t>
            </w:r>
          </w:p>
        </w:tc>
        <w:tc>
          <w:tcPr>
            <w:tcW w:w="1689" w:type="dxa"/>
          </w:tcPr>
          <w:p w:rsidR="00B01063" w:rsidRPr="005313DC" w:rsidRDefault="00B01063" w:rsidP="00BC6096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  <w:t>166</w:t>
            </w:r>
            <w:r w:rsidRPr="00E97EA4"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  <w:t>65,4</w:t>
            </w:r>
          </w:p>
        </w:tc>
      </w:tr>
    </w:tbl>
    <w:p w:rsidR="00B01063" w:rsidRDefault="00B01063" w:rsidP="00B01063">
      <w:pPr>
        <w:spacing w:after="80" w:line="240" w:lineRule="auto"/>
        <w:ind w:right="-1" w:firstLine="284"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/>
        </w:rPr>
      </w:pPr>
    </w:p>
    <w:p w:rsidR="00B01063" w:rsidRPr="005313DC" w:rsidRDefault="00B01063" w:rsidP="00B01063">
      <w:pPr>
        <w:spacing w:after="80" w:line="240" w:lineRule="auto"/>
        <w:ind w:right="-1" w:firstLine="284"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/>
        </w:rPr>
      </w:pPr>
    </w:p>
    <w:p w:rsidR="00B01063" w:rsidRPr="005313DC" w:rsidRDefault="00B01063" w:rsidP="00B01063">
      <w:pPr>
        <w:spacing w:after="80" w:line="240" w:lineRule="auto"/>
        <w:ind w:right="-1" w:firstLine="284"/>
        <w:jc w:val="both"/>
        <w:rPr>
          <w:rFonts w:ascii="Calibri" w:eastAsia="Calibri" w:hAnsi="Calibri" w:cs="Times New Roman"/>
          <w:noProof/>
          <w:sz w:val="28"/>
          <w:szCs w:val="28"/>
          <w:lang w:val="uk-UA" w:eastAsia="en-US"/>
        </w:rPr>
      </w:pPr>
    </w:p>
    <w:p w:rsidR="009B7D79" w:rsidRPr="00244FF9" w:rsidRDefault="00B01063" w:rsidP="00B01063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5313DC"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  <w:t xml:space="preserve">Начальник управління                                                 </w:t>
      </w:r>
      <w:r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  <w:t xml:space="preserve">    </w:t>
      </w:r>
      <w:r w:rsidRPr="005313DC"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  <w:t xml:space="preserve">   </w:t>
      </w:r>
      <w:r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  <w:t xml:space="preserve">      </w:t>
      </w:r>
      <w:r w:rsidRPr="005313DC"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  <w:t>Алла ПЕТРЕНКО</w:t>
      </w: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0DA34EC"/>
    <w:multiLevelType w:val="hybridMultilevel"/>
    <w:tmpl w:val="B22AAAF2"/>
    <w:lvl w:ilvl="0" w:tplc="43244800">
      <w:start w:val="5"/>
      <w:numFmt w:val="decimal"/>
      <w:lvlText w:val="%1."/>
      <w:lvlJc w:val="left"/>
      <w:pPr>
        <w:ind w:left="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B054D"/>
    <w:rsid w:val="007E7FBA"/>
    <w:rsid w:val="00827775"/>
    <w:rsid w:val="00881846"/>
    <w:rsid w:val="009B7D79"/>
    <w:rsid w:val="009C0EEF"/>
    <w:rsid w:val="00A218AE"/>
    <w:rsid w:val="00B01063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styleId="a5">
    <w:name w:val="Table Grid"/>
    <w:basedOn w:val="a1"/>
    <w:uiPriority w:val="59"/>
    <w:rsid w:val="00B01063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5249</Words>
  <Characters>2992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Soc-3</cp:lastModifiedBy>
  <cp:revision>16</cp:revision>
  <dcterms:created xsi:type="dcterms:W3CDTF">2021-03-03T14:03:00Z</dcterms:created>
  <dcterms:modified xsi:type="dcterms:W3CDTF">2024-07-04T05:24:00Z</dcterms:modified>
</cp:coreProperties>
</file>