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E3C59" w:rsidRPr="003E3C59" w:rsidP="003E3C59" w14:paraId="267E629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E3C59">
        <w:rPr>
          <w:rFonts w:ascii="Times New Roman" w:hAnsi="Times New Roman" w:cs="Times New Roman"/>
          <w:sz w:val="28"/>
          <w:szCs w:val="28"/>
        </w:rPr>
        <w:t>Додаток 4</w:t>
      </w:r>
    </w:p>
    <w:p w:rsidR="003E3C59" w:rsidRPr="003E3C59" w:rsidP="003E3C59" w14:paraId="5997FAA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E3C5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E3C59" w:rsidRPr="003E3C59" w:rsidP="003E3C59" w14:paraId="3678291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E3C5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E3C59" w:rsidRPr="003E3C59" w:rsidP="003E3C59" w14:paraId="3ACE4A2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E3C5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E3C59" w:rsidRPr="003E3C59" w:rsidP="003E3C59" w14:paraId="170077D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E3C59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3E3C59" w:rsidRPr="003E3C59" w:rsidP="003E3C59" w14:paraId="0803391F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3E3C59" w:rsidRPr="003E3C59" w:rsidP="003E3C59" w14:paraId="7EB319F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3E3C5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3E3C59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</w:t>
      </w:r>
      <w:r w:rsidRPr="003E3C59">
        <w:rPr>
          <w:b/>
          <w:sz w:val="28"/>
          <w:szCs w:val="28"/>
          <w:lang w:val="uk-UA"/>
        </w:rPr>
        <w:t>Капітошка</w:t>
      </w:r>
      <w:r w:rsidRPr="003E3C59">
        <w:rPr>
          <w:b/>
          <w:sz w:val="28"/>
          <w:szCs w:val="28"/>
          <w:lang w:val="uk-UA"/>
        </w:rPr>
        <w:t xml:space="preserve">» Броварської міської ради </w:t>
      </w:r>
    </w:p>
    <w:p w:rsidR="003E3C59" w:rsidRPr="003E3C59" w:rsidP="003E3C59" w14:paraId="37F76841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E3C59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3E3C59" w:rsidRPr="003E3C59" w:rsidP="003E3C59" w14:paraId="29674B86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3EE2B64D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9" w:rsidRPr="003E3C59" w:rsidP="003E3C59" w14:paraId="7AC9193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 xml:space="preserve">№ </w:t>
            </w:r>
          </w:p>
          <w:p w:rsidR="003E3C59" w:rsidRPr="003E3C59" w:rsidP="003E3C59" w14:paraId="0FD91C0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п/</w:t>
            </w:r>
            <w:r w:rsidRPr="003E3C5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9" w:rsidRPr="003E3C59" w:rsidP="003E3C59" w14:paraId="171563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9" w:rsidRPr="003E3C59" w:rsidP="003E3C59" w14:paraId="2A8400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9" w:rsidRPr="003E3C59" w:rsidP="003E3C59" w14:paraId="250568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Вартість</w:t>
            </w:r>
            <w:r w:rsidRPr="003E3C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3C59">
              <w:rPr>
                <w:rFonts w:ascii="Times New Roman" w:hAnsi="Times New Roman" w:cs="Times New Roman"/>
              </w:rPr>
              <w:t>за одиницю</w:t>
            </w:r>
          </w:p>
          <w:p w:rsidR="003E3C59" w:rsidRPr="003E3C59" w:rsidP="003E3C59" w14:paraId="5B7A41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9" w:rsidRPr="003E3C59" w:rsidP="003E3C59" w14:paraId="7C36F7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Сума</w:t>
            </w:r>
          </w:p>
          <w:p w:rsidR="003E3C59" w:rsidRPr="003E3C59" w:rsidP="003E3C59" w14:paraId="63CB2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03F31A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Рік придбання</w:t>
            </w:r>
          </w:p>
          <w:p w:rsidR="003E3C59" w:rsidRPr="003E3C59" w:rsidP="003E3C59" w14:paraId="203F7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CD38FAA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1A788E7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C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1DFEA46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4CF4F0B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C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6BC336E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C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3B1F26D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C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35230DC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C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C1E8545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7B3B2B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27FF9C1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Хліборізка</w:t>
            </w:r>
            <w:r w:rsidRPr="003E3C59">
              <w:rPr>
                <w:rFonts w:ascii="Times New Roman" w:hAnsi="Times New Roman" w:cs="Times New Roman"/>
                <w:lang w:val="en-US"/>
              </w:rPr>
              <w:t xml:space="preserve"> HURAKAN</w:t>
            </w:r>
            <w:r w:rsidRPr="003E3C59">
              <w:rPr>
                <w:rFonts w:ascii="Times New Roman" w:hAnsi="Times New Roman" w:cs="Times New Roman"/>
              </w:rPr>
              <w:t>-</w:t>
            </w:r>
            <w:r w:rsidRPr="003E3C59">
              <w:rPr>
                <w:rFonts w:ascii="Times New Roman" w:hAnsi="Times New Roman" w:cs="Times New Roman"/>
                <w:lang w:val="en-US"/>
              </w:rPr>
              <w:t>PIKO 12</w:t>
            </w:r>
            <w:r w:rsidRPr="003E3C59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141333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3FAEBB3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3C59">
              <w:rPr>
                <w:rFonts w:ascii="Times New Roman" w:hAnsi="Times New Roman" w:cs="Times New Roman"/>
              </w:rPr>
              <w:t>25 080,00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2D4FF5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25 080,00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6F7810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2024</w:t>
            </w:r>
          </w:p>
        </w:tc>
      </w:tr>
      <w:tr w14:paraId="0573CB21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69EBA8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10BA2FC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 xml:space="preserve">Міксер </w:t>
            </w:r>
            <w:r w:rsidRPr="003E3C59">
              <w:rPr>
                <w:rFonts w:ascii="Times New Roman" w:hAnsi="Times New Roman" w:cs="Times New Roman"/>
              </w:rPr>
              <w:t>погружний</w:t>
            </w:r>
            <w:r w:rsidRPr="003E3C59">
              <w:rPr>
                <w:rFonts w:ascii="Times New Roman" w:hAnsi="Times New Roman" w:cs="Times New Roman"/>
              </w:rPr>
              <w:t xml:space="preserve"> професійний  </w:t>
            </w:r>
            <w:r w:rsidRPr="003E3C59">
              <w:rPr>
                <w:rFonts w:ascii="Times New Roman" w:hAnsi="Times New Roman" w:cs="Times New Roman"/>
                <w:lang w:val="en-US"/>
              </w:rPr>
              <w:t>CMP</w:t>
            </w:r>
            <w:r w:rsidRPr="003E3C59">
              <w:rPr>
                <w:rFonts w:ascii="Times New Roman" w:hAnsi="Times New Roman" w:cs="Times New Roman"/>
              </w:rPr>
              <w:t xml:space="preserve">300 </w:t>
            </w:r>
            <w:r w:rsidRPr="003E3C59">
              <w:rPr>
                <w:rFonts w:ascii="Times New Roman" w:hAnsi="Times New Roman" w:cs="Times New Roman"/>
                <w:lang w:val="en-US"/>
              </w:rPr>
              <w:t>Combi</w:t>
            </w:r>
            <w:r w:rsidRPr="003E3C59">
              <w:rPr>
                <w:rFonts w:ascii="Times New Roman" w:hAnsi="Times New Roman" w:cs="Times New Roman"/>
              </w:rPr>
              <w:t xml:space="preserve"> </w:t>
            </w:r>
            <w:r w:rsidRPr="003E3C59">
              <w:rPr>
                <w:rFonts w:ascii="Times New Roman" w:hAnsi="Times New Roman" w:cs="Times New Roman"/>
                <w:lang w:val="en-US"/>
              </w:rPr>
              <w:t>TM</w:t>
            </w:r>
            <w:r w:rsidRPr="003E3C59">
              <w:rPr>
                <w:rFonts w:ascii="Times New Roman" w:hAnsi="Times New Roman" w:cs="Times New Roman"/>
              </w:rPr>
              <w:t xml:space="preserve"> </w:t>
            </w:r>
            <w:r w:rsidRPr="003E3C59">
              <w:rPr>
                <w:rFonts w:ascii="Times New Roman" w:hAnsi="Times New Roman" w:cs="Times New Roman"/>
                <w:lang w:val="en-US"/>
              </w:rPr>
              <w:t>ROBOT</w:t>
            </w:r>
            <w:r w:rsidRPr="003E3C59">
              <w:rPr>
                <w:rFonts w:ascii="Times New Roman" w:hAnsi="Times New Roman" w:cs="Times New Roman"/>
              </w:rPr>
              <w:t>-</w:t>
            </w:r>
            <w:r w:rsidRPr="003E3C59">
              <w:rPr>
                <w:rFonts w:ascii="Times New Roman" w:hAnsi="Times New Roman" w:cs="Times New Roman"/>
                <w:lang w:val="en-US"/>
              </w:rPr>
              <w:t>COUPE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51C7CB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78C558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 xml:space="preserve">30 738,50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45DF7D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29D257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2024</w:t>
            </w:r>
          </w:p>
        </w:tc>
      </w:tr>
      <w:tr w14:paraId="47D81AB6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46446D9B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4A2DA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550ABF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187362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1D9CD7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C59">
              <w:rPr>
                <w:rFonts w:ascii="Times New Roman" w:hAnsi="Times New Roman" w:cs="Times New Roman"/>
              </w:rPr>
              <w:t>55 818,50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9" w:rsidRPr="003E3C59" w:rsidP="003E3C59" w14:paraId="25123D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3C59" w:rsidRPr="003E3C59" w:rsidP="003E3C59" w14:paraId="48858CC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3E3C59" w:rsidP="003E3C59" w14:paraId="18507996" w14:textId="0360ECE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3E3C5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p w:rsidR="003E3C59" w:rsidRPr="003E3C59" w14:paraId="30F6492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3C59" w:rsidR="003E3C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E3C5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B1AA1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E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E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343D18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8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2024-04-05T07:09:00Z</dcterms:modified>
</cp:coreProperties>
</file>