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D3437E" w14:paraId="60106336" w14:textId="4A56A745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1C3322" w:rsidR="001C33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ermStart w:id="0" w:edGrp="everyone"/>
            <w:r w:rsidRPr="00D3437E" w:rsidR="001C3322">
              <w:rPr>
                <w:color w:val="000000"/>
                <w:sz w:val="28"/>
                <w:szCs w:val="28"/>
              </w:rPr>
              <w:t>5</w:t>
            </w:r>
          </w:p>
          <w:permEnd w:id="0"/>
          <w:p w:rsidR="00F51CE6" w14:paraId="6FBAEF1F" w14:textId="7A4B6CBB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D343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 рішення виконавчого комітету Броварської міської ради Броварського району Київської області</w:t>
            </w:r>
          </w:p>
          <w:permEnd w:id="1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BA2772" w:rsidRPr="004B42F7" w:rsidP="00BA2772" w14:paraId="02805977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permStart w:id="3" w:edGrp="everyone"/>
      <w:r w:rsidRPr="004B42F7">
        <w:rPr>
          <w:rFonts w:ascii="Times New Roman" w:hAnsi="Times New Roman" w:cs="Times New Roman"/>
          <w:b/>
          <w:sz w:val="28"/>
          <w:szCs w:val="28"/>
        </w:rPr>
        <w:t>Інформація про Об’єкт та Земельні ділянки</w:t>
      </w:r>
    </w:p>
    <w:p w:rsidR="00BA2772" w:rsidRPr="004B42F7" w:rsidP="004F6C97" w14:paraId="10F4D0D2" w14:textId="5FF695E7">
      <w:pPr>
        <w:pStyle w:val="ListParagraph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hAnsi="Times New Roman" w:cs="Times New Roman"/>
          <w:sz w:val="28"/>
          <w:szCs w:val="28"/>
        </w:rPr>
        <w:t xml:space="preserve">1. </w:t>
      </w:r>
      <w:r w:rsidRPr="004B42F7">
        <w:rPr>
          <w:rFonts w:ascii="Times New Roman" w:hAnsi="Times New Roman" w:cs="Times New Roman"/>
          <w:sz w:val="28"/>
          <w:szCs w:val="28"/>
        </w:rPr>
        <w:t>По Об'єкту:</w:t>
      </w:r>
    </w:p>
    <w:p w:rsidR="00BA2772" w:rsidRPr="004B42F7" w:rsidP="004F6C97" w14:paraId="1AFBD0AD" w14:textId="2A27CD0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4B42F7">
        <w:rPr>
          <w:rFonts w:ascii="Times New Roman" w:hAnsi="Times New Roman" w:cs="Times New Roman"/>
          <w:sz w:val="28"/>
          <w:szCs w:val="28"/>
        </w:rPr>
        <w:t>земельна ділянка</w:t>
      </w:r>
      <w:r w:rsidRPr="004B42F7" w:rsidR="00DC7C6B">
        <w:rPr>
          <w:rFonts w:ascii="Times New Roman" w:hAnsi="Times New Roman" w:cs="Times New Roman"/>
          <w:sz w:val="28"/>
          <w:szCs w:val="28"/>
        </w:rPr>
        <w:t xml:space="preserve"> з кадастровим номером 3210600000:00:063:0772 площею 2,4382</w:t>
      </w:r>
      <w:r w:rsidRPr="004B42F7">
        <w:rPr>
          <w:rFonts w:ascii="Times New Roman" w:hAnsi="Times New Roman" w:cs="Times New Roman"/>
          <w:sz w:val="28"/>
          <w:szCs w:val="28"/>
        </w:rPr>
        <w:t xml:space="preserve"> для будівництва і обслуговування багатоквартирного житлового комплексу, яка знаходиться в постійному користуванні </w:t>
      </w:r>
      <w:r w:rsidRPr="004B42F7" w:rsidR="004F6C97">
        <w:rPr>
          <w:rFonts w:ascii="Times New Roman" w:hAnsi="Times New Roman" w:cs="Times New Roman"/>
          <w:sz w:val="28"/>
          <w:szCs w:val="28"/>
        </w:rPr>
        <w:t>управління будівництва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4B42F7" w:rsidR="00EB28D4">
        <w:rPr>
          <w:rFonts w:ascii="Times New Roman" w:hAnsi="Times New Roman" w:cs="Times New Roman"/>
          <w:sz w:val="28"/>
          <w:szCs w:val="28"/>
        </w:rPr>
        <w:t xml:space="preserve"> (</w:t>
      </w:r>
      <w:r w:rsidRPr="004B42F7" w:rsidR="00A20657">
        <w:rPr>
          <w:rFonts w:ascii="Times New Roman" w:hAnsi="Times New Roman" w:cs="Times New Roman"/>
          <w:sz w:val="28"/>
          <w:szCs w:val="28"/>
        </w:rPr>
        <w:t xml:space="preserve">витяг з </w:t>
      </w:r>
      <w:r w:rsidRPr="004B42F7" w:rsidR="00D27997">
        <w:rPr>
          <w:rFonts w:ascii="Times New Roman" w:hAnsi="Times New Roman" w:cs="Times New Roman"/>
          <w:sz w:val="28"/>
          <w:szCs w:val="28"/>
        </w:rPr>
        <w:t>Державного реєстру речових прав на нерухоме майно про реєстрацію іншого речового права від 10.06.2020 р. №211933341</w:t>
      </w:r>
      <w:r w:rsidRPr="004B42F7" w:rsidR="00EB28D4">
        <w:rPr>
          <w:rFonts w:ascii="Times New Roman" w:hAnsi="Times New Roman" w:cs="Times New Roman"/>
          <w:sz w:val="28"/>
          <w:szCs w:val="28"/>
        </w:rPr>
        <w:t>)</w:t>
      </w:r>
      <w:r w:rsidRPr="004B42F7">
        <w:rPr>
          <w:rFonts w:ascii="Times New Roman" w:hAnsi="Times New Roman" w:cs="Times New Roman"/>
          <w:sz w:val="28"/>
          <w:szCs w:val="28"/>
        </w:rPr>
        <w:t>;</w:t>
      </w:r>
    </w:p>
    <w:p w:rsidR="00BA2772" w:rsidRPr="004B42F7" w:rsidP="004F6C97" w14:paraId="498132CC" w14:textId="777777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4B42F7">
        <w:rPr>
          <w:rFonts w:ascii="Times New Roman" w:hAnsi="Times New Roman" w:cs="Times New Roman"/>
          <w:sz w:val="28"/>
          <w:szCs w:val="28"/>
        </w:rPr>
        <w:t>список інвесторів фізичних осіб (додаток 4);</w:t>
      </w:r>
    </w:p>
    <w:p w:rsidR="00BA2772" w:rsidRPr="004B42F7" w:rsidP="004F6C97" w14:paraId="7C868D8E" w14:textId="0C9523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– </w:t>
      </w:r>
      <w:r w:rsidRPr="004B42F7">
        <w:rPr>
          <w:rFonts w:ascii="Times New Roman" w:hAnsi="Times New Roman" w:cs="Times New Roman"/>
          <w:sz w:val="28"/>
          <w:szCs w:val="28"/>
        </w:rPr>
        <w:t>містобудівні умови</w:t>
      </w:r>
      <w:r w:rsidRPr="004B42F7" w:rsidR="00DD4D97">
        <w:rPr>
          <w:rFonts w:ascii="Times New Roman" w:hAnsi="Times New Roman" w:cs="Times New Roman"/>
          <w:sz w:val="28"/>
          <w:szCs w:val="28"/>
        </w:rPr>
        <w:t xml:space="preserve"> та обмеження забудови земельної ділянки від 22.02.20</w:t>
      </w:r>
      <w:r w:rsidRPr="004B42F7" w:rsidR="002832C8">
        <w:rPr>
          <w:rFonts w:ascii="Times New Roman" w:hAnsi="Times New Roman" w:cs="Times New Roman"/>
          <w:sz w:val="28"/>
          <w:szCs w:val="28"/>
        </w:rPr>
        <w:t>1</w:t>
      </w:r>
      <w:r w:rsidRPr="004B42F7" w:rsidR="00DD4D97">
        <w:rPr>
          <w:rFonts w:ascii="Times New Roman" w:hAnsi="Times New Roman" w:cs="Times New Roman"/>
          <w:sz w:val="28"/>
          <w:szCs w:val="28"/>
        </w:rPr>
        <w:t>6 р. №4</w:t>
      </w:r>
      <w:r w:rsidRPr="004B42F7" w:rsidR="00584BA7">
        <w:rPr>
          <w:rFonts w:ascii="Times New Roman" w:hAnsi="Times New Roman" w:cs="Times New Roman"/>
          <w:sz w:val="28"/>
          <w:szCs w:val="28"/>
        </w:rPr>
        <w:t xml:space="preserve"> </w:t>
      </w:r>
      <w:r w:rsidRPr="004B42F7" w:rsidR="00584B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</w:t>
      </w:r>
      <w:r w:rsidRPr="004B42F7" w:rsidR="00584BA7">
        <w:rPr>
          <w:rFonts w:ascii="Times New Roman" w:hAnsi="Times New Roman" w:cs="Times New Roman"/>
          <w:sz w:val="28"/>
          <w:szCs w:val="28"/>
        </w:rPr>
        <w:t xml:space="preserve"> </w:t>
      </w:r>
      <w:r w:rsidRPr="004B42F7" w:rsidR="00584BA7">
        <w:rPr>
          <w:rFonts w:ascii="Times New Roman" w:hAnsi="Times New Roman" w:cs="Times New Roman"/>
          <w:color w:val="000000"/>
          <w:sz w:val="28"/>
          <w:szCs w:val="28"/>
        </w:rPr>
        <w:t xml:space="preserve">офіційний сайт Броварської міської ради Броварського району Київської області </w:t>
      </w:r>
      <w:r w:rsidRPr="004B42F7" w:rsidR="00584BA7">
        <w:rPr>
          <w:rFonts w:ascii="Times New Roman" w:hAnsi="Times New Roman" w:cs="Times New Roman"/>
          <w:color w:val="000000"/>
          <w:sz w:val="28"/>
          <w:szCs w:val="28"/>
          <w:u w:val="single"/>
        </w:rPr>
        <w:t>brovary-rada.gov.ua</w:t>
      </w:r>
      <w:r w:rsidRPr="004B42F7" w:rsidR="00584BA7">
        <w:rPr>
          <w:rFonts w:ascii="Times New Roman" w:hAnsi="Times New Roman" w:cs="Times New Roman"/>
          <w:color w:val="000000"/>
          <w:sz w:val="28"/>
          <w:szCs w:val="28"/>
        </w:rPr>
        <w:t xml:space="preserve"> (посилання)</w:t>
      </w:r>
      <w:r w:rsidRPr="004B42F7">
        <w:rPr>
          <w:rFonts w:ascii="Times New Roman" w:hAnsi="Times New Roman" w:cs="Times New Roman"/>
          <w:sz w:val="28"/>
          <w:szCs w:val="28"/>
        </w:rPr>
        <w:t>.</w:t>
      </w:r>
    </w:p>
    <w:p w:rsidR="00DD4D97" w:rsidRPr="004B42F7" w:rsidP="004F6C97" w14:paraId="0F515145" w14:textId="7777777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2772" w:rsidRPr="004B42F7" w:rsidP="004F6C97" w14:paraId="50F16B6F" w14:textId="11A241D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hAnsi="Times New Roman" w:cs="Times New Roman"/>
          <w:sz w:val="28"/>
          <w:szCs w:val="28"/>
        </w:rPr>
        <w:t>2. По Земельн</w:t>
      </w:r>
      <w:r w:rsidRPr="004B42F7" w:rsidR="00BD375F">
        <w:rPr>
          <w:rFonts w:ascii="Times New Roman" w:hAnsi="Times New Roman" w:cs="Times New Roman"/>
          <w:sz w:val="28"/>
          <w:szCs w:val="28"/>
        </w:rPr>
        <w:t>их</w:t>
      </w:r>
      <w:r w:rsidRPr="004B42F7">
        <w:rPr>
          <w:rFonts w:ascii="Times New Roman" w:hAnsi="Times New Roman" w:cs="Times New Roman"/>
          <w:sz w:val="28"/>
          <w:szCs w:val="28"/>
        </w:rPr>
        <w:t xml:space="preserve"> ділян</w:t>
      </w:r>
      <w:r w:rsidRPr="004B42F7" w:rsidR="00BD375F">
        <w:rPr>
          <w:rFonts w:ascii="Times New Roman" w:hAnsi="Times New Roman" w:cs="Times New Roman"/>
          <w:sz w:val="28"/>
          <w:szCs w:val="28"/>
        </w:rPr>
        <w:t>ках</w:t>
      </w:r>
      <w:r w:rsidRPr="004B42F7">
        <w:rPr>
          <w:rFonts w:ascii="Times New Roman" w:hAnsi="Times New Roman" w:cs="Times New Roman"/>
          <w:sz w:val="28"/>
          <w:szCs w:val="28"/>
        </w:rPr>
        <w:t>:</w:t>
      </w:r>
    </w:p>
    <w:p w:rsidR="00DD4D97" w:rsidRPr="004B42F7" w:rsidP="00DD4D97" w14:paraId="13716622" w14:textId="19085A3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2F7">
        <w:rPr>
          <w:rFonts w:ascii="Times New Roman" w:hAnsi="Times New Roman" w:cs="Times New Roman"/>
          <w:sz w:val="28"/>
          <w:szCs w:val="28"/>
        </w:rPr>
        <w:t>‒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земельна ділянка </w:t>
      </w:r>
      <w:r w:rsidRPr="004B42F7">
        <w:rPr>
          <w:rFonts w:ascii="Times New Roman" w:hAnsi="Times New Roman" w:cs="Times New Roman"/>
          <w:sz w:val="28"/>
          <w:szCs w:val="28"/>
        </w:rPr>
        <w:t xml:space="preserve">по вул. Симоненка Василя, 115 з кадастровим номером 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3210600000:00:063:1301 площею 0,8324 га., цільове призначення «для </w:t>
      </w:r>
      <w:r w:rsidRPr="004B42F7">
        <w:rPr>
          <w:rFonts w:ascii="Times New Roman" w:hAnsi="Times New Roman" w:cs="Times New Roman"/>
          <w:sz w:val="28"/>
          <w:szCs w:val="28"/>
        </w:rPr>
        <w:t>будівництва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обслуговування багатоквартирного житлового будинку з вбудованим дошкільним закладом освіти на 80 місць»</w:t>
      </w:r>
      <w:r w:rsidRPr="004B42F7" w:rsidR="00D27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B42F7" w:rsidR="00D27997">
        <w:rPr>
          <w:rFonts w:ascii="Times New Roman" w:hAnsi="Times New Roman" w:cs="Times New Roman"/>
          <w:sz w:val="28"/>
          <w:szCs w:val="28"/>
        </w:rPr>
        <w:t>яка знаходиться в постійному користуванні управління будівництва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4B42F7" w:rsidR="00EB28D4">
        <w:rPr>
          <w:rFonts w:ascii="Times New Roman" w:hAnsi="Times New Roman" w:cs="Times New Roman"/>
          <w:sz w:val="28"/>
          <w:szCs w:val="28"/>
        </w:rPr>
        <w:t xml:space="preserve"> (</w:t>
      </w:r>
      <w:r w:rsidRPr="004B42F7" w:rsidR="00D27997">
        <w:rPr>
          <w:rFonts w:ascii="Times New Roman" w:hAnsi="Times New Roman" w:cs="Times New Roman"/>
          <w:sz w:val="28"/>
          <w:szCs w:val="28"/>
        </w:rPr>
        <w:t>витяг з Державного реєстру речових прав на нерухоме майно про реєстрацію іншого речового права від                   20.12.2021 р. №291225734</w:t>
      </w:r>
      <w:r w:rsidRPr="004B42F7" w:rsidR="00EB28D4">
        <w:rPr>
          <w:rFonts w:ascii="Times New Roman" w:hAnsi="Times New Roman" w:cs="Times New Roman"/>
          <w:sz w:val="28"/>
          <w:szCs w:val="28"/>
        </w:rPr>
        <w:t>)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A2772" w:rsidRPr="004B42F7" w:rsidP="00335880" w14:paraId="58B35C10" w14:textId="1FC6E46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hAnsi="Times New Roman" w:cs="Times New Roman"/>
          <w:sz w:val="28"/>
          <w:szCs w:val="28"/>
        </w:rPr>
        <w:t>‒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земельна ділянка по 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>бульв</w:t>
      </w:r>
      <w:r w:rsidRPr="004B42F7">
        <w:rPr>
          <w:rFonts w:ascii="Times New Roman" w:hAnsi="Times New Roman" w:cs="Times New Roman"/>
          <w:color w:val="000000" w:themeColor="text1"/>
          <w:sz w:val="28"/>
          <w:szCs w:val="28"/>
        </w:rPr>
        <w:t>. Незалежності з кадастровим номером 3210600000:01:035:0022 площею 2,6470 га., цільове призначення «для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</w:r>
      <w:r w:rsidRPr="004B42F7" w:rsidR="00D27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B42F7" w:rsidR="00D27997">
        <w:rPr>
          <w:rFonts w:ascii="Times New Roman" w:hAnsi="Times New Roman" w:cs="Times New Roman"/>
          <w:sz w:val="28"/>
          <w:szCs w:val="28"/>
        </w:rPr>
        <w:t xml:space="preserve">яка </w:t>
      </w:r>
      <w:r w:rsidRPr="004B42F7" w:rsidR="00D27997">
        <w:rPr>
          <w:rFonts w:ascii="Times New Roman" w:hAnsi="Times New Roman" w:cs="Times New Roman"/>
          <w:sz w:val="28"/>
          <w:szCs w:val="28"/>
        </w:rPr>
        <w:t>знаходиться в постійному користуванні управління будівництва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4B42F7" w:rsidR="00EB28D4">
        <w:rPr>
          <w:rFonts w:ascii="Times New Roman" w:hAnsi="Times New Roman" w:cs="Times New Roman"/>
          <w:sz w:val="28"/>
          <w:szCs w:val="28"/>
        </w:rPr>
        <w:t xml:space="preserve"> (</w:t>
      </w:r>
      <w:r w:rsidRPr="004B42F7" w:rsidR="00D27997">
        <w:rPr>
          <w:rFonts w:ascii="Times New Roman" w:hAnsi="Times New Roman" w:cs="Times New Roman"/>
          <w:sz w:val="28"/>
          <w:szCs w:val="28"/>
        </w:rPr>
        <w:t>витяг з Державного реєстру речових прав на нерухоме майно про реєстрацію іншого речового права від                   12.08.2021 р. №270126407</w:t>
      </w:r>
      <w:r w:rsidRPr="004B42F7" w:rsidR="00EB28D4">
        <w:rPr>
          <w:rFonts w:ascii="Times New Roman" w:hAnsi="Times New Roman" w:cs="Times New Roman"/>
          <w:sz w:val="28"/>
          <w:szCs w:val="28"/>
        </w:rPr>
        <w:t>)</w:t>
      </w:r>
      <w:r w:rsidRPr="004B42F7" w:rsidR="00335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2772" w:rsidRPr="004B42F7" w:rsidP="00BA2772" w14:paraId="73DFAA6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RPr="004B42F7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4B42F7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4B42F7" w:rsidP="003B2A39" w14:paraId="25D22A12" w14:textId="46CF7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D96" w:rsidRPr="004B42F7" w:rsidP="003B2A39" w14:paraId="2009F245" w14:textId="38A005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5D96" w:rsidRPr="004B42F7" w:rsidP="003B2A39" w14:paraId="6E0D4C4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4B42F7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4B42F7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20C1539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42F7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4B42F7" w:rsidR="00BA2772">
        <w:rPr>
          <w:rFonts w:ascii="Times New Roman" w:hAnsi="Times New Roman" w:cs="Times New Roman"/>
          <w:iCs/>
          <w:sz w:val="28"/>
          <w:szCs w:val="28"/>
        </w:rPr>
        <w:t>Ігор</w:t>
      </w:r>
      <w:r w:rsidRPr="004B42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B42F7" w:rsidR="00BA2772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BD492A"/>
    <w:multiLevelType w:val="hybridMultilevel"/>
    <w:tmpl w:val="B9266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s4U6riYNmkzgdc5CkqZq9P1tYX5z7RjAkS2SfH4OouG7fc+duSLu5d/+w6arYXlCaQdVGTkP8ND&#10;Isr3owmQ1g==&#10;" w:salt="UOLP7g5LekMF4QCAlLGyS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75471"/>
    <w:rsid w:val="00081F6B"/>
    <w:rsid w:val="000E0637"/>
    <w:rsid w:val="001343B1"/>
    <w:rsid w:val="00187BB7"/>
    <w:rsid w:val="0019083E"/>
    <w:rsid w:val="001C3322"/>
    <w:rsid w:val="00252674"/>
    <w:rsid w:val="002832C8"/>
    <w:rsid w:val="00335880"/>
    <w:rsid w:val="003735BC"/>
    <w:rsid w:val="003B2A39"/>
    <w:rsid w:val="004208DA"/>
    <w:rsid w:val="00424AD7"/>
    <w:rsid w:val="004B42F7"/>
    <w:rsid w:val="004F026B"/>
    <w:rsid w:val="004F6C97"/>
    <w:rsid w:val="004F7CAD"/>
    <w:rsid w:val="00520285"/>
    <w:rsid w:val="00523B2E"/>
    <w:rsid w:val="00524AF7"/>
    <w:rsid w:val="00545B76"/>
    <w:rsid w:val="00584BA7"/>
    <w:rsid w:val="005E451D"/>
    <w:rsid w:val="00635D96"/>
    <w:rsid w:val="007C582E"/>
    <w:rsid w:val="00821CE1"/>
    <w:rsid w:val="0082396E"/>
    <w:rsid w:val="00831413"/>
    <w:rsid w:val="00853C00"/>
    <w:rsid w:val="008B1BA5"/>
    <w:rsid w:val="009E19D3"/>
    <w:rsid w:val="00A20657"/>
    <w:rsid w:val="00A84A56"/>
    <w:rsid w:val="00B20C04"/>
    <w:rsid w:val="00BA2772"/>
    <w:rsid w:val="00BD375F"/>
    <w:rsid w:val="00CB633A"/>
    <w:rsid w:val="00D27997"/>
    <w:rsid w:val="00D3437E"/>
    <w:rsid w:val="00DC7C6B"/>
    <w:rsid w:val="00DD4D97"/>
    <w:rsid w:val="00E2245A"/>
    <w:rsid w:val="00EB28D4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2B4F1A"/>
    <w:rsid w:val="004B06BA"/>
    <w:rsid w:val="005C0151"/>
    <w:rsid w:val="006E5641"/>
    <w:rsid w:val="00892BBB"/>
    <w:rsid w:val="00A06E7F"/>
    <w:rsid w:val="00AB0E28"/>
    <w:rsid w:val="00DE36A6"/>
    <w:rsid w:val="00E2245A"/>
    <w:rsid w:val="00F001FE"/>
    <w:rsid w:val="00F44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1433</Words>
  <Characters>818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2022-09-28T09:53:00Z</dcterms:created>
  <dcterms:modified xsi:type="dcterms:W3CDTF">2022-10-03T12:07:00Z</dcterms:modified>
</cp:coreProperties>
</file>