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7BB22CA" w14:textId="77777777" w:rsidR="00094771" w:rsidRPr="00740BFF" w:rsidRDefault="00094771" w:rsidP="00094771">
      <w:pPr>
        <w:pStyle w:val="a3"/>
        <w:ind w:right="-1"/>
        <w:jc w:val="center"/>
        <w:rPr>
          <w:b/>
          <w:sz w:val="16"/>
          <w:szCs w:val="16"/>
        </w:rPr>
      </w:pPr>
    </w:p>
    <w:p w14:paraId="30F6DCD9" w14:textId="77777777" w:rsidR="00E37F73" w:rsidRPr="00E37F73" w:rsidRDefault="002B0044" w:rsidP="00E3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94605805"/>
      <w:r w:rsidRPr="002F503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End w:id="0"/>
      <w:r w:rsidR="00E37F73" w:rsidRPr="00E37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припинення права користування земельною ділянкою,</w:t>
      </w:r>
    </w:p>
    <w:p w14:paraId="09833AF1" w14:textId="77777777" w:rsidR="00E37F73" w:rsidRPr="00E37F73" w:rsidRDefault="00E37F73" w:rsidP="00E3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затвердження документації із землеустрою, надання земельних</w:t>
      </w:r>
    </w:p>
    <w:p w14:paraId="0A78D551" w14:textId="77777777" w:rsidR="00E37F73" w:rsidRPr="00E37F73" w:rsidRDefault="00E37F73" w:rsidP="00E3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ділянок в користування, зміну цільового призначення</w:t>
      </w:r>
    </w:p>
    <w:p w14:paraId="2E362FB7" w14:textId="589C4CE1" w:rsidR="002B0044" w:rsidRPr="009C0DA6" w:rsidRDefault="00E37F73" w:rsidP="00E37F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7F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земельних ділянок, надання дозволу на розроблення документації із землеустрою, внесення змін до рішень Броварської міської ради Броварського району Київської області</w:t>
      </w:r>
      <w:r w:rsidR="002B0044" w:rsidRPr="009C0DA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FD155DF" w14:textId="77777777" w:rsidR="002B0044" w:rsidRPr="006F20FC" w:rsidRDefault="002B0044" w:rsidP="002B0044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CD83669" w14:textId="77777777" w:rsidR="002B0044" w:rsidRPr="002D0589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D0589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1DAC314A" w14:textId="77777777" w:rsidR="002B0044" w:rsidRPr="006F20FC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71EBA0DF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778785A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color w:val="000000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D0589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D0589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D0589">
        <w:rPr>
          <w:rFonts w:ascii="Times New Roman" w:hAnsi="Times New Roman" w:cs="Times New Roman"/>
          <w:sz w:val="28"/>
          <w:szCs w:val="28"/>
        </w:rPr>
        <w:t>.</w:t>
      </w:r>
    </w:p>
    <w:p w14:paraId="251FD84D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1B9BA1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2D0589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законодавства.</w:t>
      </w:r>
    </w:p>
    <w:p w14:paraId="5D25066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70749063" w14:textId="20BC1A62" w:rsidR="002B0044" w:rsidRPr="006F20FC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2D0589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 w:rsidR="00221BEB">
        <w:rPr>
          <w:rFonts w:ascii="Times New Roman" w:hAnsi="Times New Roman" w:cs="Times New Roman"/>
          <w:sz w:val="28"/>
          <w:szCs w:val="28"/>
        </w:rPr>
        <w:t>20,</w:t>
      </w:r>
      <w:r>
        <w:rPr>
          <w:rFonts w:ascii="Times New Roman" w:hAnsi="Times New Roman" w:cs="Times New Roman"/>
          <w:sz w:val="28"/>
          <w:szCs w:val="28"/>
        </w:rPr>
        <w:t>122,</w:t>
      </w:r>
      <w:r w:rsidRPr="002D0589">
        <w:rPr>
          <w:rFonts w:ascii="Times New Roman" w:hAnsi="Times New Roman"/>
          <w:sz w:val="28"/>
          <w:szCs w:val="28"/>
        </w:rPr>
        <w:t>123,134,</w:t>
      </w:r>
      <w:r w:rsidR="00D26C1C">
        <w:rPr>
          <w:rFonts w:ascii="Times New Roman" w:hAnsi="Times New Roman"/>
          <w:sz w:val="28"/>
          <w:szCs w:val="28"/>
        </w:rPr>
        <w:t>141,</w:t>
      </w:r>
      <w:r w:rsidRPr="002D0589">
        <w:rPr>
          <w:rFonts w:ascii="Times New Roman" w:hAnsi="Times New Roman"/>
          <w:sz w:val="28"/>
          <w:szCs w:val="28"/>
        </w:rPr>
        <w:t xml:space="preserve">186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Земельного кодексу України, статей 6,19,25,56 Закону України </w:t>
      </w:r>
      <w:r w:rsidRPr="002D0589">
        <w:rPr>
          <w:rFonts w:ascii="Times New Roman" w:hAnsi="Times New Roman"/>
          <w:sz w:val="28"/>
          <w:szCs w:val="28"/>
        </w:rPr>
        <w:t xml:space="preserve">«Про землеустрій», </w:t>
      </w:r>
      <w:r w:rsidRPr="002D058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статей 16,21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2D05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2D0589">
        <w:rPr>
          <w:rFonts w:ascii="Times New Roman" w:hAnsi="Times New Roman" w:cs="Times New Roman"/>
          <w:sz w:val="28"/>
          <w:szCs w:val="28"/>
        </w:rPr>
        <w:t>», стат</w:t>
      </w:r>
      <w:r>
        <w:rPr>
          <w:rFonts w:ascii="Times New Roman" w:hAnsi="Times New Roman" w:cs="Times New Roman"/>
          <w:sz w:val="28"/>
          <w:szCs w:val="28"/>
        </w:rPr>
        <w:t>ей 4,31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 пункту 34 частини 1 статті 26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748D">
        <w:t xml:space="preserve"> </w:t>
      </w:r>
      <w:r w:rsidRPr="00AF748D">
        <w:rPr>
          <w:rFonts w:ascii="Times New Roman" w:hAnsi="Times New Roman" w:cs="Times New Roman"/>
          <w:sz w:val="28"/>
          <w:szCs w:val="28"/>
        </w:rPr>
        <w:t>пунктом 16 частини 4 статті 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Pr="006F20FC">
        <w:rPr>
          <w:rFonts w:ascii="Times New Roman" w:hAnsi="Times New Roman" w:cs="Times New Roman"/>
          <w:sz w:val="28"/>
          <w:szCs w:val="28"/>
        </w:rPr>
        <w:t>.</w:t>
      </w:r>
    </w:p>
    <w:p w14:paraId="42D40B6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5BC6DF9C" w14:textId="77777777" w:rsidR="002B0044" w:rsidRPr="002D0589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777D586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1EB58DD6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2D0589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7AAE1FD2" w14:textId="77777777" w:rsidR="002B0044" w:rsidRPr="00DC2781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77777777" w:rsidR="002B004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1E95594C" w14:textId="157DEE65" w:rsidR="002D0589" w:rsidRPr="00150C6A" w:rsidRDefault="00150C6A" w:rsidP="002D0589">
      <w:pPr>
        <w:tabs>
          <w:tab w:val="left" w:pos="7088"/>
        </w:tabs>
        <w:spacing w:after="0" w:line="240" w:lineRule="auto"/>
        <w:ind w:left="-284" w:firstLine="568"/>
        <w:jc w:val="both"/>
        <w:rPr>
          <w:rFonts w:ascii="Times New Roman" w:hAnsi="Times New Roman"/>
          <w:b/>
          <w:bCs/>
          <w:sz w:val="28"/>
          <w:szCs w:val="28"/>
        </w:rPr>
      </w:pPr>
      <w:r w:rsidRPr="00150C6A">
        <w:rPr>
          <w:rFonts w:ascii="Times New Roman" w:hAnsi="Times New Roman"/>
          <w:b/>
          <w:bCs/>
          <w:sz w:val="28"/>
          <w:szCs w:val="28"/>
        </w:rPr>
        <w:t>7. Порівняльна таблиця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50C6A" w:rsidRPr="00150C6A" w14:paraId="04548E27" w14:textId="77777777" w:rsidTr="007D31CE">
        <w:tc>
          <w:tcPr>
            <w:tcW w:w="4672" w:type="dxa"/>
          </w:tcPr>
          <w:p w14:paraId="4C3A0391" w14:textId="77777777" w:rsidR="00150C6A" w:rsidRPr="00150C6A" w:rsidRDefault="00150C6A" w:rsidP="00150C6A">
            <w:pPr>
              <w:tabs>
                <w:tab w:val="left" w:pos="7088"/>
              </w:tabs>
              <w:ind w:left="-284" w:firstLine="568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50C6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Чинна редакція</w:t>
            </w:r>
          </w:p>
        </w:tc>
        <w:tc>
          <w:tcPr>
            <w:tcW w:w="4673" w:type="dxa"/>
          </w:tcPr>
          <w:p w14:paraId="68A7B195" w14:textId="77777777" w:rsidR="00150C6A" w:rsidRPr="00150C6A" w:rsidRDefault="00150C6A" w:rsidP="00150C6A">
            <w:pPr>
              <w:tabs>
                <w:tab w:val="left" w:pos="7088"/>
              </w:tabs>
              <w:ind w:left="-284" w:firstLine="568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50C6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Запропоновані зміни</w:t>
            </w:r>
          </w:p>
        </w:tc>
      </w:tr>
      <w:tr w:rsidR="00150C6A" w:rsidRPr="00150C6A" w14:paraId="6E618FA0" w14:textId="77777777" w:rsidTr="007D31CE">
        <w:tc>
          <w:tcPr>
            <w:tcW w:w="4672" w:type="dxa"/>
          </w:tcPr>
          <w:p w14:paraId="492DD45F" w14:textId="72180F4F" w:rsidR="00150C6A" w:rsidRPr="00150C6A" w:rsidRDefault="00150C6A" w:rsidP="00150C6A">
            <w:pPr>
              <w:tabs>
                <w:tab w:val="left" w:pos="7088"/>
              </w:tabs>
              <w:ind w:left="-1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50C6A">
              <w:rPr>
                <w:rFonts w:ascii="Times New Roman" w:hAnsi="Times New Roman"/>
                <w:sz w:val="24"/>
                <w:szCs w:val="24"/>
              </w:rPr>
              <w:t>адастровий</w:t>
            </w:r>
            <w:proofErr w:type="spellEnd"/>
            <w:r w:rsidRPr="00150C6A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150C6A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150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C6A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150C6A">
              <w:rPr>
                <w:rFonts w:ascii="Times New Roman" w:hAnsi="Times New Roman"/>
                <w:sz w:val="24"/>
                <w:szCs w:val="24"/>
              </w:rPr>
              <w:t xml:space="preserve"> 3221284000:01:031:0167.</w:t>
            </w:r>
          </w:p>
        </w:tc>
        <w:tc>
          <w:tcPr>
            <w:tcW w:w="4673" w:type="dxa"/>
          </w:tcPr>
          <w:p w14:paraId="7E391181" w14:textId="54807B43" w:rsidR="00150C6A" w:rsidRPr="00150C6A" w:rsidRDefault="00150C6A" w:rsidP="00150C6A">
            <w:pPr>
              <w:tabs>
                <w:tab w:val="left" w:pos="7088"/>
              </w:tabs>
              <w:ind w:left="-10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0C6A">
              <w:rPr>
                <w:rFonts w:ascii="Times New Roman" w:hAnsi="Times New Roman"/>
                <w:sz w:val="24"/>
                <w:szCs w:val="24"/>
              </w:rPr>
              <w:t>кадастровий</w:t>
            </w:r>
            <w:proofErr w:type="spellEnd"/>
            <w:r w:rsidRPr="00150C6A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150C6A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150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0C6A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150C6A">
              <w:rPr>
                <w:rFonts w:ascii="Times New Roman" w:hAnsi="Times New Roman"/>
                <w:sz w:val="24"/>
                <w:szCs w:val="24"/>
              </w:rPr>
              <w:t xml:space="preserve"> 3210600000:01:031:0167.</w:t>
            </w:r>
          </w:p>
        </w:tc>
      </w:tr>
    </w:tbl>
    <w:p w14:paraId="46CD2281" w14:textId="77777777" w:rsidR="00150C6A" w:rsidRDefault="00150C6A" w:rsidP="002D058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022768ED" w14:textId="46FF2F79" w:rsidR="00CD1A4B" w:rsidRPr="002D0589" w:rsidRDefault="002B0044" w:rsidP="002D0589">
      <w:pPr>
        <w:spacing w:after="0" w:line="240" w:lineRule="auto"/>
        <w:ind w:left="-284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94771" w:rsidRPr="002D058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094771" w:rsidRPr="002D0589">
        <w:rPr>
          <w:rFonts w:ascii="Times New Roman" w:hAnsi="Times New Roman"/>
          <w:sz w:val="28"/>
          <w:szCs w:val="28"/>
        </w:rPr>
        <w:t xml:space="preserve">управління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Леся ГУДИМЕНКО</w:t>
      </w:r>
    </w:p>
    <w:sectPr w:rsidR="00CD1A4B" w:rsidRPr="002D0589" w:rsidSect="00150C6A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79A6D" w14:textId="77777777" w:rsidR="006D59D8" w:rsidRDefault="006D59D8" w:rsidP="00150C6A">
      <w:pPr>
        <w:spacing w:after="0" w:line="240" w:lineRule="auto"/>
      </w:pPr>
      <w:r>
        <w:separator/>
      </w:r>
    </w:p>
  </w:endnote>
  <w:endnote w:type="continuationSeparator" w:id="0">
    <w:p w14:paraId="472E221C" w14:textId="77777777" w:rsidR="006D59D8" w:rsidRDefault="006D59D8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ABF51" w14:textId="77777777" w:rsidR="006D59D8" w:rsidRDefault="006D59D8" w:rsidP="00150C6A">
      <w:pPr>
        <w:spacing w:after="0" w:line="240" w:lineRule="auto"/>
      </w:pPr>
      <w:r>
        <w:separator/>
      </w:r>
    </w:p>
  </w:footnote>
  <w:footnote w:type="continuationSeparator" w:id="0">
    <w:p w14:paraId="1BC2A547" w14:textId="77777777" w:rsidR="006D59D8" w:rsidRDefault="006D59D8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94771"/>
    <w:rsid w:val="000D4B7F"/>
    <w:rsid w:val="001125BD"/>
    <w:rsid w:val="0012401E"/>
    <w:rsid w:val="00126767"/>
    <w:rsid w:val="00150C6A"/>
    <w:rsid w:val="001B283F"/>
    <w:rsid w:val="00221BEB"/>
    <w:rsid w:val="002B0044"/>
    <w:rsid w:val="002D0589"/>
    <w:rsid w:val="00320E8B"/>
    <w:rsid w:val="0038216D"/>
    <w:rsid w:val="00392E14"/>
    <w:rsid w:val="003A77E9"/>
    <w:rsid w:val="005E1949"/>
    <w:rsid w:val="00675AA4"/>
    <w:rsid w:val="00677897"/>
    <w:rsid w:val="006D59D8"/>
    <w:rsid w:val="009B588C"/>
    <w:rsid w:val="00AC711A"/>
    <w:rsid w:val="00B06EE2"/>
    <w:rsid w:val="00BD076F"/>
    <w:rsid w:val="00C3672E"/>
    <w:rsid w:val="00CD1A4B"/>
    <w:rsid w:val="00D26C1C"/>
    <w:rsid w:val="00E35408"/>
    <w:rsid w:val="00E3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2024-05-09T11:47:00Z</cp:lastPrinted>
  <dcterms:created xsi:type="dcterms:W3CDTF">2024-03-11T07:17:00Z</dcterms:created>
  <dcterms:modified xsi:type="dcterms:W3CDTF">2024-05-09T11:47:00Z</dcterms:modified>
</cp:coreProperties>
</file>