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910FC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910FCE" w:rsidRDefault="00910FC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10FCE" w:rsidRDefault="00910FCE" w:rsidP="00910FCE">
      <w:pPr>
        <w:spacing w:after="0" w:line="240" w:lineRule="auto"/>
        <w:ind w:left="567" w:right="849"/>
        <w:jc w:val="center"/>
        <w:rPr>
          <w:b/>
          <w:bCs/>
          <w:noProof/>
          <w:sz w:val="27"/>
          <w:szCs w:val="27"/>
          <w:lang w:val="uk-UA"/>
        </w:rPr>
      </w:pPr>
      <w:r w:rsidRPr="00E672F5">
        <w:rPr>
          <w:rFonts w:ascii="Times New Roman" w:hAnsi="Times New Roman"/>
          <w:b/>
          <w:bCs/>
          <w:noProof/>
          <w:sz w:val="27"/>
          <w:szCs w:val="27"/>
          <w:lang w:val="uk-UA"/>
        </w:rPr>
        <w:t>«</w:t>
      </w:r>
      <w:r w:rsidRPr="00E53180">
        <w:rPr>
          <w:rFonts w:ascii="Times New Roman" w:eastAsia="Times New Roman" w:hAnsi="Times New Roman"/>
          <w:b/>
          <w:bCs/>
          <w:noProof/>
          <w:sz w:val="28"/>
          <w:szCs w:val="28"/>
          <w:lang w:val="uk-UA"/>
        </w:rPr>
        <w:t xml:space="preserve">Про безоплатне прийняття в комунальну власність Броварської міської територіальної громади </w:t>
      </w:r>
      <w:r w:rsidRPr="00E53180">
        <w:rPr>
          <w:rFonts w:ascii="Times New Roman" w:eastAsia="Times New Roman" w:hAnsi="Times New Roman"/>
          <w:b/>
          <w:bCs/>
          <w:noProof/>
          <w:sz w:val="28"/>
          <w:szCs w:val="24"/>
          <w:lang w:val="uk-UA"/>
        </w:rPr>
        <w:t>майна від Міжнародної організації з міграції</w:t>
      </w:r>
      <w:r w:rsidRPr="001D112F">
        <w:rPr>
          <w:rFonts w:ascii="Times New Roman" w:hAnsi="Times New Roman"/>
          <w:b/>
          <w:bCs/>
          <w:noProof/>
          <w:sz w:val="27"/>
          <w:szCs w:val="27"/>
          <w:lang w:val="uk-UA"/>
        </w:rPr>
        <w:t>»</w:t>
      </w:r>
      <w:r w:rsidRPr="00B456C9">
        <w:rPr>
          <w:b/>
          <w:bCs/>
          <w:noProof/>
          <w:sz w:val="27"/>
          <w:szCs w:val="27"/>
          <w:lang w:val="uk-UA"/>
        </w:rPr>
        <w:t xml:space="preserve"> </w:t>
      </w:r>
    </w:p>
    <w:p w:rsidR="00910FCE" w:rsidRDefault="00910FCE" w:rsidP="00910FCE">
      <w:pPr>
        <w:spacing w:after="0" w:line="240" w:lineRule="auto"/>
        <w:ind w:left="567" w:right="849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910FCE" w:rsidRPr="00656303" w:rsidRDefault="00910FCE" w:rsidP="00910FCE">
      <w:pPr>
        <w:tabs>
          <w:tab w:val="left" w:pos="7560"/>
        </w:tabs>
        <w:spacing w:after="0" w:line="240" w:lineRule="auto"/>
        <w:ind w:left="142" w:right="-1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>Пояснювальна</w:t>
      </w:r>
      <w:proofErr w:type="spellEnd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записка </w:t>
      </w:r>
      <w:proofErr w:type="spellStart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>підготовлена</w:t>
      </w:r>
      <w:proofErr w:type="spellEnd"/>
      <w:r w:rsidRPr="0065630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>відповідно</w:t>
      </w:r>
      <w:proofErr w:type="spellEnd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>Броварської</w:t>
      </w:r>
      <w:proofErr w:type="spellEnd"/>
      <w:r w:rsidRPr="0065630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bookmarkStart w:id="0" w:name="_Hlk68696339"/>
      <w:proofErr w:type="spellStart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>Броварського</w:t>
      </w:r>
      <w:proofErr w:type="spellEnd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району </w:t>
      </w:r>
      <w:proofErr w:type="spellStart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>Київської</w:t>
      </w:r>
      <w:proofErr w:type="spellEnd"/>
      <w:r w:rsidRPr="0065630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>області</w:t>
      </w:r>
      <w:proofErr w:type="spellEnd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bookmarkEnd w:id="0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 xml:space="preserve">VIII </w:t>
      </w:r>
      <w:proofErr w:type="spellStart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>скликання</w:t>
      </w:r>
      <w:proofErr w:type="spellEnd"/>
      <w:r w:rsidRPr="0065630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10FCE" w:rsidRDefault="00910FCE" w:rsidP="00910FCE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910FCE" w:rsidRPr="00656303" w:rsidRDefault="00910FCE" w:rsidP="00910FCE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56303">
        <w:rPr>
          <w:rFonts w:ascii="Times New Roman" w:eastAsia="Times New Roman" w:hAnsi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910FCE" w:rsidRDefault="00910FCE" w:rsidP="00910FCE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8"/>
          <w:szCs w:val="28"/>
          <w:lang w:val="uk-UA"/>
        </w:rPr>
      </w:pPr>
      <w:r w:rsidRPr="00656303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Договір  приймання-передачі майна від 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17.07</w:t>
      </w:r>
      <w:r w:rsidRPr="00656303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.2023 про безоплатну передачу </w:t>
      </w:r>
    </w:p>
    <w:p w:rsidR="00910FCE" w:rsidRPr="00AF7969" w:rsidRDefault="00910FCE" w:rsidP="00910FC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E53180">
        <w:rPr>
          <w:rFonts w:ascii="Times New Roman" w:eastAsia="Times New Roman" w:hAnsi="Times New Roman"/>
          <w:noProof/>
          <w:sz w:val="28"/>
          <w:szCs w:val="24"/>
          <w:lang w:val="uk-UA"/>
        </w:rPr>
        <w:t>Міжнародно</w:t>
      </w:r>
      <w:r>
        <w:rPr>
          <w:rFonts w:ascii="Times New Roman" w:eastAsia="Times New Roman" w:hAnsi="Times New Roman"/>
          <w:noProof/>
          <w:sz w:val="28"/>
          <w:szCs w:val="24"/>
          <w:lang w:val="uk-UA"/>
        </w:rPr>
        <w:t>ю</w:t>
      </w:r>
      <w:r w:rsidRPr="00E53180">
        <w:rPr>
          <w:rFonts w:ascii="Times New Roman" w:eastAsia="Times New Roman" w:hAnsi="Times New Roman"/>
          <w:noProof/>
          <w:sz w:val="28"/>
          <w:szCs w:val="24"/>
          <w:lang w:val="uk-UA"/>
        </w:rPr>
        <w:t xml:space="preserve"> організаці</w:t>
      </w:r>
      <w:r>
        <w:rPr>
          <w:rFonts w:ascii="Times New Roman" w:eastAsia="Times New Roman" w:hAnsi="Times New Roman"/>
          <w:noProof/>
          <w:sz w:val="28"/>
          <w:szCs w:val="24"/>
          <w:lang w:val="uk-UA"/>
        </w:rPr>
        <w:t>єю</w:t>
      </w:r>
      <w:r w:rsidRPr="00E53180">
        <w:rPr>
          <w:rFonts w:ascii="Times New Roman" w:eastAsia="Times New Roman" w:hAnsi="Times New Roman"/>
          <w:noProof/>
          <w:sz w:val="28"/>
          <w:szCs w:val="24"/>
          <w:lang w:val="uk-UA"/>
        </w:rPr>
        <w:t xml:space="preserve"> з міграції </w:t>
      </w:r>
      <w:r w:rsidRPr="00656303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в комунальну власність Броварської міської територіальної громади 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майна для </w:t>
      </w:r>
      <w:r w:rsidRPr="00AF7969">
        <w:rPr>
          <w:rFonts w:ascii="Times New Roman" w:hAnsi="Times New Roman"/>
          <w:color w:val="000000"/>
          <w:sz w:val="28"/>
          <w:szCs w:val="28"/>
          <w:lang w:val="uk-UA"/>
        </w:rPr>
        <w:t xml:space="preserve">реалізації </w:t>
      </w:r>
      <w:proofErr w:type="spellStart"/>
      <w:r w:rsidRPr="00AF7969">
        <w:rPr>
          <w:rFonts w:ascii="Times New Roman" w:hAnsi="Times New Roman"/>
          <w:color w:val="000000"/>
          <w:sz w:val="28"/>
          <w:szCs w:val="28"/>
          <w:lang w:val="uk-UA"/>
        </w:rPr>
        <w:t>проєкту</w:t>
      </w:r>
      <w:proofErr w:type="spellEnd"/>
      <w:r w:rsidRPr="00AF7969">
        <w:rPr>
          <w:rFonts w:ascii="Times New Roman" w:hAnsi="Times New Roman"/>
          <w:color w:val="000000"/>
          <w:sz w:val="28"/>
          <w:szCs w:val="28"/>
          <w:lang w:val="uk-UA"/>
        </w:rPr>
        <w:t xml:space="preserve"> Міжнародної організації з міграції «Людський</w:t>
      </w:r>
      <w:r w:rsidRPr="00AF7969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вимір: ефективне управління за допомогою даних та залучення громад» за фінансування Міністерства закордонних справ, торгівлі та розвитку Канади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10FCE" w:rsidRPr="00656303" w:rsidRDefault="00910FCE" w:rsidP="00910F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656303">
        <w:rPr>
          <w:rFonts w:ascii="Times New Roman" w:eastAsiaTheme="minorHAnsi" w:hAnsi="Times New Roman"/>
          <w:b/>
          <w:sz w:val="28"/>
          <w:szCs w:val="28"/>
          <w:lang w:val="uk-UA"/>
        </w:rPr>
        <w:t>2. Мета і шляхи її досягнення</w:t>
      </w:r>
    </w:p>
    <w:p w:rsidR="00910FCE" w:rsidRPr="00226A14" w:rsidRDefault="00910FCE" w:rsidP="00910FCE">
      <w:pPr>
        <w:spacing w:after="0" w:line="240" w:lineRule="auto"/>
        <w:ind w:firstLine="567"/>
        <w:jc w:val="both"/>
        <w:rPr>
          <w:noProof/>
          <w:sz w:val="27"/>
          <w:szCs w:val="27"/>
          <w:lang w:val="uk-UA"/>
        </w:rPr>
      </w:pPr>
      <w:r w:rsidRPr="00656303">
        <w:rPr>
          <w:rFonts w:ascii="Times New Roman" w:eastAsiaTheme="minorHAnsi" w:hAnsi="Times New Roman"/>
          <w:sz w:val="28"/>
          <w:szCs w:val="28"/>
          <w:lang w:val="uk-UA"/>
        </w:rPr>
        <w:t>Мета –</w:t>
      </w:r>
      <w:r w:rsidRPr="00656303"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656303">
        <w:rPr>
          <w:rFonts w:ascii="Times New Roman" w:eastAsiaTheme="minorHAnsi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  <w:t xml:space="preserve">забезпечення технічними засобами </w:t>
      </w:r>
      <w:proofErr w:type="spellStart"/>
      <w:r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  <w:t>проведання</w:t>
      </w:r>
      <w:proofErr w:type="spellEnd"/>
      <w:r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  <w:t xml:space="preserve"> тренінгів зі збору та обробки даних </w:t>
      </w:r>
      <w:proofErr w:type="spellStart"/>
      <w:r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  <w:t>проєкту</w:t>
      </w:r>
      <w:proofErr w:type="spellEnd"/>
      <w:r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F7969">
        <w:rPr>
          <w:rFonts w:ascii="Times New Roman" w:hAnsi="Times New Roman"/>
          <w:color w:val="000000"/>
          <w:sz w:val="28"/>
          <w:szCs w:val="28"/>
          <w:lang w:val="uk-UA"/>
        </w:rPr>
        <w:t>Міжнародної організації з міграції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F7969">
        <w:rPr>
          <w:rFonts w:ascii="Times New Roman" w:hAnsi="Times New Roman"/>
          <w:color w:val="000000"/>
          <w:sz w:val="28"/>
          <w:szCs w:val="28"/>
          <w:lang w:val="uk-UA"/>
        </w:rPr>
        <w:t>«Людський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F7969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вимір: ефективне управління за допомогою даних та залучення громад»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 подальшому використання техніки для </w:t>
      </w:r>
      <w:r w:rsidRPr="00AF796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впровадження </w:t>
      </w:r>
      <w:proofErr w:type="spellStart"/>
      <w:r w:rsidRPr="00AF796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AF796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«Створення інтерактивного інклюзивного простору в громаді для різних категорій населення у Парку культури та відпочинку міста Бровари»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шляхом прийняття рішення Броварської міської ради </w:t>
      </w:r>
      <w:r w:rsidRPr="00656303">
        <w:rPr>
          <w:rFonts w:ascii="Times New Roman" w:eastAsia="Times New Roman" w:hAnsi="Times New Roman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226A14">
        <w:rPr>
          <w:rFonts w:ascii="Times New Roman" w:hAnsi="Times New Roman"/>
          <w:noProof/>
          <w:sz w:val="27"/>
          <w:szCs w:val="27"/>
          <w:lang w:val="uk-UA"/>
        </w:rPr>
        <w:t>«</w:t>
      </w:r>
      <w:r w:rsidRPr="00226A14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Про безоплатне прийняття в комунальну власність Броварської міської територіальної громади </w:t>
      </w:r>
      <w:r w:rsidRPr="00226A14">
        <w:rPr>
          <w:rFonts w:ascii="Times New Roman" w:eastAsia="Times New Roman" w:hAnsi="Times New Roman"/>
          <w:noProof/>
          <w:sz w:val="28"/>
          <w:szCs w:val="24"/>
          <w:lang w:val="uk-UA"/>
        </w:rPr>
        <w:t>майна від Міжнародної організації з міграції</w:t>
      </w:r>
      <w:r w:rsidRPr="00226A14">
        <w:rPr>
          <w:rFonts w:ascii="Times New Roman" w:hAnsi="Times New Roman"/>
          <w:noProof/>
          <w:sz w:val="27"/>
          <w:szCs w:val="27"/>
          <w:lang w:val="uk-UA"/>
        </w:rPr>
        <w:t>»</w:t>
      </w:r>
      <w:r>
        <w:rPr>
          <w:noProof/>
          <w:sz w:val="27"/>
          <w:szCs w:val="27"/>
          <w:lang w:val="uk-UA"/>
        </w:rPr>
        <w:t>.</w:t>
      </w:r>
      <w:r w:rsidRPr="00226A14">
        <w:rPr>
          <w:noProof/>
          <w:sz w:val="27"/>
          <w:szCs w:val="27"/>
          <w:lang w:val="uk-UA"/>
        </w:rPr>
        <w:t xml:space="preserve"> </w:t>
      </w:r>
    </w:p>
    <w:p w:rsidR="00910FCE" w:rsidRPr="00656303" w:rsidRDefault="00910FCE" w:rsidP="00910F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656303">
        <w:rPr>
          <w:rFonts w:ascii="Times New Roman" w:eastAsiaTheme="minorHAnsi" w:hAnsi="Times New Roman"/>
          <w:b/>
          <w:sz w:val="28"/>
          <w:szCs w:val="28"/>
          <w:lang w:val="uk-UA"/>
        </w:rPr>
        <w:t>3. Правові аспекти</w:t>
      </w:r>
    </w:p>
    <w:p w:rsidR="00910FCE" w:rsidRPr="00961008" w:rsidRDefault="00910FCE" w:rsidP="00910FCE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8"/>
          <w:szCs w:val="28"/>
          <w:lang w:val="uk-UA"/>
        </w:rPr>
      </w:pPr>
      <w:r w:rsidRPr="00656303">
        <w:rPr>
          <w:rFonts w:ascii="Times New Roman" w:eastAsia="Times New Roman" w:hAnsi="Times New Roman"/>
          <w:noProof/>
          <w:sz w:val="28"/>
          <w:szCs w:val="28"/>
          <w:lang w:val="uk-UA"/>
        </w:rPr>
        <w:t>Закон України «Про передачу об’єктів права державної та комунальної власності»,  частина 1 статті 59, частина 2  статті 60 Закону України «Про місцеве самоврядування в Україні»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,</w:t>
      </w:r>
      <w:r w:rsidRPr="00961008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 </w:t>
      </w:r>
      <w:r w:rsidRPr="00656303">
        <w:rPr>
          <w:rFonts w:ascii="Times New Roman" w:eastAsia="Times New Roman" w:hAnsi="Times New Roman"/>
          <w:noProof/>
          <w:sz w:val="28"/>
          <w:szCs w:val="28"/>
          <w:lang w:val="uk-UA"/>
        </w:rPr>
        <w:t>Закон України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</w:rPr>
        <w:t>«Про гуманітарну допомогу»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</w:p>
    <w:p w:rsidR="00910FCE" w:rsidRPr="00656303" w:rsidRDefault="00910FCE" w:rsidP="00910F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656303">
        <w:rPr>
          <w:rFonts w:ascii="Times New Roman" w:eastAsiaTheme="minorHAnsi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910FCE" w:rsidRPr="00656303" w:rsidRDefault="00910FCE" w:rsidP="00910FC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656303">
        <w:rPr>
          <w:rFonts w:ascii="Times New Roman" w:eastAsiaTheme="minorHAnsi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910FCE" w:rsidRPr="00656303" w:rsidRDefault="00910FCE" w:rsidP="00910F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56303">
        <w:rPr>
          <w:rFonts w:ascii="Times New Roman" w:eastAsiaTheme="minorHAnsi" w:hAnsi="Times New Roman"/>
          <w:b/>
          <w:sz w:val="28"/>
          <w:szCs w:val="28"/>
          <w:lang w:val="uk-UA"/>
        </w:rPr>
        <w:t>5. Прогноз результатів</w:t>
      </w:r>
      <w:r w:rsidRPr="0065630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910FCE" w:rsidRDefault="00910FCE" w:rsidP="00910F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  <w:lang w:val="uk-UA"/>
        </w:rPr>
      </w:pPr>
      <w:r w:rsidRPr="00656303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Використання 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м</w:t>
      </w:r>
      <w:r w:rsidRPr="00E53180">
        <w:rPr>
          <w:rFonts w:ascii="Times New Roman" w:eastAsia="Times New Roman" w:hAnsi="Times New Roman"/>
          <w:noProof/>
          <w:sz w:val="28"/>
          <w:szCs w:val="24"/>
          <w:lang w:val="uk-UA"/>
        </w:rPr>
        <w:t>айн</w:t>
      </w:r>
      <w:r>
        <w:rPr>
          <w:rFonts w:ascii="Times New Roman" w:eastAsia="Times New Roman" w:hAnsi="Times New Roman"/>
          <w:noProof/>
          <w:sz w:val="28"/>
          <w:szCs w:val="24"/>
          <w:lang w:val="uk-UA"/>
        </w:rPr>
        <w:t>а</w:t>
      </w:r>
      <w:r w:rsidRPr="00E53180">
        <w:rPr>
          <w:rFonts w:ascii="Times New Roman" w:eastAsia="Times New Roman" w:hAnsi="Times New Roman"/>
          <w:noProof/>
          <w:sz w:val="28"/>
          <w:szCs w:val="24"/>
          <w:lang w:val="uk-UA"/>
        </w:rPr>
        <w:t xml:space="preserve"> від Міжнародної організації з міграції</w:t>
      </w:r>
      <w:r>
        <w:rPr>
          <w:rFonts w:ascii="Times New Roman" w:eastAsia="Times New Roman" w:hAnsi="Times New Roman"/>
          <w:noProof/>
          <w:sz w:val="28"/>
          <w:szCs w:val="24"/>
          <w:lang w:val="uk-UA"/>
        </w:rPr>
        <w:t xml:space="preserve"> </w:t>
      </w:r>
      <w:r w:rsidRPr="00656303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надасть можливість 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проводити опитування населення, щодо потреб та в подальшому розобляти та впроваджувати соціально значущі проєкти в Броварській міській територіальній громаді.</w:t>
      </w:r>
    </w:p>
    <w:p w:rsidR="00910FCE" w:rsidRPr="00656303" w:rsidRDefault="00910FCE" w:rsidP="00910FCE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656303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656303">
        <w:rPr>
          <w:rFonts w:ascii="Times New Roman" w:eastAsiaTheme="minorHAnsi" w:hAnsi="Times New Roman"/>
          <w:b/>
          <w:sz w:val="28"/>
          <w:szCs w:val="28"/>
          <w:lang w:val="uk-UA"/>
        </w:rPr>
        <w:t>проєкту</w:t>
      </w:r>
      <w:proofErr w:type="spellEnd"/>
      <w:r w:rsidRPr="00656303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рішення</w:t>
      </w:r>
    </w:p>
    <w:p w:rsidR="00910FCE" w:rsidRPr="00656303" w:rsidRDefault="00910FCE" w:rsidP="00910F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56303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656303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-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Ірина ЮЩЕНКО</w:t>
      </w:r>
      <w:r w:rsidRPr="0065630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910FCE" w:rsidRPr="00656303" w:rsidRDefault="00910FCE" w:rsidP="00910F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56303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 xml:space="preserve">Відповідальна за підготовку </w:t>
      </w:r>
      <w:proofErr w:type="spellStart"/>
      <w:r w:rsidRPr="00656303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656303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656303">
        <w:rPr>
          <w:rFonts w:ascii="Times New Roman" w:eastAsia="Times New Roman" w:hAnsi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</w:t>
      </w:r>
      <w:r>
        <w:rPr>
          <w:rFonts w:ascii="Times New Roman" w:eastAsia="Times New Roman" w:hAnsi="Times New Roman"/>
          <w:sz w:val="28"/>
          <w:szCs w:val="28"/>
          <w:lang w:val="uk-UA"/>
        </w:rPr>
        <w:t>АНЮК</w:t>
      </w:r>
      <w:r w:rsidRPr="00656303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:rsidR="00910FCE" w:rsidRPr="00656303" w:rsidRDefault="00910FCE" w:rsidP="00910F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910FCE" w:rsidRDefault="00910FCE" w:rsidP="00910F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910FCE" w:rsidRDefault="00910FCE" w:rsidP="00910F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bookmarkStart w:id="1" w:name="_GoBack"/>
      <w:bookmarkEnd w:id="1"/>
      <w:r w:rsidRPr="00656303">
        <w:rPr>
          <w:rFonts w:ascii="Times New Roman" w:eastAsia="Times New Roman" w:hAnsi="Times New Roman"/>
          <w:sz w:val="28"/>
          <w:szCs w:val="28"/>
          <w:lang w:val="uk-UA"/>
        </w:rPr>
        <w:t xml:space="preserve">Начальник управління  з питань </w:t>
      </w:r>
    </w:p>
    <w:p w:rsidR="00910FCE" w:rsidRPr="00656303" w:rsidRDefault="00910FCE" w:rsidP="00910FCE">
      <w:pPr>
        <w:spacing w:after="0" w:line="240" w:lineRule="auto"/>
        <w:jc w:val="both"/>
        <w:rPr>
          <w:sz w:val="28"/>
          <w:szCs w:val="28"/>
        </w:rPr>
      </w:pPr>
      <w:r w:rsidRPr="00656303">
        <w:rPr>
          <w:rFonts w:ascii="Times New Roman" w:eastAsia="Times New Roman" w:hAnsi="Times New Roman"/>
          <w:sz w:val="28"/>
          <w:szCs w:val="28"/>
          <w:lang w:val="uk-UA"/>
        </w:rPr>
        <w:t xml:space="preserve">комунальної власності та житла                      </w:t>
      </w:r>
      <w:r w:rsidRPr="00D93EE5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656303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Ірина ЮЩЕНКО</w:t>
      </w:r>
    </w:p>
    <w:sectPr w:rsidR="00910FCE" w:rsidRPr="00656303" w:rsidSect="00910F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10FCE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25BD"/>
  <w15:docId w15:val="{AABA3679-729D-41B8-84C6-89F45B2C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2023-12-01T12:05:00Z</dcterms:modified>
</cp:coreProperties>
</file>