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ПС-340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B3670E" w14:paraId="5C916CD2" w14:textId="1BE70E9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EE3829" w:rsidRPr="004208DA" w:rsidP="00B3670E" w14:paraId="0A288C4F" w14:textId="18C7DA2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32CF27B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№ 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3829" w:rsidP="00EE3829" w14:paraId="3AC79DFF" w14:textId="77777777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EE3829" w:rsidRPr="002818F1" w:rsidP="00EE3829" w14:paraId="17050865" w14:textId="77777777">
      <w:pPr>
        <w:spacing w:after="0"/>
        <w:ind w:left="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18F1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EE3829" w:rsidRPr="002818F1" w:rsidP="00EE3829" w14:paraId="371FCC7B" w14:textId="77777777">
      <w:pPr>
        <w:spacing w:after="0"/>
        <w:ind w:left="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18F1">
        <w:rPr>
          <w:rFonts w:ascii="Times New Roman" w:hAnsi="Times New Roman" w:cs="Times New Roman"/>
          <w:b/>
          <w:bCs/>
          <w:sz w:val="28"/>
          <w:szCs w:val="28"/>
        </w:rPr>
        <w:t>роботи Броварської міської ради</w:t>
      </w:r>
    </w:p>
    <w:p w:rsidR="00EE3829" w:rsidRPr="002818F1" w:rsidP="00EE3829" w14:paraId="59F45097" w14:textId="77777777">
      <w:pPr>
        <w:spacing w:after="0"/>
        <w:ind w:left="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18F1"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</w:t>
      </w:r>
    </w:p>
    <w:p w:rsidR="00EE3829" w:rsidRPr="002818F1" w:rsidP="00EE3829" w14:paraId="0CC49CC1" w14:textId="77777777">
      <w:pPr>
        <w:spacing w:after="0"/>
        <w:ind w:left="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18F1">
        <w:rPr>
          <w:rFonts w:ascii="Times New Roman" w:hAnsi="Times New Roman" w:cs="Times New Roman"/>
          <w:b/>
          <w:bCs/>
          <w:sz w:val="28"/>
          <w:szCs w:val="28"/>
        </w:rPr>
        <w:t>на І півріччя 2024 року</w:t>
      </w:r>
    </w:p>
    <w:p w:rsidR="00EE3829" w:rsidP="00EE3829" w14:paraId="6DBE612A" w14:textId="77777777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EE3829" w:rsidP="00EE3829" w14:paraId="3BA28C48" w14:textId="58D86D94">
      <w:pPr>
        <w:numPr>
          <w:ilvl w:val="0"/>
          <w:numId w:val="1"/>
        </w:numPr>
        <w:tabs>
          <w:tab w:val="num" w:pos="284"/>
          <w:tab w:val="clear" w:pos="79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4935">
        <w:rPr>
          <w:rFonts w:ascii="Times New Roman" w:hAnsi="Times New Roman" w:cs="Times New Roman"/>
          <w:sz w:val="28"/>
          <w:szCs w:val="28"/>
        </w:rPr>
        <w:t xml:space="preserve">Питання, які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964935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овані для</w:t>
      </w:r>
      <w:r w:rsidRPr="00964935">
        <w:rPr>
          <w:rFonts w:ascii="Times New Roman" w:hAnsi="Times New Roman" w:cs="Times New Roman"/>
          <w:sz w:val="28"/>
          <w:szCs w:val="28"/>
        </w:rPr>
        <w:t xml:space="preserve"> розгляд</w:t>
      </w:r>
      <w:r>
        <w:rPr>
          <w:rFonts w:ascii="Times New Roman" w:hAnsi="Times New Roman" w:cs="Times New Roman"/>
          <w:sz w:val="28"/>
          <w:szCs w:val="28"/>
        </w:rPr>
        <w:t xml:space="preserve">у на </w:t>
      </w:r>
      <w:r w:rsidRPr="00964935">
        <w:rPr>
          <w:rFonts w:ascii="Times New Roman" w:hAnsi="Times New Roman" w:cs="Times New Roman"/>
          <w:sz w:val="28"/>
          <w:szCs w:val="28"/>
        </w:rPr>
        <w:t xml:space="preserve">чергових </w:t>
      </w:r>
      <w:r>
        <w:rPr>
          <w:rFonts w:ascii="Times New Roman" w:hAnsi="Times New Roman" w:cs="Times New Roman"/>
          <w:sz w:val="28"/>
          <w:szCs w:val="28"/>
        </w:rPr>
        <w:t xml:space="preserve">пленарних </w:t>
      </w:r>
      <w:r w:rsidRPr="00964935">
        <w:rPr>
          <w:rFonts w:ascii="Times New Roman" w:hAnsi="Times New Roman" w:cs="Times New Roman"/>
          <w:sz w:val="28"/>
          <w:szCs w:val="28"/>
        </w:rPr>
        <w:t>засідан</w:t>
      </w:r>
      <w:r>
        <w:rPr>
          <w:rFonts w:ascii="Times New Roman" w:hAnsi="Times New Roman" w:cs="Times New Roman"/>
          <w:sz w:val="28"/>
          <w:szCs w:val="28"/>
        </w:rPr>
        <w:t>нях сесії міської ради:</w:t>
      </w:r>
    </w:p>
    <w:tbl>
      <w:tblPr>
        <w:tblW w:w="99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418"/>
        <w:gridCol w:w="5386"/>
        <w:gridCol w:w="2444"/>
      </w:tblGrid>
      <w:tr w14:paraId="17327D3C" w14:textId="77777777" w:rsidTr="00E34AC7">
        <w:tblPrEx>
          <w:tblW w:w="9957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RPr="00964935" w:rsidP="00E34AC7" w14:paraId="3D47A7B0" w14:textId="7777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9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EE3829" w:rsidRPr="00964935" w:rsidP="00E34AC7" w14:paraId="00F8E408" w14:textId="7777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93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96493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96493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RPr="00964935" w:rsidP="00E34AC7" w14:paraId="6750B942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935">
              <w:rPr>
                <w:rFonts w:ascii="Times New Roman" w:hAnsi="Times New Roman" w:cs="Times New Roman"/>
                <w:b/>
                <w:sz w:val="28"/>
                <w:szCs w:val="28"/>
              </w:rPr>
              <w:t>Термін</w:t>
            </w:r>
          </w:p>
          <w:p w:rsidR="00EE3829" w:rsidRPr="00964935" w:rsidP="00E34AC7" w14:paraId="1EDFF538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RPr="00964935" w:rsidP="00E34AC7" w14:paraId="10CF14ED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935">
              <w:rPr>
                <w:rFonts w:ascii="Times New Roman" w:hAnsi="Times New Roman" w:cs="Times New Roman"/>
                <w:b/>
                <w:sz w:val="28"/>
                <w:szCs w:val="28"/>
              </w:rPr>
              <w:t>Назва питання</w:t>
            </w:r>
          </w:p>
          <w:p w:rsidR="00EE3829" w:rsidRPr="00964935" w:rsidP="00E34AC7" w14:paraId="736288AF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RPr="00964935" w:rsidP="00E34AC7" w14:paraId="26229172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935">
              <w:rPr>
                <w:rFonts w:ascii="Times New Roman" w:hAnsi="Times New Roman" w:cs="Times New Roman"/>
                <w:b/>
                <w:sz w:val="28"/>
                <w:szCs w:val="28"/>
              </w:rPr>
              <w:t>Доповідач</w:t>
            </w:r>
          </w:p>
        </w:tc>
      </w:tr>
      <w:tr w14:paraId="21C9E5A8" w14:textId="77777777" w:rsidTr="00E34AC7">
        <w:tblPrEx>
          <w:tblW w:w="9957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RPr="00565360" w:rsidP="00E34AC7" w14:paraId="06FB30D4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360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RPr="00530BCA" w:rsidP="00E34AC7" w14:paraId="6D8CFA2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30BCA">
              <w:rPr>
                <w:rFonts w:ascii="Times New Roman" w:hAnsi="Times New Roman" w:cs="Times New Roman"/>
                <w:sz w:val="28"/>
                <w:szCs w:val="28"/>
              </w:rPr>
              <w:t>ічень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RPr="00964935" w:rsidP="00E34AC7" w14:paraId="54665CEC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Про 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хід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виконання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Програми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розвитку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культури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Броварської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міської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територіальної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громади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на 2022-2026 роки (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зі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змінами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) за 2023 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рік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RPr="00964935" w:rsidP="00E34AC7" w14:paraId="7607BC26" w14:textId="3438227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0BCA">
              <w:rPr>
                <w:rFonts w:ascii="Times New Roman" w:hAnsi="Times New Roman" w:cs="Times New Roman"/>
                <w:sz w:val="28"/>
                <w:szCs w:val="28"/>
              </w:rPr>
              <w:t>Управління культури</w:t>
            </w:r>
            <w:r w:rsidR="002818F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30BCA">
              <w:rPr>
                <w:rFonts w:ascii="Times New Roman" w:hAnsi="Times New Roman" w:cs="Times New Roman"/>
                <w:sz w:val="28"/>
                <w:szCs w:val="28"/>
              </w:rPr>
              <w:t xml:space="preserve"> сім’ї та молоді</w:t>
            </w:r>
          </w:p>
        </w:tc>
      </w:tr>
      <w:tr w14:paraId="46B05300" w14:textId="77777777" w:rsidTr="00E34AC7">
        <w:tblPrEx>
          <w:tblW w:w="9957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RPr="00565360" w:rsidP="00E34AC7" w14:paraId="597C2E94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360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RPr="00530BCA" w:rsidP="00E34AC7" w14:paraId="0C13C7B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BCA"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RPr="00964935" w:rsidP="00E34AC7" w14:paraId="6DE1C385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Про 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хід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виконання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Програми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підтримки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молодих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сімей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та 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розвитку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молоді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«Молодь в 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дії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» на 2022-2026 роки (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зі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змінами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) за 2023 </w:t>
            </w:r>
            <w:r w:rsidRPr="00530BCA"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рік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RPr="00964935" w:rsidP="00E34AC7" w14:paraId="0916B1D1" w14:textId="688EC7E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E51">
              <w:rPr>
                <w:rFonts w:ascii="Times New Roman" w:hAnsi="Times New Roman" w:cs="Times New Roman"/>
                <w:sz w:val="28"/>
                <w:szCs w:val="28"/>
              </w:rPr>
              <w:t>Управління культури</w:t>
            </w:r>
            <w:r w:rsidR="002818F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50E51">
              <w:rPr>
                <w:rFonts w:ascii="Times New Roman" w:hAnsi="Times New Roman" w:cs="Times New Roman"/>
                <w:sz w:val="28"/>
                <w:szCs w:val="28"/>
              </w:rPr>
              <w:t xml:space="preserve"> сім’ї та молоді</w:t>
            </w:r>
          </w:p>
        </w:tc>
      </w:tr>
      <w:tr w14:paraId="25994360" w14:textId="77777777" w:rsidTr="00E34AC7">
        <w:tblPrEx>
          <w:tblW w:w="9957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RPr="00565360" w:rsidP="00E34AC7" w14:paraId="756D0A0D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360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RPr="00530BCA" w:rsidP="00E34AC7" w14:paraId="732799D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BCA">
              <w:rPr>
                <w:rFonts w:ascii="Times New Roman" w:hAnsi="Times New Roman" w:cs="Times New Roman"/>
                <w:sz w:val="28"/>
                <w:szCs w:val="28"/>
              </w:rPr>
              <w:t>лютий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RPr="00964935" w:rsidP="00E34AC7" w14:paraId="5146D14F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FA2"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Про затвердження Переліку закладів культури базової мережі Броварської міської територіальної громади в новій редакції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RPr="00964935" w:rsidP="00E34AC7" w14:paraId="24D8A0B0" w14:textId="4896F9B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E51">
              <w:rPr>
                <w:rFonts w:ascii="Times New Roman" w:hAnsi="Times New Roman" w:cs="Times New Roman"/>
                <w:sz w:val="28"/>
                <w:szCs w:val="28"/>
              </w:rPr>
              <w:t>Управління культури</w:t>
            </w:r>
            <w:r w:rsidR="002818F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50E51">
              <w:rPr>
                <w:rFonts w:ascii="Times New Roman" w:hAnsi="Times New Roman" w:cs="Times New Roman"/>
                <w:sz w:val="28"/>
                <w:szCs w:val="28"/>
              </w:rPr>
              <w:t xml:space="preserve"> сім’ї та молоді</w:t>
            </w:r>
          </w:p>
        </w:tc>
      </w:tr>
      <w:tr w14:paraId="67E50E7F" w14:textId="77777777" w:rsidTr="00E34AC7">
        <w:tblPrEx>
          <w:tblW w:w="9957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RPr="00CE33C0" w:rsidP="00E34AC7" w14:paraId="03BA7FA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E33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P="00E34AC7" w14:paraId="24BF47D0" w14:textId="7C8642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ютий – березень</w:t>
            </w:r>
          </w:p>
          <w:p w:rsidR="00EE3829" w:rsidRPr="005F00AB" w:rsidP="00E34AC7" w14:paraId="5932C7D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RPr="00CE33C0" w:rsidP="00E34AC7" w14:paraId="0C2A1F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0AB">
              <w:rPr>
                <w:rFonts w:ascii="Times New Roman" w:hAnsi="Times New Roman" w:cs="Times New Roman"/>
                <w:sz w:val="28"/>
                <w:szCs w:val="28"/>
              </w:rPr>
              <w:t xml:space="preserve">Про затвердження звіту про виконання бюджету Броварської міської територіальної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00AB">
              <w:rPr>
                <w:rFonts w:ascii="Times New Roman" w:hAnsi="Times New Roman" w:cs="Times New Roman"/>
                <w:sz w:val="28"/>
                <w:szCs w:val="28"/>
              </w:rPr>
              <w:t xml:space="preserve">громади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00AB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00AB">
              <w:rPr>
                <w:rFonts w:ascii="Times New Roman" w:hAnsi="Times New Roman" w:cs="Times New Roman"/>
                <w:sz w:val="28"/>
                <w:szCs w:val="28"/>
              </w:rPr>
              <w:t>2023 рік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RPr="00964935" w:rsidP="00E34AC7" w14:paraId="47141136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Фінансове управління </w:t>
            </w:r>
          </w:p>
        </w:tc>
      </w:tr>
      <w:tr w14:paraId="7A47683F" w14:textId="77777777" w:rsidTr="00E34AC7">
        <w:tblPrEx>
          <w:tblW w:w="9957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P="00E34AC7" w14:paraId="5969FBB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P="00E34AC7" w14:paraId="51EABD06" w14:textId="37995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P="00E34AC7" w14:paraId="356280B2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Щорічний звіт міського голови про здійснення державної регуляторної політики виконавчими органами Броварської міської ради у 2023 році.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P="00E34AC7" w14:paraId="1EF00DA0" w14:textId="77777777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</w:t>
            </w:r>
          </w:p>
        </w:tc>
      </w:tr>
      <w:tr w14:paraId="1044C985" w14:textId="77777777" w:rsidTr="00E34AC7">
        <w:tblPrEx>
          <w:tblW w:w="9957" w:type="dxa"/>
          <w:tblInd w:w="-34" w:type="dxa"/>
          <w:tblLayout w:type="fixed"/>
          <w:tblLook w:val="01E0"/>
        </w:tblPrEx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RPr="00C33068" w:rsidP="00E34AC7" w14:paraId="207730C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RPr="00C33068" w:rsidP="00E34AC7" w14:paraId="1796E763" w14:textId="71CD8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ютий – березень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RPr="00C33068" w:rsidP="00EE3829" w14:paraId="13377112" w14:textId="36DB3F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звіту про виконання бюджету Броварської міської територіальної громади за 2023 рік.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RPr="00C33068" w:rsidP="00E34AC7" w14:paraId="50F98A8B" w14:textId="77777777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Фінансове управління</w:t>
            </w:r>
          </w:p>
        </w:tc>
      </w:tr>
      <w:tr w14:paraId="2A2A3423" w14:textId="77777777" w:rsidTr="00E34AC7">
        <w:tblPrEx>
          <w:tblW w:w="9957" w:type="dxa"/>
          <w:tblInd w:w="-34" w:type="dxa"/>
          <w:tblLayout w:type="fixed"/>
          <w:tblLook w:val="01E0"/>
        </w:tblPrEx>
        <w:trPr>
          <w:trHeight w:val="7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P="00E34AC7" w14:paraId="39F3B0A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RPr="006E2774" w:rsidP="00E34AC7" w14:paraId="54CDFA59" w14:textId="016C984E">
            <w:pPr>
              <w:tabs>
                <w:tab w:val="center" w:pos="7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равень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RPr="006E2774" w:rsidP="00EE3829" w14:paraId="7D09FAD3" w14:textId="14323550">
            <w:pPr>
              <w:tabs>
                <w:tab w:val="left" w:pos="-426"/>
                <w:tab w:val="left" w:pos="7655"/>
                <w:tab w:val="left" w:pos="7797"/>
                <w:tab w:val="left" w:pos="8364"/>
              </w:tabs>
              <w:spacing w:line="240" w:lineRule="auto"/>
              <w:ind w:right="41"/>
              <w:contextualSpacing/>
              <w:jc w:val="both"/>
              <w:rPr>
                <w:rFonts w:ascii="Times New Roman" w:eastAsia="Times New Roman" w:hAnsi="Times New Roman"/>
                <w:color w:val="FF0000"/>
                <w:sz w:val="28"/>
                <w:szCs w:val="24"/>
                <w:lang w:eastAsia="ru-RU"/>
              </w:rPr>
            </w:pPr>
            <w:r w:rsidRPr="005F00AB">
              <w:rPr>
                <w:rFonts w:ascii="Times New Roman" w:hAnsi="Times New Roman" w:cs="Times New Roman"/>
                <w:sz w:val="28"/>
                <w:szCs w:val="28"/>
              </w:rPr>
              <w:t>Про затвердження звіту про виконання бюджету Броварської міської територіальної громади за І квартал 2024 року.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RPr="006E2774" w:rsidP="00E34AC7" w14:paraId="02E87056" w14:textId="77777777">
            <w:pPr>
              <w:ind w:firstLine="29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Фінансове управління</w:t>
            </w:r>
          </w:p>
        </w:tc>
      </w:tr>
      <w:tr w14:paraId="37CF4FEF" w14:textId="77777777" w:rsidTr="00E34AC7">
        <w:tblPrEx>
          <w:tblW w:w="9957" w:type="dxa"/>
          <w:tblInd w:w="-34" w:type="dxa"/>
          <w:tblLayout w:type="fixed"/>
          <w:tblLook w:val="01E0"/>
        </w:tblPrEx>
        <w:trPr>
          <w:trHeight w:val="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P="00E34AC7" w14:paraId="301EF29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P="00E34AC7" w14:paraId="2E4D6D76" w14:textId="41556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ервень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RPr="00D44B34" w:rsidP="00EE3829" w14:paraId="6B6D2334" w14:textId="66ED40C9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4B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затвердження плану 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оботи Броварської міської ради </w:t>
            </w:r>
            <w:r w:rsidRPr="00D44B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Броварс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ького району Київської області </w:t>
            </w:r>
            <w:r w:rsidRPr="00D44B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r w:rsidRPr="00D44B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півріччя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D44B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року.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29" w:rsidP="00E34AC7" w14:paraId="54EC6BD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 </w:t>
            </w:r>
          </w:p>
          <w:p w:rsidR="00EE3829" w:rsidP="00E34AC7" w14:paraId="0CF1EAF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міської ради</w:t>
            </w:r>
          </w:p>
        </w:tc>
      </w:tr>
    </w:tbl>
    <w:p w:rsidR="00EE3829" w:rsidRPr="0026474B" w:rsidP="00EE3829" w14:paraId="02C0F01C" w14:textId="063478A9">
      <w:pPr>
        <w:spacing w:after="0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4935">
        <w:rPr>
          <w:rFonts w:ascii="Times New Roman" w:hAnsi="Times New Roman" w:cs="Times New Roman"/>
          <w:sz w:val="28"/>
          <w:szCs w:val="28"/>
        </w:rPr>
        <w:t xml:space="preserve">ІІ.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>Питання, які розглядаються на чергових пленарних засіданнях сесії міської ради постійно (за необхідності):</w:t>
      </w:r>
    </w:p>
    <w:p w:rsidR="00EE3829" w:rsidRPr="0026474B" w:rsidP="00EE3829" w14:paraId="3EC814C0" w14:textId="77777777">
      <w:pPr>
        <w:pStyle w:val="NoSpacing"/>
        <w:ind w:left="-14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</w:t>
      </w:r>
      <w:r w:rsidRPr="0026474B">
        <w:rPr>
          <w:rFonts w:ascii="Times New Roman" w:hAnsi="Times New Roman"/>
          <w:color w:val="000000" w:themeColor="text1"/>
          <w:sz w:val="28"/>
          <w:szCs w:val="28"/>
        </w:rPr>
        <w:t>Про приватизацію житлових приміщень гуртожитків.</w:t>
      </w:r>
    </w:p>
    <w:p w:rsidR="00EE3829" w:rsidRPr="0026474B" w:rsidP="00EE3829" w14:paraId="1CD0D489" w14:textId="77777777">
      <w:pPr>
        <w:pStyle w:val="NoSpacing"/>
        <w:ind w:left="-14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474B">
        <w:rPr>
          <w:rFonts w:ascii="Times New Roman" w:hAnsi="Times New Roman"/>
          <w:color w:val="000000" w:themeColor="text1"/>
          <w:sz w:val="28"/>
          <w:szCs w:val="28"/>
        </w:rPr>
        <w:t>2. Про надання згоди на безоплатне прийняття у комунальну власність Броварської міської територіальної громади об’єктів.</w:t>
      </w:r>
    </w:p>
    <w:p w:rsidR="00EE3829" w:rsidRPr="0026474B" w:rsidP="00EE3829" w14:paraId="12763A87" w14:textId="77777777">
      <w:pPr>
        <w:pStyle w:val="NoSpacing"/>
        <w:ind w:left="-14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474B">
        <w:rPr>
          <w:rFonts w:ascii="Times New Roman" w:hAnsi="Times New Roman"/>
          <w:color w:val="000000" w:themeColor="text1"/>
          <w:sz w:val="28"/>
          <w:szCs w:val="28"/>
        </w:rPr>
        <w:t>3. Про безоплатне прийняття у комунальну власність Броварської міської територіальної громади об’єктів.</w:t>
      </w:r>
    </w:p>
    <w:p w:rsidR="00EE3829" w:rsidRPr="0026474B" w:rsidP="00EE3829" w14:paraId="5CB00DB4" w14:textId="77777777">
      <w:pPr>
        <w:pStyle w:val="NoSpacing"/>
        <w:ind w:left="-14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474B">
        <w:rPr>
          <w:rFonts w:ascii="Times New Roman" w:hAnsi="Times New Roman"/>
          <w:color w:val="000000" w:themeColor="text1"/>
          <w:sz w:val="28"/>
          <w:szCs w:val="28"/>
        </w:rPr>
        <w:t>4.  Про надання дозволу на списання комунального майна Броварської міської територіальної громади.</w:t>
      </w:r>
    </w:p>
    <w:p w:rsidR="00EE3829" w:rsidRPr="0026474B" w:rsidP="00EE3829" w14:paraId="690AA93A" w14:textId="77777777">
      <w:pPr>
        <w:pStyle w:val="NoSpacing"/>
        <w:ind w:left="-14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474B">
        <w:rPr>
          <w:rFonts w:ascii="Times New Roman" w:hAnsi="Times New Roman"/>
          <w:color w:val="000000" w:themeColor="text1"/>
          <w:sz w:val="28"/>
          <w:szCs w:val="28"/>
        </w:rPr>
        <w:t>5.  Про надання дозволу на передачу комунального майна Броварської міської територіальної громади.</w:t>
      </w:r>
    </w:p>
    <w:p w:rsidR="00EE3829" w:rsidRPr="0026474B" w:rsidP="00EE3829" w14:paraId="590AF30E" w14:textId="77777777">
      <w:pPr>
        <w:pStyle w:val="NoSpacing"/>
        <w:ind w:left="-14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474B">
        <w:rPr>
          <w:rFonts w:ascii="Times New Roman" w:hAnsi="Times New Roman"/>
          <w:color w:val="000000" w:themeColor="text1"/>
          <w:sz w:val="28"/>
          <w:szCs w:val="28"/>
        </w:rPr>
        <w:t>6. Про прийняття у комунальну власність Броварської міської територіальної громади безхазяйного майна та призначення балансоутримувача безхазяйного майна.</w:t>
      </w:r>
    </w:p>
    <w:p w:rsidR="00EE3829" w:rsidRPr="0026474B" w:rsidP="00EE3829" w14:paraId="141B49E3" w14:textId="77777777">
      <w:pPr>
        <w:pStyle w:val="NoSpacing"/>
        <w:ind w:left="-14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474B">
        <w:rPr>
          <w:rFonts w:ascii="Times New Roman" w:hAnsi="Times New Roman"/>
          <w:color w:val="000000" w:themeColor="text1"/>
          <w:sz w:val="28"/>
          <w:szCs w:val="28"/>
        </w:rPr>
        <w:t>7. Про затвердження Порядку і нормативів відрахування суб’єктами господарювання, що належать до комунальної власності Броварської міської територіальної громади, частини чистого прибутку (доходу) на 202</w:t>
      </w: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26474B">
        <w:rPr>
          <w:rFonts w:ascii="Times New Roman" w:hAnsi="Times New Roman"/>
          <w:color w:val="000000" w:themeColor="text1"/>
          <w:sz w:val="28"/>
          <w:szCs w:val="28"/>
        </w:rPr>
        <w:t xml:space="preserve"> рік до місцевого бюджету.</w:t>
      </w:r>
    </w:p>
    <w:p w:rsidR="00EE3829" w:rsidRPr="0026474B" w:rsidP="00EE3829" w14:paraId="75EE4F38" w14:textId="77777777">
      <w:pPr>
        <w:pStyle w:val="NoSpacing"/>
        <w:ind w:left="-14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474B">
        <w:rPr>
          <w:rFonts w:ascii="Times New Roman" w:hAnsi="Times New Roman"/>
          <w:color w:val="000000" w:themeColor="text1"/>
          <w:sz w:val="28"/>
          <w:szCs w:val="28"/>
        </w:rPr>
        <w:t>8.  Про внесення змін до місцевих Програм.</w:t>
      </w:r>
    </w:p>
    <w:p w:rsidR="00EE3829" w:rsidRPr="0026474B" w:rsidP="00EE3829" w14:paraId="52621BAB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41"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 w:rsidRPr="0026474B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9. Про включення  об’єкта  до переліку об’єктів комунальної власності Броварської міської територіальної громади, що підлягають приватизації  у 2024 році. </w:t>
      </w:r>
    </w:p>
    <w:p w:rsidR="00EE3829" w:rsidRPr="0026474B" w:rsidP="00EE3829" w14:paraId="18CC4092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41" w:firstLine="709"/>
        <w:contextualSpacing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26474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10. Про затвердження складу аукціонної комісії для продажу об’єкта, що належить до комунальної власності Броварської міської територіальної громади.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</w:t>
      </w:r>
    </w:p>
    <w:p w:rsidR="00EE3829" w:rsidRPr="0026474B" w:rsidP="00EE3829" w14:paraId="6ED5E585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41" w:firstLine="709"/>
        <w:contextualSpacing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</w:rPr>
        <w:t>11. Про встановлення розміру орендної плати.</w:t>
      </w:r>
    </w:p>
    <w:p w:rsidR="00EE3829" w:rsidRPr="0026474B" w:rsidP="00EE3829" w14:paraId="1ED32045" w14:textId="77777777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</w:pP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12. Про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реструктуризацію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заборгованості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з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орендної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плати за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оренду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комунального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майна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Броварської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міської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територіальної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громади</w:t>
      </w:r>
    </w:p>
    <w:p w:rsidR="00EE3829" w:rsidRPr="0026474B" w:rsidP="00EE3829" w14:paraId="2489C1C6" w14:textId="6533E938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</w:pP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13. Про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затвердження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Порядку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передачі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в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оренду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комунального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майна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Броварської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міської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територіальної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.</w:t>
      </w:r>
    </w:p>
    <w:p w:rsidR="00EE3829" w:rsidRPr="0026474B" w:rsidP="00EE3829" w14:paraId="53DB8013" w14:textId="1386FB2A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</w:pP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14. Про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затвердження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Примірного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договору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оренди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комунального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майна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Броварської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міської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територіальної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.</w:t>
      </w:r>
    </w:p>
    <w:p w:rsidR="00EE3829" w:rsidP="00EE3829" w14:paraId="0548E727" w14:textId="77777777">
      <w:pPr>
        <w:autoSpaceDE w:val="0"/>
        <w:autoSpaceDN w:val="0"/>
        <w:adjustRightInd w:val="0"/>
        <w:spacing w:after="0" w:line="240" w:lineRule="auto"/>
        <w:ind w:left="-142" w:firstLine="709"/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</w:pP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15. Про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затвердження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Примірного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договору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оренди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комунального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майна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Броварської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міської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територіальної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.</w:t>
      </w:r>
    </w:p>
    <w:p w:rsidR="00EE3829" w:rsidRPr="0026474B" w:rsidP="00EE3829" w14:paraId="2D14472D" w14:textId="2C6DA468">
      <w:pPr>
        <w:autoSpaceDE w:val="0"/>
        <w:autoSpaceDN w:val="0"/>
        <w:adjustRightInd w:val="0"/>
        <w:spacing w:after="0" w:line="240" w:lineRule="auto"/>
        <w:ind w:left="-142"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16. Про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затвердження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Методики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розрахунку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і порядку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використання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плати за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оренду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комунального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майна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Броварської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міської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територіальної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громади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.</w:t>
      </w:r>
    </w:p>
    <w:p w:rsidR="00EE3829" w:rsidRPr="0026474B" w:rsidP="00EE3829" w14:paraId="7DFB4390" w14:textId="77777777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17. Про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захисту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населення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і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територій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від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надзвичайних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ситуацій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техногенного та природного характеру у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Броварській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міській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територіальній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громаді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2022-2026 роки. </w:t>
      </w:r>
    </w:p>
    <w:p w:rsidR="00EE3829" w:rsidRPr="0026474B" w:rsidP="00EE3829" w14:paraId="2B5BF0B0" w14:textId="77777777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18. Про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забезпечення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громадського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порядку та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громадської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безпеки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території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рік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 </w:t>
      </w:r>
    </w:p>
    <w:p w:rsidR="00EE3829" w:rsidRPr="0026474B" w:rsidP="00EE3829" w14:paraId="012D4FB5" w14:textId="77777777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19. Про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Цільової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Комплексної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профілактики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злочинності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зміцнення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правопорядку,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охорони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прав і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свободи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громадян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території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Броварського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району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Київської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області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2024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рік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</w:p>
    <w:p w:rsidR="00EE3829" w:rsidRPr="0026474B" w:rsidP="00EE3829" w14:paraId="425775F8" w14:textId="77777777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20. Про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заходів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організації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оборони в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Броварській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міській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територіальній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громаді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рік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 </w:t>
      </w:r>
    </w:p>
    <w:p w:rsidR="00EE3829" w:rsidRPr="0026474B" w:rsidP="00EE3829" w14:paraId="3055932C" w14:textId="77777777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21. Про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Цільової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заходів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робіт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мобілізаційної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підготовки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військової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служби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Броварській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міській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територіальній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громаді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2022-2026 роки. </w:t>
      </w:r>
    </w:p>
    <w:p w:rsidR="00EE3829" w:rsidRPr="0026474B" w:rsidP="00EE3829" w14:paraId="5DFBC963" w14:textId="77777777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>22. Про припинення права користування земельними ділянками, затвердження документації із землеустрою, надання земельних ділянок в користування, внесення змін до договорів оренди землі, зміну цільового призначення земельних ділянок, надання дозволів на розроблення документації із землеустрою, поділ земельних ділянок, надання згоди на передачу земельних ділянок в суборенду, що розташовані в 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>Бровари, с.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>Требухів, с.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Княжичі Броварського району  Київської області.  </w:t>
      </w:r>
    </w:p>
    <w:p w:rsidR="00EE3829" w:rsidRPr="0026474B" w:rsidP="00EE3829" w14:paraId="1F69C2F8" w14:textId="77777777">
      <w:pPr>
        <w:tabs>
          <w:tab w:val="num" w:pos="42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>23. Про поновлення (укладання на новий строк) договорів оренди земельних ділянок.</w:t>
      </w:r>
    </w:p>
    <w:p w:rsidR="00EE3829" w:rsidRPr="0026474B" w:rsidP="00EE3829" w14:paraId="37695C11" w14:textId="77777777">
      <w:pPr>
        <w:tabs>
          <w:tab w:val="left" w:pos="0"/>
          <w:tab w:val="num" w:pos="42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>24. Про продовження дії договорів про встановлення особистих строкових сервітутів.</w:t>
      </w:r>
    </w:p>
    <w:p w:rsidR="00EE3829" w:rsidRPr="0026474B" w:rsidP="00EE3829" w14:paraId="5FFDC5F3" w14:textId="77777777">
      <w:pPr>
        <w:tabs>
          <w:tab w:val="left" w:pos="0"/>
          <w:tab w:val="num" w:pos="42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>25. 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>Бровари  Броварського району Київської області.</w:t>
      </w:r>
    </w:p>
    <w:p w:rsidR="00EE3829" w:rsidRPr="0026474B" w:rsidP="00EE3829" w14:paraId="259FE9F3" w14:textId="77777777">
      <w:pPr>
        <w:tabs>
          <w:tab w:val="left" w:pos="0"/>
          <w:tab w:val="num" w:pos="42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>26. 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с.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>Княжичі  Броварського району Київської області.</w:t>
      </w:r>
    </w:p>
    <w:p w:rsidR="00EE3829" w:rsidRPr="0026474B" w:rsidP="00EE3829" w14:paraId="02DECD9F" w14:textId="77777777">
      <w:pPr>
        <w:tabs>
          <w:tab w:val="left" w:pos="0"/>
          <w:tab w:val="num" w:pos="42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>27. 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 в с.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>Требухів  Броварського району Київської області.</w:t>
      </w:r>
    </w:p>
    <w:p w:rsidR="00EE3829" w:rsidRPr="0026474B" w:rsidP="00EE3829" w14:paraId="38830509" w14:textId="77777777">
      <w:pPr>
        <w:tabs>
          <w:tab w:val="left" w:pos="0"/>
          <w:tab w:val="num" w:pos="42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>28. Про відмову у наданні дозволів громадянам на розроблення проектів землеустрою щодо відведення земельних ділянок в 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>Бровари Броварського району Київської області.</w:t>
      </w:r>
    </w:p>
    <w:p w:rsidR="00EE3829" w:rsidRPr="0026474B" w:rsidP="00EE3829" w14:paraId="1564ED8F" w14:textId="77777777">
      <w:pPr>
        <w:tabs>
          <w:tab w:val="left" w:pos="0"/>
          <w:tab w:val="num" w:pos="42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>29. Про проведення експертної грошової оцінки земельних ділянок для подальшого продажу у власність.</w:t>
      </w:r>
    </w:p>
    <w:p w:rsidR="00EE3829" w:rsidRPr="0026474B" w:rsidP="00EE3829" w14:paraId="5BFA55C6" w14:textId="77777777">
      <w:pPr>
        <w:tabs>
          <w:tab w:val="left" w:pos="0"/>
          <w:tab w:val="num" w:pos="42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>30. Про продаж земельних ділянок.</w:t>
      </w:r>
    </w:p>
    <w:p w:rsidR="00EE3829" w:rsidRPr="0026474B" w:rsidP="00EE3829" w14:paraId="2DB96A11" w14:textId="77777777">
      <w:pPr>
        <w:tabs>
          <w:tab w:val="left" w:pos="0"/>
          <w:tab w:val="num" w:pos="42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>31. Про затвердження договорів, укладених міським головою від імені Броварської міської ради Броварського району Київської області з питань надання земельних ділянок в користування та передачу у власність.</w:t>
      </w:r>
    </w:p>
    <w:p w:rsidR="00EE3829" w:rsidRPr="0026474B" w:rsidP="00EE3829" w14:paraId="3D26DF8C" w14:textId="77777777">
      <w:pPr>
        <w:tabs>
          <w:tab w:val="left" w:pos="0"/>
          <w:tab w:val="num" w:pos="42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>32. Про проведення земельних торгів щодо  продажу земельних ділянок або прав  на  них.</w:t>
      </w:r>
    </w:p>
    <w:p w:rsidR="00EE3829" w:rsidRPr="0026474B" w:rsidP="00EE3829" w14:paraId="175AE1BE" w14:textId="77777777">
      <w:pPr>
        <w:tabs>
          <w:tab w:val="left" w:pos="0"/>
          <w:tab w:val="num" w:pos="42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33. Про надання дозволів на розроблення проектів землеустрою щодо відведення земельних ділянок у власність громадянам для будівництва індивідуальних гаражів в м. Бровари Броварського району Київської області.  </w:t>
      </w:r>
    </w:p>
    <w:p w:rsidR="00EE3829" w:rsidRPr="0026474B" w:rsidP="00EE3829" w14:paraId="1492EE5F" w14:textId="77777777">
      <w:pPr>
        <w:tabs>
          <w:tab w:val="left" w:pos="0"/>
          <w:tab w:val="num" w:pos="42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>34. Про затвердження проектів землеустрою щодо відведення земельних ділянок та передачу у власність громадянам для будівництва індивідуальних гаражів в м. Бровари Броварського району Київської області.</w:t>
      </w:r>
    </w:p>
    <w:p w:rsidR="00EE3829" w:rsidRPr="0026474B" w:rsidP="00EE3829" w14:paraId="63CF7CC4" w14:textId="77777777">
      <w:pPr>
        <w:tabs>
          <w:tab w:val="left" w:pos="0"/>
          <w:tab w:val="num" w:pos="42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>35. Про надання дозволів на розроблення проектів містобудівної документації.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E3829" w:rsidRPr="0026474B" w:rsidP="00EE3829" w14:paraId="29F24545" w14:textId="77777777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3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6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.Про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перейменування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вулиць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та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провулків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населених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пунктів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територіальної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громади</w:t>
      </w:r>
    </w:p>
    <w:p w:rsidR="00EE3829" w:rsidRPr="0026474B" w:rsidP="00EE3829" w14:paraId="4E582848" w14:textId="77777777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6474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Про упорядкування нумерації адрес у разі об'єднання чи поділу об'єктів топоніміки на території Броварської територіальної громади. </w:t>
      </w:r>
    </w:p>
    <w:p w:rsidR="00EE3829" w:rsidRPr="0026474B" w:rsidP="00EE3829" w14:paraId="270E1F2F" w14:textId="77777777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38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>. Про внесення змін та доповнень до Програм управління.</w:t>
      </w:r>
    </w:p>
    <w:p w:rsidR="00EE3829" w:rsidRPr="00136535" w:rsidP="00EE3829" w14:paraId="63CF1D6C" w14:textId="77777777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Pr="006E62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Про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розвитку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системи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освіти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2024-2028 роки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E3829" w:rsidRPr="00136535" w:rsidP="00EE3829" w14:paraId="1BA89FCA" w14:textId="77777777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40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Про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фінансової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підтримки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комунальних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підприємств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2021 - 2026 роки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E3829" w:rsidRPr="00136535" w:rsidP="00EE3829" w14:paraId="2F06BCE9" w14:textId="77777777">
      <w:pPr>
        <w:tabs>
          <w:tab w:val="left" w:pos="0"/>
          <w:tab w:val="num" w:pos="42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41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</w:rPr>
        <w:t>. Про внесення змін до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роки.</w:t>
      </w:r>
    </w:p>
    <w:p w:rsidR="00EE3829" w:rsidRPr="00136535" w:rsidP="00EE3829" w14:paraId="3089F6C9" w14:textId="77777777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42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Про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Додаток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1 до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будівництва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капітального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ремонту,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утримання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об’єктів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житлового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фонду, благоустрою та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соціально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– культурного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призначення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2019 – 2024 роки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E3829" w:rsidRPr="00136535" w:rsidP="00EE3829" w14:paraId="37CD4314" w14:textId="77777777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43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</w:rPr>
        <w:t>. Про внесення змін до Програми регулювання чисельності безпритульних тварин на території Броварської міської територіальної громади на 2020-2024 роки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E3829" w:rsidRPr="00136535" w:rsidP="00EE3829" w14:paraId="589329BC" w14:textId="77777777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44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</w:rPr>
        <w:t>. Про внесення змін до Програми будівництва, реконструкції, капітального  ремонту спортивних та дитячих майданчиків Броварської міської територіальної  громади на 2023-2027 роки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E3829" w:rsidRPr="00136535" w:rsidP="00EE3829" w14:paraId="20B4F87A" w14:textId="77777777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45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Про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Безпечна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громада на 2020-2024 роки»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EE3829" w:rsidRPr="00136535" w:rsidP="00EE3829" w14:paraId="59AD185E" w14:textId="77777777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46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</w:rPr>
        <w:t>. Про внесення змін до Програми підтримки об’єднань співвласників  багатоквартирних будинків та житлово-будівельних кооперативів Броварської  міської територіальної громади на 2021-2025 роки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E3829" w:rsidRPr="00136535" w:rsidP="00EE3829" w14:paraId="608CA2E4" w14:textId="77777777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47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</w:rPr>
        <w:t>. Про внесення змін до Програми «Питна вода Броварської міської  територіальної громади на 2019-2024 роки»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E3829" w:rsidRPr="00136535" w:rsidP="00EE3829" w14:paraId="0E51EF61" w14:textId="77777777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48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</w:rPr>
        <w:t>. Про внесення змін до Програми капітального ремонту, модернізації та  утримання ліфтів у житлових будинках Броварської міської територіальної  громади на 2019-2024 роки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E3829" w:rsidRPr="00136535" w:rsidP="00EE3829" w14:paraId="78591AF3" w14:textId="77777777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49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>Про внесення змін до Програми фінансової підтримки комунального  підприємства Броварської міської ради Броварського району Київської 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Броваритепловодоенергія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 на 2021-2026 роки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EE3829" w:rsidRPr="0026474B" w:rsidP="00EE3829" w14:paraId="0D6BDDC2" w14:textId="77777777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50.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>Внесення змін до Комплексної Програми розвитку охорони здоров’я в Броварський міський територіальній громаді на 2022-2026 роки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E3829" w:rsidP="00EE3829" w14:paraId="7E270A27" w14:textId="77777777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51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Фінансова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підтримка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для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покращення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надання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вторинної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медичної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допомоги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населенню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відновлення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матеріально-технічної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бази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комунального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некомерційного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підприємства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Броварська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багатопрофільна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клінічна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лікарня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»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територіальних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громад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Броварського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району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Київської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області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2022-2026 роки»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EE3829" w:rsidRPr="00136535" w:rsidP="00EE3829" w14:paraId="3ABD8097" w14:textId="77777777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52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Про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«З 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турботою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 кожного» на 2024-2026 роки.</w:t>
      </w:r>
    </w:p>
    <w:p w:rsidR="00EE3829" w:rsidRPr="00136535" w:rsidP="00EE3829" w14:paraId="12FAF59A" w14:textId="77777777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53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</w:rPr>
        <w:t>. Про внесення змін до рішення Броварської міської ради Броварського району Київської області «Про бюджет Броварської міської територіальної громади на 2024 рік»</w:t>
      </w:r>
    </w:p>
    <w:p w:rsidR="00EE3829" w:rsidP="00EE3829" w14:paraId="40ACD921" w14:textId="77777777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54</w:t>
      </w:r>
      <w:r w:rsidRPr="001365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>Про внесення змін до рішення: Броварської міської ради Броварського району Київської області від 08.07.2021 року №309-09-08 «Про встановлення місцевих податків і зборів на території Броварської міської територіальної громади»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E3829" w:rsidRPr="0026474B" w:rsidP="00EE3829" w14:paraId="4212AC11" w14:textId="77777777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E3829" w:rsidP="00EE3829" w14:paraId="615FE349" w14:textId="4CBF6E0A">
      <w:pPr>
        <w:pStyle w:val="BodyTextIndent2"/>
        <w:spacing w:line="276" w:lineRule="auto"/>
        <w:ind w:left="-142" w:firstLine="709"/>
        <w:rPr>
          <w:szCs w:val="28"/>
        </w:rPr>
      </w:pPr>
      <w:r w:rsidRPr="001E5EFF">
        <w:rPr>
          <w:szCs w:val="28"/>
        </w:rPr>
        <w:t xml:space="preserve">ІІІ. </w:t>
      </w:r>
      <w:r>
        <w:rPr>
          <w:szCs w:val="28"/>
        </w:rPr>
        <w:t xml:space="preserve">Графік запланованих </w:t>
      </w:r>
      <w:r w:rsidRPr="001E5EFF">
        <w:rPr>
          <w:szCs w:val="28"/>
        </w:rPr>
        <w:t xml:space="preserve">чергових </w:t>
      </w:r>
      <w:r>
        <w:rPr>
          <w:szCs w:val="28"/>
        </w:rPr>
        <w:t xml:space="preserve">пленарних </w:t>
      </w:r>
      <w:r w:rsidRPr="001E5EFF">
        <w:rPr>
          <w:szCs w:val="28"/>
        </w:rPr>
        <w:t xml:space="preserve">засідань </w:t>
      </w:r>
      <w:r>
        <w:rPr>
          <w:szCs w:val="28"/>
        </w:rPr>
        <w:t>сесій</w:t>
      </w:r>
      <w:r w:rsidRPr="001E5EFF">
        <w:rPr>
          <w:szCs w:val="28"/>
        </w:rPr>
        <w:t xml:space="preserve"> міської ради</w:t>
      </w:r>
      <w:r>
        <w:rPr>
          <w:szCs w:val="28"/>
        </w:rPr>
        <w:t xml:space="preserve"> на </w:t>
      </w:r>
      <w:r w:rsidRPr="001E5EFF">
        <w:rPr>
          <w:szCs w:val="28"/>
        </w:rPr>
        <w:t>І</w:t>
      </w:r>
      <w:r>
        <w:rPr>
          <w:szCs w:val="28"/>
        </w:rPr>
        <w:t xml:space="preserve"> півріччя 2024</w:t>
      </w:r>
      <w:r w:rsidRPr="001E5EFF">
        <w:rPr>
          <w:szCs w:val="28"/>
        </w:rPr>
        <w:t xml:space="preserve"> року</w:t>
      </w:r>
      <w:r>
        <w:rPr>
          <w:szCs w:val="28"/>
        </w:rPr>
        <w:t>:</w:t>
      </w:r>
    </w:p>
    <w:tbl>
      <w:tblPr>
        <w:tblStyle w:val="TableGrid"/>
        <w:tblW w:w="0" w:type="auto"/>
        <w:tblLook w:val="04A0"/>
      </w:tblPr>
      <w:tblGrid>
        <w:gridCol w:w="806"/>
        <w:gridCol w:w="6358"/>
        <w:gridCol w:w="2324"/>
      </w:tblGrid>
      <w:tr w14:paraId="46B9BD3C" w14:textId="77777777" w:rsidTr="00E34AC7">
        <w:tblPrEx>
          <w:tblW w:w="0" w:type="auto"/>
          <w:tblLook w:val="04A0"/>
        </w:tblPrEx>
        <w:tc>
          <w:tcPr>
            <w:tcW w:w="817" w:type="dxa"/>
          </w:tcPr>
          <w:p w:rsidR="00EE3829" w:rsidP="00E34AC7" w14:paraId="369F62ED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 п\п</w:t>
            </w:r>
          </w:p>
        </w:tc>
        <w:tc>
          <w:tcPr>
            <w:tcW w:w="6662" w:type="dxa"/>
          </w:tcPr>
          <w:p w:rsidR="00EE3829" w:rsidP="00E34AC7" w14:paraId="1BA2FE29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Сесія</w:t>
            </w:r>
          </w:p>
        </w:tc>
        <w:tc>
          <w:tcPr>
            <w:tcW w:w="2376" w:type="dxa"/>
          </w:tcPr>
          <w:p w:rsidR="00EE3829" w:rsidP="00E34AC7" w14:paraId="56FD1920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Дата</w:t>
            </w:r>
          </w:p>
        </w:tc>
      </w:tr>
      <w:tr w14:paraId="3F9A8B81" w14:textId="77777777" w:rsidTr="00E34AC7">
        <w:tblPrEx>
          <w:tblW w:w="0" w:type="auto"/>
          <w:tblLook w:val="04A0"/>
        </w:tblPrEx>
        <w:tc>
          <w:tcPr>
            <w:tcW w:w="817" w:type="dxa"/>
          </w:tcPr>
          <w:p w:rsidR="00EE3829" w:rsidRPr="00B37BC8" w:rsidP="00E34AC7" w14:paraId="5E9D941E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1</w:t>
            </w:r>
          </w:p>
        </w:tc>
        <w:tc>
          <w:tcPr>
            <w:tcW w:w="6662" w:type="dxa"/>
          </w:tcPr>
          <w:p w:rsidR="00EE3829" w:rsidRPr="00B37BC8" w:rsidP="00E34AC7" w14:paraId="5E481D43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:rsidR="00EE3829" w:rsidRPr="00B37BC8" w:rsidP="00E34AC7" w14:paraId="0F976F6E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25.01.2024  </w:t>
            </w:r>
          </w:p>
        </w:tc>
      </w:tr>
      <w:tr w14:paraId="5FF9A7DB" w14:textId="77777777" w:rsidTr="00E34AC7">
        <w:tblPrEx>
          <w:tblW w:w="0" w:type="auto"/>
          <w:tblLook w:val="04A0"/>
        </w:tblPrEx>
        <w:tc>
          <w:tcPr>
            <w:tcW w:w="817" w:type="dxa"/>
          </w:tcPr>
          <w:p w:rsidR="00EE3829" w:rsidRPr="00B37BC8" w:rsidP="00E34AC7" w14:paraId="26E6A4B6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2</w:t>
            </w:r>
          </w:p>
        </w:tc>
        <w:tc>
          <w:tcPr>
            <w:tcW w:w="6662" w:type="dxa"/>
          </w:tcPr>
          <w:p w:rsidR="00EE3829" w:rsidRPr="00B37BC8" w:rsidP="00E34AC7" w14:paraId="7949B394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:rsidR="00EE3829" w:rsidRPr="00B37BC8" w:rsidP="00E34AC7" w14:paraId="1B7B3053" w14:textId="77777777">
            <w:pPr>
              <w:pStyle w:val="BodyTextIndent2"/>
              <w:tabs>
                <w:tab w:val="left" w:pos="536"/>
                <w:tab w:val="center" w:pos="1080"/>
              </w:tabs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29.02.2024  </w:t>
            </w:r>
          </w:p>
        </w:tc>
      </w:tr>
      <w:tr w14:paraId="3FBEC1C5" w14:textId="77777777" w:rsidTr="00E34AC7">
        <w:tblPrEx>
          <w:tblW w:w="0" w:type="auto"/>
          <w:tblLook w:val="04A0"/>
        </w:tblPrEx>
        <w:tc>
          <w:tcPr>
            <w:tcW w:w="817" w:type="dxa"/>
          </w:tcPr>
          <w:p w:rsidR="00EE3829" w:rsidRPr="00B37BC8" w:rsidP="00E34AC7" w14:paraId="07A9763F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3</w:t>
            </w:r>
          </w:p>
        </w:tc>
        <w:tc>
          <w:tcPr>
            <w:tcW w:w="6662" w:type="dxa"/>
          </w:tcPr>
          <w:p w:rsidR="00EE3829" w:rsidRPr="00B37BC8" w:rsidP="00E34AC7" w14:paraId="0B2A01C4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:rsidR="00EE3829" w:rsidRPr="00B37BC8" w:rsidP="00E34AC7" w14:paraId="65927C7D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28.03.2024  </w:t>
            </w:r>
          </w:p>
        </w:tc>
      </w:tr>
      <w:tr w14:paraId="6283D217" w14:textId="77777777" w:rsidTr="00E34AC7">
        <w:tblPrEx>
          <w:tblW w:w="0" w:type="auto"/>
          <w:tblLook w:val="04A0"/>
        </w:tblPrEx>
        <w:tc>
          <w:tcPr>
            <w:tcW w:w="817" w:type="dxa"/>
          </w:tcPr>
          <w:p w:rsidR="00EE3829" w:rsidRPr="00B37BC8" w:rsidP="00E34AC7" w14:paraId="141C6DCC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4</w:t>
            </w:r>
          </w:p>
        </w:tc>
        <w:tc>
          <w:tcPr>
            <w:tcW w:w="6662" w:type="dxa"/>
          </w:tcPr>
          <w:p w:rsidR="00EE3829" w:rsidRPr="00B37BC8" w:rsidP="00E34AC7" w14:paraId="21ACECAC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:rsidR="00EE3829" w:rsidRPr="00B37BC8" w:rsidP="00E34AC7" w14:paraId="020059DB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25.04.2024  </w:t>
            </w:r>
          </w:p>
        </w:tc>
      </w:tr>
      <w:tr w14:paraId="38307E1C" w14:textId="77777777" w:rsidTr="00E34AC7">
        <w:tblPrEx>
          <w:tblW w:w="0" w:type="auto"/>
          <w:tblLook w:val="04A0"/>
        </w:tblPrEx>
        <w:tc>
          <w:tcPr>
            <w:tcW w:w="817" w:type="dxa"/>
          </w:tcPr>
          <w:p w:rsidR="00EE3829" w:rsidRPr="00B37BC8" w:rsidP="00E34AC7" w14:paraId="761FAAA6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5</w:t>
            </w:r>
          </w:p>
        </w:tc>
        <w:tc>
          <w:tcPr>
            <w:tcW w:w="6662" w:type="dxa"/>
          </w:tcPr>
          <w:p w:rsidR="00EE3829" w:rsidRPr="00B37BC8" w:rsidP="00E34AC7" w14:paraId="37E2A189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:rsidR="00EE3829" w:rsidRPr="00B37BC8" w:rsidP="00E34AC7" w14:paraId="0C5BC8BC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30.05.2024   </w:t>
            </w:r>
          </w:p>
        </w:tc>
      </w:tr>
      <w:tr w14:paraId="1B474AC0" w14:textId="77777777" w:rsidTr="00E34AC7">
        <w:tblPrEx>
          <w:tblW w:w="0" w:type="auto"/>
          <w:tblLook w:val="04A0"/>
        </w:tblPrEx>
        <w:tc>
          <w:tcPr>
            <w:tcW w:w="817" w:type="dxa"/>
          </w:tcPr>
          <w:p w:rsidR="00EE3829" w:rsidRPr="00B37BC8" w:rsidP="00E34AC7" w14:paraId="3762B949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6</w:t>
            </w:r>
          </w:p>
        </w:tc>
        <w:tc>
          <w:tcPr>
            <w:tcW w:w="6662" w:type="dxa"/>
          </w:tcPr>
          <w:p w:rsidR="00EE3829" w:rsidRPr="00B37BC8" w:rsidP="00E34AC7" w14:paraId="616AF970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:rsidR="00EE3829" w:rsidRPr="00B37BC8" w:rsidP="00E34AC7" w14:paraId="5FF0284F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27.06.2024   </w:t>
            </w:r>
          </w:p>
        </w:tc>
      </w:tr>
    </w:tbl>
    <w:p w:rsidR="00EE3829" w:rsidP="00EE3829" w14:paraId="190B5862" w14:textId="77777777">
      <w:pPr>
        <w:pStyle w:val="BodyTextIndent2"/>
        <w:spacing w:line="276" w:lineRule="auto"/>
        <w:ind w:left="0" w:firstLine="0"/>
        <w:jc w:val="left"/>
        <w:rPr>
          <w:szCs w:val="28"/>
        </w:rPr>
      </w:pPr>
    </w:p>
    <w:p w:rsidR="00EE3829" w:rsidRPr="00C33068" w:rsidP="00EE3829" w14:paraId="1E256C08" w14:textId="0F605E95">
      <w:pPr>
        <w:pStyle w:val="BodyTextIndent2"/>
        <w:spacing w:line="276" w:lineRule="auto"/>
        <w:ind w:left="0" w:firstLine="0"/>
        <w:jc w:val="left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            </w:t>
      </w:r>
      <w:r>
        <w:rPr>
          <w:szCs w:val="28"/>
        </w:rPr>
        <w:tab/>
        <w:t xml:space="preserve">      </w:t>
      </w:r>
      <w:r>
        <w:rPr>
          <w:szCs w:val="28"/>
        </w:rPr>
        <w:tab/>
        <w:t xml:space="preserve">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Ігор САПОЖКО</w:t>
      </w: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1D23B0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0"/>
    <w:p w:rsidR="004208DA" w:rsidRPr="00EE06C3" w:rsidP="003B2A39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462B03"/>
    <w:multiLevelType w:val="hybridMultilevel"/>
    <w:tmpl w:val="B61E119A"/>
    <w:lvl w:ilvl="0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72128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623BF"/>
    <w:rsid w:val="000E0637"/>
    <w:rsid w:val="000E7ADA"/>
    <w:rsid w:val="00136535"/>
    <w:rsid w:val="0019083E"/>
    <w:rsid w:val="00196FA2"/>
    <w:rsid w:val="001E5EFF"/>
    <w:rsid w:val="0026474B"/>
    <w:rsid w:val="002818F1"/>
    <w:rsid w:val="002D71B2"/>
    <w:rsid w:val="003044F0"/>
    <w:rsid w:val="00327FA4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30BCA"/>
    <w:rsid w:val="00545B76"/>
    <w:rsid w:val="00565360"/>
    <w:rsid w:val="005F00AB"/>
    <w:rsid w:val="006E2774"/>
    <w:rsid w:val="006E620C"/>
    <w:rsid w:val="00784598"/>
    <w:rsid w:val="007C582E"/>
    <w:rsid w:val="0081066D"/>
    <w:rsid w:val="00853C00"/>
    <w:rsid w:val="00893E2E"/>
    <w:rsid w:val="008B6EF2"/>
    <w:rsid w:val="008E66E0"/>
    <w:rsid w:val="008F55D5"/>
    <w:rsid w:val="00950E51"/>
    <w:rsid w:val="00954DB3"/>
    <w:rsid w:val="00964935"/>
    <w:rsid w:val="009E1F3A"/>
    <w:rsid w:val="00A84A56"/>
    <w:rsid w:val="00B20C04"/>
    <w:rsid w:val="00B3670E"/>
    <w:rsid w:val="00B37BC8"/>
    <w:rsid w:val="00BF532A"/>
    <w:rsid w:val="00C33068"/>
    <w:rsid w:val="00C72BF6"/>
    <w:rsid w:val="00CB633A"/>
    <w:rsid w:val="00CE33C0"/>
    <w:rsid w:val="00D44B34"/>
    <w:rsid w:val="00E34AC7"/>
    <w:rsid w:val="00EE06C3"/>
    <w:rsid w:val="00EE3829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odyTextIndent2">
    <w:name w:val="Body Text Indent 2"/>
    <w:basedOn w:val="Normal"/>
    <w:link w:val="2"/>
    <w:rsid w:val="00EE3829"/>
    <w:pPr>
      <w:spacing w:after="0" w:line="240" w:lineRule="auto"/>
      <w:ind w:left="-567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с отступом 2 Знак"/>
    <w:basedOn w:val="DefaultParagraphFont"/>
    <w:link w:val="BodyTextIndent2"/>
    <w:rsid w:val="00EE38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EE3829"/>
    <w:pPr>
      <w:spacing w:after="0" w:line="240" w:lineRule="auto"/>
    </w:pPr>
  </w:style>
  <w:style w:type="table" w:styleId="TableGrid">
    <w:name w:val="Table Grid"/>
    <w:basedOn w:val="TableNormal"/>
    <w:uiPriority w:val="59"/>
    <w:rsid w:val="00EE38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1949C9"/>
    <w:rsid w:val="004D1168"/>
    <w:rsid w:val="00623FE6"/>
    <w:rsid w:val="00934C4A"/>
    <w:rsid w:val="00A51DB1"/>
    <w:rsid w:val="00B96DCB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6714</Words>
  <Characters>3827</Characters>
  <Application>Microsoft Office Word</Application>
  <DocSecurity>8</DocSecurity>
  <Lines>31</Lines>
  <Paragraphs>21</Paragraphs>
  <ScaleCrop>false</ScaleCrop>
  <Company/>
  <LinksUpToDate>false</LinksUpToDate>
  <CharactersWithSpaces>10520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2023-03-27T06:26:00Z</dcterms:created>
  <dcterms:modified xsi:type="dcterms:W3CDTF">2023-12-04T13:22:00Z</dcterms:modified>
</cp:coreProperties>
</file>