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DF795A" w14:paraId="5C916CD2" w14:textId="07000E0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F795A">
        <w:rPr>
          <w:rFonts w:ascii="Times New Roman" w:hAnsi="Times New Roman" w:cs="Times New Roman"/>
          <w:sz w:val="28"/>
          <w:szCs w:val="28"/>
        </w:rPr>
        <w:t>18</w:t>
      </w:r>
    </w:p>
    <w:p w:rsidR="007C582E" w:rsidP="00DF795A" w14:paraId="6E2C2E53" w14:textId="2827FB7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DF795A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DF795A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795A" w:rsidRPr="001E3D63" w:rsidP="00DF795A" w14:paraId="7619DCB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3D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постачання теплової енергії</w:t>
      </w:r>
      <w:r w:rsidRPr="001E3D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4 на вул. Симоненка Василя в м. Бровари, обладнаного системою автономного теплопостачання,</w:t>
      </w:r>
      <w:r w:rsidRPr="001E3D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1E3D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1E3D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DF795A" w:rsidRPr="001E3D63" w:rsidP="00DF795A" w14:paraId="593585B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E3D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 жовтень 2026 р. – вересень 2027 р.</w:t>
      </w:r>
      <w:r w:rsidRPr="001E3D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DF795A" w:rsidRPr="00445A2B" w:rsidP="00DF795A" w14:paraId="75579585" w14:textId="77777777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148" w:type="dxa"/>
        <w:tblLook w:val="04A0"/>
      </w:tblPr>
      <w:tblGrid>
        <w:gridCol w:w="707"/>
        <w:gridCol w:w="4551"/>
        <w:gridCol w:w="1825"/>
        <w:gridCol w:w="1843"/>
        <w:gridCol w:w="222"/>
      </w:tblGrid>
      <w:tr w14:paraId="3B519E92" w14:textId="77777777" w:rsidTr="00E52C2A">
        <w:tblPrEx>
          <w:tblW w:w="9148" w:type="dxa"/>
          <w:tblLook w:val="04A0"/>
        </w:tblPrEx>
        <w:trPr>
          <w:gridAfter w:val="1"/>
          <w:wAfter w:w="222" w:type="dxa"/>
          <w:trHeight w:val="51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95A" w:rsidRPr="00445A2B" w:rsidP="00E52C2A" w14:paraId="3C0FF9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з/п</w:t>
            </w:r>
          </w:p>
        </w:tc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95A" w:rsidRPr="00445A2B" w:rsidP="00E52C2A" w14:paraId="4BE5F9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Показники</w:t>
            </w:r>
          </w:p>
        </w:tc>
        <w:tc>
          <w:tcPr>
            <w:tcW w:w="1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95A" w:rsidRPr="00445A2B" w:rsidP="00E52C2A" w14:paraId="508F7B1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населення, грн/</w:t>
            </w: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95A" w:rsidRPr="00445A2B" w:rsidP="00E52C2A" w14:paraId="2B7179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потреб інших споживачів, грн/</w:t>
            </w: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</w:tr>
      <w:tr w14:paraId="71DFA19C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453D1A4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542634C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58C4142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754616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1CCCA4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3DE85A0" w14:textId="77777777" w:rsidTr="00E52C2A">
        <w:tblPrEx>
          <w:tblW w:w="9148" w:type="dxa"/>
          <w:tblLook w:val="04A0"/>
        </w:tblPrEx>
        <w:trPr>
          <w:trHeight w:val="7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2B47E0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7F7C47A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5DD65B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95A" w:rsidRPr="00445A2B" w:rsidP="00E52C2A" w14:paraId="03875C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AE164A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80EE317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AB91ED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AE034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63802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235,14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5DCF3BC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235,14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7235E1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D5D63C4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0E2A9B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13A16B1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29752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252B0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217,87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694A95B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C9E2ABD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2C946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EA061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9BBD1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5563445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5C42E02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1AE1D69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ADA3D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117EAA5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435A88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335701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341A57F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72AD5F5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FAB45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88A795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635DC0D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EBBE7D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29B95CD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068FA75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515EE0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FD8BB0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88B5AB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52455F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2E0351E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65ADC35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65D2C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1F82F31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DB499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46B6C3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7823F42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E89E8E3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6BE94E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4864205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443A689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FCAB2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6E32D1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09ADF5D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BB823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22F552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4CE3AAA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551622C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4D4023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4E02AE3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4077CE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4F36E4B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7F043E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2768BF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788AEE2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5036BE8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6DA07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15674C6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6EBD3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0300A9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1E141F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9BC3890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F4F5D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52B757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5E9277C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40A6ED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0F4A8AD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54974AD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04D2AE7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17C40B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6CB37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2D0B924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2FF7EC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828F59F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E0DE1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58703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57ADA2D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B4CD79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0DF697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2ED2E9D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663B0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196A78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24AD05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CB888D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6E677B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0960C2E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021F89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24B15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57CC6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EE81C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79893A7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58FF35E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75E05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D1408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49A54C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5FB270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5B8E84F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F8DA52A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E7805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5D736F3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07DAE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60AB90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30CC0FF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473F4E3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180610B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BBB981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26C5936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4B3A3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7A93D5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07BF6EF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F8675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245ED1B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64A0F47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DD015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02C4BC6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DB64F89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EBD07E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4E58BB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252E31B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242,58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837117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242,58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73A64B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9971A56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6161BC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93569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12D9C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DE796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587989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C8CD25D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44DA2A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009DB23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3CC9CA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245872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11,83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7032EB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27746A6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716F314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51C2FFA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40D6C2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9E2F7C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2,13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6348948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F704FF8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4DE4A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ED5AA3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25EFE0F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E9532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3CC5E8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7AA213F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2B88D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5D0DA88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0073C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60A605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5C27385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7804FD8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04CA69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643C02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розвиток виробництва (виробничі інвестиції)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6D2752B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189CED7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574F47B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E80E998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3083C2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95A" w:rsidRPr="00445A2B" w:rsidP="00E52C2A" w14:paraId="49D10D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3FE702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0321BE3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9,70</w:t>
            </w:r>
          </w:p>
        </w:tc>
        <w:tc>
          <w:tcPr>
            <w:tcW w:w="222" w:type="dxa"/>
            <w:vAlign w:val="center"/>
            <w:hideMark/>
          </w:tcPr>
          <w:p w:rsidR="00DF795A" w:rsidRPr="00445A2B" w:rsidP="00E52C2A" w14:paraId="408C395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D7082DD" w14:textId="77777777" w:rsidTr="00E52C2A">
        <w:tblPrEx>
          <w:tblW w:w="9148" w:type="dxa"/>
          <w:tblLook w:val="04A0"/>
        </w:tblPrEx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45A2B" w:rsidP="00E52C2A" w14:paraId="128E4A0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45A2B" w:rsidP="00E52C2A" w14:paraId="77BAD84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постачання теплової енергії, грн/</w:t>
            </w: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445A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56078DD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254,41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795A" w:rsidRPr="004E35F0" w:rsidP="00E52C2A" w14:paraId="7AD9ECC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35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254,41</w:t>
            </w:r>
          </w:p>
        </w:tc>
        <w:tc>
          <w:tcPr>
            <w:tcW w:w="222" w:type="dxa"/>
            <w:vAlign w:val="center"/>
          </w:tcPr>
          <w:p w:rsidR="00DF795A" w:rsidRPr="00445A2B" w:rsidP="00E52C2A" w14:paraId="155DE03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F795A" w:rsidP="00DF795A" w14:paraId="7059380A" w14:textId="77777777"/>
    <w:p w:rsidR="00231682" w:rsidRPr="003B2A39" w:rsidP="00DF795A" w14:paraId="7804F9AA" w14:textId="29C7DD15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  Ігор САПОЖКО</w:t>
      </w: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E3D63"/>
    <w:rsid w:val="00231682"/>
    <w:rsid w:val="003377E0"/>
    <w:rsid w:val="003735BC"/>
    <w:rsid w:val="003A2799"/>
    <w:rsid w:val="003B2A39"/>
    <w:rsid w:val="004208DA"/>
    <w:rsid w:val="00424AD7"/>
    <w:rsid w:val="00445A2B"/>
    <w:rsid w:val="004D4654"/>
    <w:rsid w:val="004E3511"/>
    <w:rsid w:val="004E35F0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DF795A"/>
    <w:rsid w:val="00E52C2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6D0A93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1191</Words>
  <Characters>679</Characters>
  <Application>Microsoft Office Word</Application>
  <DocSecurity>8</DocSecurity>
  <Lines>5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2026-10-14T12:16:00Z</dcterms:modified>
</cp:coreProperties>
</file>