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ПВ-1288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1A7651" w14:paraId="5C916CD2" w14:textId="29C0F4D8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1A7651">
        <w:rPr>
          <w:rFonts w:ascii="Times New Roman" w:hAnsi="Times New Roman" w:cs="Times New Roman"/>
          <w:sz w:val="28"/>
          <w:szCs w:val="28"/>
        </w:rPr>
        <w:t>13</w:t>
      </w:r>
    </w:p>
    <w:p w:rsidR="007C582E" w:rsidP="001A7651" w14:paraId="6E2C2E53" w14:textId="6A7DC1B5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1A7651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1A7651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7651" w:rsidRPr="006B7CB3" w:rsidP="001A7651" w14:paraId="16494D27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B7C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 тарифів на теплову енергію</w:t>
      </w:r>
      <w:r w:rsidRPr="006B7C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для багатоквартирного  будинку № 2-Б на вул. Симоненка Василя в м. Бровари, обладнаного системою автономного теплопостачання,</w:t>
      </w:r>
      <w:r w:rsidRPr="006B7C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по КП «</w:t>
      </w:r>
      <w:r w:rsidRPr="006B7C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Броваритепловодоенергія</w:t>
      </w:r>
      <w:r w:rsidRPr="006B7C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1A7651" w:rsidRPr="006B7CB3" w:rsidP="001A7651" w14:paraId="15217F8D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B7C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планований період жовтень 2026 р. – вересень 2027 р.</w:t>
      </w:r>
      <w:r w:rsidRPr="006B7C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tbl>
      <w:tblPr>
        <w:tblW w:w="8936" w:type="dxa"/>
        <w:tblLook w:val="04A0"/>
      </w:tblPr>
      <w:tblGrid>
        <w:gridCol w:w="767"/>
        <w:gridCol w:w="4898"/>
        <w:gridCol w:w="1514"/>
        <w:gridCol w:w="1535"/>
        <w:gridCol w:w="222"/>
      </w:tblGrid>
      <w:tr w14:paraId="5CC9281F" w14:textId="77777777" w:rsidTr="007C5C98">
        <w:tblPrEx>
          <w:tblW w:w="8936" w:type="dxa"/>
          <w:tblLook w:val="04A0"/>
        </w:tblPrEx>
        <w:trPr>
          <w:gridAfter w:val="1"/>
          <w:wAfter w:w="222" w:type="dxa"/>
          <w:trHeight w:val="517"/>
        </w:trPr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412708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з/п</w:t>
            </w:r>
          </w:p>
        </w:tc>
        <w:tc>
          <w:tcPr>
            <w:tcW w:w="4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117A62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Показники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1F2F6D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населення, грн/</w:t>
            </w: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7976C7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інших споживачів, грн/</w:t>
            </w: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</w:tr>
      <w:tr w14:paraId="508CDA70" w14:textId="77777777" w:rsidTr="007C5C98">
        <w:tblPrEx>
          <w:tblW w:w="8936" w:type="dxa"/>
          <w:tblLook w:val="04A0"/>
        </w:tblPrEx>
        <w:trPr>
          <w:trHeight w:val="210"/>
        </w:trPr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651" w:rsidRPr="00FF4AB3" w:rsidP="007C5C98" w14:paraId="2C15020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651" w:rsidRPr="00FF4AB3" w:rsidP="007C5C98" w14:paraId="3CFACAE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651" w:rsidRPr="00FF4AB3" w:rsidP="007C5C98" w14:paraId="7C4731B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651" w:rsidRPr="00FF4AB3" w:rsidP="007C5C98" w14:paraId="524B615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7651" w:rsidRPr="00FF4AB3" w:rsidP="007C5C98" w14:paraId="30E15B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ED38E89" w14:textId="77777777" w:rsidTr="007C5C98">
        <w:tblPrEx>
          <w:tblW w:w="8936" w:type="dxa"/>
          <w:tblLook w:val="04A0"/>
        </w:tblPrEx>
        <w:trPr>
          <w:trHeight w:val="300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46A4CF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3BB0D9C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Виробнича собівартість, зокрема: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0A9F218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1 966,73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15D5EC0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4 121,48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4ACD3E1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F136F1E" w14:textId="77777777" w:rsidTr="007C5C98">
        <w:tblPrEx>
          <w:tblW w:w="893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550FEE9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5F41FCD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матеріальні витрати, зокрема: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018E7F7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1 461,05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52BD595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3 615,79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451844C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4B60A67" w14:textId="77777777" w:rsidTr="007C5C98">
        <w:tblPrEx>
          <w:tblW w:w="893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379AB0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4464DBB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паливо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6C4D54D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1 186,37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6DBBBA4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3 341,11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55E531D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D77C777" w14:textId="77777777" w:rsidTr="007C5C98">
        <w:tblPrEx>
          <w:tblW w:w="893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66B9F0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064F2B7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електроенергія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26435BE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107,23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012AA24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107,23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5BA0A8C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6C90E419" w14:textId="77777777" w:rsidTr="007C5C98">
        <w:tblPrEx>
          <w:tblW w:w="893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372BF8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2CDA999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покупна теплова енергія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59426DD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647D08A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2BC2D5C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1684313" w14:textId="77777777" w:rsidTr="007C5C98">
        <w:tblPrEx>
          <w:tblW w:w="8936" w:type="dxa"/>
          <w:tblLook w:val="04A0"/>
        </w:tblPrEx>
        <w:trPr>
          <w:trHeight w:val="339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651" w:rsidRPr="00FF4AB3" w:rsidP="007C5C98" w14:paraId="0D8B8F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651" w:rsidRPr="00FF4AB3" w:rsidP="007C5C98" w14:paraId="3E1FAEF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вода для технологічних потреб та водовідведення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6087C2D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534BC4F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0,11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1CD1384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74156F3" w14:textId="77777777" w:rsidTr="007C5C98">
        <w:tblPrEx>
          <w:tblW w:w="8936" w:type="dxa"/>
          <w:tblLook w:val="04A0"/>
        </w:tblPrEx>
        <w:trPr>
          <w:trHeight w:val="52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651" w:rsidRPr="00FF4AB3" w:rsidP="007C5C98" w14:paraId="37E1F6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651" w:rsidRPr="00FF4AB3" w:rsidP="007C5C98" w14:paraId="72B9D0E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матеріали, запасні частини та інші матеріальні ресурси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5D912B2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167,35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2531583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167,35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71117EF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156D62E" w14:textId="77777777" w:rsidTr="007C5C98">
        <w:tblPrEx>
          <w:tblW w:w="893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30B174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22C2E2A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витрати на оплату праці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297CECC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318,37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3893F07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318,37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1E7D208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7FD2B06F" w14:textId="77777777" w:rsidTr="007C5C98">
        <w:tblPrEx>
          <w:tblW w:w="893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3B6380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7343782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витрати, зокрема: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7E65F2E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28241CF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129,00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0C7857F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E6A6951" w14:textId="77777777" w:rsidTr="007C5C98">
        <w:tblPrEx>
          <w:tblW w:w="893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50C7842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11252FA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5AA0B8B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62DBD33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70,04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2642094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FF1D1D3" w14:textId="77777777" w:rsidTr="007C5C98">
        <w:tblPrEx>
          <w:tblW w:w="893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63572C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2259EA6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6E82271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6,20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1221931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6,20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2D15949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31F2748" w14:textId="77777777" w:rsidTr="007C5C98">
        <w:tblPrEx>
          <w:tblW w:w="893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6B0B60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2E782D8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53764E7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52,76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7CACB8D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52,76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093CF8B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93694A5" w14:textId="77777777" w:rsidTr="007C5C98">
        <w:tblPrEx>
          <w:tblW w:w="893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5D32A6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7B2E840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загальновиробничі витрати, зокрема: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9B1BA8" w:rsidP="007C5C98" w14:paraId="428B7A0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1B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9B1BA8" w:rsidP="007C5C98" w14:paraId="7BD519A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1B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58,31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39464E4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9FFE0F3" w14:textId="77777777" w:rsidTr="007C5C98">
        <w:tblPrEx>
          <w:tblW w:w="893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1DF172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52BDD76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57FDF81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45,86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45236A7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45,86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7AB918F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701AA1DE" w14:textId="77777777" w:rsidTr="007C5C98">
        <w:tblPrEx>
          <w:tblW w:w="893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586591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4B92C46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відрахуванняна</w:t>
            </w: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соціальні заходи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5884CD5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79C5CE4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10,09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3488686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61F01CB" w14:textId="77777777" w:rsidTr="007C5C98">
        <w:tblPrEx>
          <w:tblW w:w="893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48C0A9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222224A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12E5C93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1465A1B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19FAD08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8B581D7" w14:textId="77777777" w:rsidTr="007C5C98">
        <w:tblPrEx>
          <w:tblW w:w="893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2E94A3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1.4.4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174DC4B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інші витрати 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1D817F7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0C030AC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2,28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6BC0A63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F15966E" w14:textId="77777777" w:rsidTr="007C5C98">
        <w:tblPrEx>
          <w:tblW w:w="893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46430A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14FD1BB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Адміністративні витрати, зокрема: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4D1DDE6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25,21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0DEAE15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25,21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06D406C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6BAA39C" w14:textId="77777777" w:rsidTr="007C5C98">
        <w:tblPrEx>
          <w:tblW w:w="893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4A38B70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7CD262C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2E255BD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6A4038D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18,06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3CD0863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2B9C319" w14:textId="77777777" w:rsidTr="007C5C98">
        <w:tblPrEx>
          <w:tblW w:w="893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61235C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2493451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40CF80E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7390815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3,97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09BFEB7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6837D53" w14:textId="77777777" w:rsidTr="007C5C98">
        <w:tblPrEx>
          <w:tblW w:w="893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4B7E61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4A793AD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27D37BD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774294E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5056A1A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4BDFBF5" w14:textId="77777777" w:rsidTr="007C5C98">
        <w:tblPrEx>
          <w:tblW w:w="893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1D6B98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43D3591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1E0D407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7D6ED3C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1FC0064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7DB10A6" w14:textId="77777777" w:rsidTr="007C5C98">
        <w:tblPrEx>
          <w:tblW w:w="893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2777AC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353053D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Витрати на збут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1A0DFF2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2601778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2152FDB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B8CC881" w14:textId="77777777" w:rsidTr="007C5C98">
        <w:tblPrEx>
          <w:tblW w:w="893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7A1A5D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6078AC9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операційні витрати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1081907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55910CB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38A275C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0AEA18A" w14:textId="77777777" w:rsidTr="007C5C98">
        <w:tblPrEx>
          <w:tblW w:w="893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72F4D0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34F7936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Фінансові витрати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18DEED1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3B3ABCA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576389E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F0426F0" w14:textId="77777777" w:rsidTr="007C5C98">
        <w:tblPrEx>
          <w:tblW w:w="893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6677E2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202DD22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Повна собівартість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18E35C1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1 991,94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65517E6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4 146,69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026A31C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34F596A" w14:textId="77777777" w:rsidTr="007C5C98">
        <w:tblPrEx>
          <w:tblW w:w="893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1D568C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1C68178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відшкодування втрат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605AF32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1C2DFA1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2AE08B5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B5F70CB" w14:textId="77777777" w:rsidTr="001A7651">
        <w:tblPrEx>
          <w:tblW w:w="8936" w:type="dxa"/>
          <w:tblLook w:val="04A0"/>
        </w:tblPrEx>
        <w:trPr>
          <w:trHeight w:val="419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651" w:rsidRPr="00FF4AB3" w:rsidP="007C5C98" w14:paraId="1625D6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651" w:rsidRPr="00FF4AB3" w:rsidP="007C5C98" w14:paraId="44AF5A0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Розрахунковий прибуток, усього, зокрема: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161CEB2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97,17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6E75E44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202,28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3BC3389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6C80188" w14:textId="77777777" w:rsidTr="007C5C98">
        <w:tblPrEx>
          <w:tblW w:w="893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2776F7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1A0029E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податок на прибуток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135574E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17,49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50730C9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36,41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68B7306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07C44F7" w14:textId="77777777" w:rsidTr="007C5C98">
        <w:tblPrEx>
          <w:tblW w:w="893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51EFA7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72037FC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дивіденди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0B4A38B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396E46C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569F188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2DB1222" w14:textId="77777777" w:rsidTr="007C5C98">
        <w:tblPrEx>
          <w:tblW w:w="8936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2A6E76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6ABFEEA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резервний фонд (капітал)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60337C3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323069D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065981F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2818549" w14:textId="77777777" w:rsidTr="007C5C98">
        <w:tblPrEx>
          <w:tblW w:w="8936" w:type="dxa"/>
          <w:tblLook w:val="04A0"/>
        </w:tblPrEx>
        <w:trPr>
          <w:trHeight w:val="6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195367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2FB3F94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розвиток виробництва</w:t>
            </w: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(виробничі інвестиції)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266FA8A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24A5286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6F0B607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FC01F32" w14:textId="77777777" w:rsidTr="007C5C98">
        <w:tblPrEx>
          <w:tblW w:w="8936" w:type="dxa"/>
          <w:tblLook w:val="04A0"/>
        </w:tblPrEx>
        <w:trPr>
          <w:trHeight w:val="6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5DE30E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651" w:rsidRPr="00FF4AB3" w:rsidP="007C5C98" w14:paraId="6AA9409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інше використання прибутку</w:t>
            </w:r>
            <w:r w:rsidRPr="00FF4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(обігові кошти 4%)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7A1FFB2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79,68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37F2211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165,87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5EED46C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601E704A" w14:textId="77777777" w:rsidTr="007C5C98">
        <w:tblPrEx>
          <w:tblW w:w="8936" w:type="dxa"/>
          <w:tblLook w:val="04A0"/>
        </w:tblPrEx>
        <w:trPr>
          <w:trHeight w:val="31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651" w:rsidRPr="00FF4AB3" w:rsidP="007C5C98" w14:paraId="1879AD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651" w:rsidRPr="00FF4AB3" w:rsidP="007C5C98" w14:paraId="0EF3E7B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Тариф на теплову енергію, грн/</w:t>
            </w:r>
            <w:r w:rsidRPr="00FF4A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FF4A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без ПДВ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3E0E173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2 089,11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3D9CDBB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C6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4 348,96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45A4D8D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6DBF485B" w14:textId="77777777" w:rsidTr="007C5C98">
        <w:tblPrEx>
          <w:tblW w:w="8936" w:type="dxa"/>
          <w:tblLook w:val="04A0"/>
        </w:tblPrEx>
        <w:trPr>
          <w:trHeight w:val="31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7651" w:rsidRPr="00FF4AB3" w:rsidP="007C5C98" w14:paraId="0AC6A0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7651" w:rsidRPr="00FF4AB3" w:rsidP="007C5C98" w14:paraId="0110AAE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Податок на прибуток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FF4AB3" w:rsidP="007C5C98" w14:paraId="7778532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417,82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FF4AB3" w:rsidP="007C5C98" w14:paraId="5E19E73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869,79</w:t>
            </w:r>
          </w:p>
        </w:tc>
        <w:tc>
          <w:tcPr>
            <w:tcW w:w="222" w:type="dxa"/>
            <w:vAlign w:val="center"/>
          </w:tcPr>
          <w:p w:rsidR="001A7651" w:rsidRPr="00FF4AB3" w:rsidP="007C5C98" w14:paraId="22C8004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87C52C5" w14:textId="77777777" w:rsidTr="007C5C98">
        <w:tblPrEx>
          <w:tblW w:w="8936" w:type="dxa"/>
          <w:tblLook w:val="04A0"/>
        </w:tblPrEx>
        <w:trPr>
          <w:trHeight w:val="33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651" w:rsidRPr="00FF4AB3" w:rsidP="007C5C98" w14:paraId="5E47BD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651" w:rsidRPr="00FF4AB3" w:rsidP="007C5C98" w14:paraId="013CB2E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4A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Тариф на теплову енергію, грн/</w:t>
            </w:r>
            <w:r w:rsidRPr="00FF4A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FF4A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 ПДВ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DC6941" w:rsidP="007C5C98" w14:paraId="10A75F7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2 506,93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51" w:rsidRPr="00FF4AB3" w:rsidP="007C5C98" w14:paraId="0006507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5 218,75</w:t>
            </w:r>
          </w:p>
        </w:tc>
        <w:tc>
          <w:tcPr>
            <w:tcW w:w="222" w:type="dxa"/>
            <w:vAlign w:val="center"/>
            <w:hideMark/>
          </w:tcPr>
          <w:p w:rsidR="001A7651" w:rsidRPr="00FF4AB3" w:rsidP="007C5C98" w14:paraId="0D4AC53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A7651" w:rsidP="001A7651" w14:paraId="24800426" w14:textId="77777777"/>
    <w:p w:rsidR="001A7651" w:rsidRPr="007A6D2B" w:rsidP="001A7651" w14:paraId="5E2BF4C2" w14:textId="77777777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7A6D2B">
        <w:rPr>
          <w:rFonts w:ascii="Times New Roman" w:eastAsia="Calibri" w:hAnsi="Times New Roman" w:cs="Times New Roman"/>
          <w:sz w:val="28"/>
          <w:szCs w:val="28"/>
        </w:rPr>
        <w:t>Міський голова                                                                             Ігор САПОЖКО</w:t>
      </w:r>
    </w:p>
    <w:p w:rsidR="00231682" w:rsidRPr="003B2A39" w:rsidP="00AE57AA" w14:paraId="7804F9AA" w14:textId="378C23E1">
      <w:pPr>
        <w:spacing w:after="0"/>
        <w:ind w:left="142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1" w:name="_GoBack"/>
      <w:bookmarkEnd w:id="1"/>
      <w:permEnd w:id="0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1A7651"/>
    <w:rsid w:val="00231682"/>
    <w:rsid w:val="003377E0"/>
    <w:rsid w:val="003735BC"/>
    <w:rsid w:val="003A2799"/>
    <w:rsid w:val="003B2A39"/>
    <w:rsid w:val="004208DA"/>
    <w:rsid w:val="00424AD7"/>
    <w:rsid w:val="004D4654"/>
    <w:rsid w:val="004E41C7"/>
    <w:rsid w:val="00524AF7"/>
    <w:rsid w:val="00545B76"/>
    <w:rsid w:val="006B7CB3"/>
    <w:rsid w:val="00746C2A"/>
    <w:rsid w:val="007732CE"/>
    <w:rsid w:val="007A6D2B"/>
    <w:rsid w:val="007C582E"/>
    <w:rsid w:val="007C5C98"/>
    <w:rsid w:val="00821BD7"/>
    <w:rsid w:val="00853C00"/>
    <w:rsid w:val="00910331"/>
    <w:rsid w:val="00973F9B"/>
    <w:rsid w:val="009B1BA8"/>
    <w:rsid w:val="00A84A56"/>
    <w:rsid w:val="00AE57AA"/>
    <w:rsid w:val="00B20C04"/>
    <w:rsid w:val="00BC10B4"/>
    <w:rsid w:val="00CB633A"/>
    <w:rsid w:val="00DC6941"/>
    <w:rsid w:val="00E71A04"/>
    <w:rsid w:val="00EC35BD"/>
    <w:rsid w:val="00EF4D7B"/>
    <w:rsid w:val="00FF4AB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4E3520"/>
    <w:rsid w:val="00540CE0"/>
    <w:rsid w:val="00973F9B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1445</Words>
  <Characters>825</Characters>
  <Application>Microsoft Office Word</Application>
  <DocSecurity>8</DocSecurity>
  <Lines>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2026-10-14T11:58:00Z</dcterms:modified>
</cp:coreProperties>
</file>