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732CE" w:rsidRPr="004208DA" w:rsidP="007732CE" w14:paraId="6D941542" w14:textId="63C36EC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4D4654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A279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ПВ-1288</w:t>
      </w:r>
    </w:p>
    <w:p w:rsidR="00853C00" w:rsidRPr="003A2799" w:rsidP="007732CE" w14:paraId="153BD95C" w14:textId="6500831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8DA" w:rsidRPr="004208DA" w:rsidP="00FA6E9F" w14:paraId="5C916CD2" w14:textId="5E0DB9A0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FA6E9F">
        <w:rPr>
          <w:rFonts w:ascii="Times New Roman" w:hAnsi="Times New Roman" w:cs="Times New Roman"/>
          <w:sz w:val="28"/>
          <w:szCs w:val="28"/>
        </w:rPr>
        <w:t>6</w:t>
      </w:r>
    </w:p>
    <w:p w:rsidR="007C582E" w:rsidP="00FA6E9F" w14:paraId="6E2C2E53" w14:textId="4F972A88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FA6E9F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FA6E9F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4208DA" w:rsidP="004208DA" w14:paraId="0A449B32" w14:textId="23EF113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A6E9F" w:rsidRPr="007C582E" w:rsidP="004208DA" w14:paraId="25748855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FA6E9F" w:rsidRPr="00F8024A" w:rsidP="00FA6E9F" w14:paraId="3F7BED78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8024A">
        <w:rPr>
          <w:rFonts w:ascii="Times New Roman" w:eastAsia="Times New Roman" w:hAnsi="Times New Roman" w:cs="Times New Roman"/>
          <w:b/>
          <w:bCs/>
          <w:sz w:val="28"/>
          <w:szCs w:val="28"/>
        </w:rPr>
        <w:t>Структура тарифів на постачання теплової енергії</w:t>
      </w:r>
    </w:p>
    <w:p w:rsidR="00FA6E9F" w:rsidRPr="00F8024A" w:rsidP="00FA6E9F" w14:paraId="1051DB54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8024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КП «</w:t>
      </w:r>
      <w:r w:rsidRPr="00F8024A">
        <w:rPr>
          <w:rFonts w:ascii="Times New Roman" w:eastAsia="Times New Roman" w:hAnsi="Times New Roman" w:cs="Times New Roman"/>
          <w:b/>
          <w:bCs/>
          <w:sz w:val="28"/>
          <w:szCs w:val="28"/>
        </w:rPr>
        <w:t>Броваритепловодоенергія</w:t>
      </w:r>
      <w:r w:rsidRPr="00F8024A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FA6E9F" w:rsidRPr="00F8024A" w:rsidP="00FA6E9F" w14:paraId="2F57EAFA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8024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 планований період </w:t>
      </w:r>
      <w:r w:rsidRPr="00F802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жовтень 2026 р. – вересень 2027 р.</w:t>
      </w:r>
    </w:p>
    <w:p w:rsidR="00FA6E9F" w:rsidRPr="006E135B" w:rsidP="00FA6E9F" w14:paraId="5ADE3AE8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10010" w:type="dxa"/>
        <w:tblLook w:val="04A0"/>
      </w:tblPr>
      <w:tblGrid>
        <w:gridCol w:w="696"/>
        <w:gridCol w:w="3694"/>
        <w:gridCol w:w="1339"/>
        <w:gridCol w:w="1441"/>
        <w:gridCol w:w="1394"/>
        <w:gridCol w:w="1446"/>
      </w:tblGrid>
      <w:tr w14:paraId="3253CACD" w14:textId="77777777" w:rsidTr="0046538A">
        <w:tblPrEx>
          <w:tblW w:w="10010" w:type="dxa"/>
          <w:tblLook w:val="04A0"/>
        </w:tblPrEx>
        <w:trPr>
          <w:trHeight w:val="30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6E135B" w:rsidP="0046538A" w14:paraId="1A86B81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" w:name="_Hlk207893501"/>
          </w:p>
          <w:p w:rsidR="00FA6E9F" w:rsidRPr="006E135B" w:rsidP="0046538A" w14:paraId="3D50193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з/п</w:t>
            </w: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6E9F" w:rsidRPr="006E135B" w:rsidP="0046538A" w14:paraId="44E490A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Показники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6E9F" w:rsidRPr="006E135B" w:rsidP="0046538A" w14:paraId="0F8D19B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потреб населення, грн/</w:t>
            </w: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6E9F" w:rsidRPr="006E135B" w:rsidP="0046538A" w14:paraId="331FBE1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потреб релігійних організацій, грн/</w:t>
            </w: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6E9F" w:rsidRPr="006E135B" w:rsidP="0046538A" w14:paraId="63CD79C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потреб бюджетних установ, грн/</w:t>
            </w: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6E9F" w:rsidRPr="006E135B" w:rsidP="0046538A" w14:paraId="5CC5FBA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потреб інших споживачів, грн/</w:t>
            </w: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</w:tr>
      <w:tr w14:paraId="5DE92304" w14:textId="77777777" w:rsidTr="0046538A">
        <w:tblPrEx>
          <w:tblW w:w="10010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5397D67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030C663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Виробнича собівартість, зокрема: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0DB9CF3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14,16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2C4ED07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14,16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66A0362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14,16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2B4A569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14,16</w:t>
            </w:r>
          </w:p>
        </w:tc>
      </w:tr>
      <w:tr w14:paraId="49E9C3E4" w14:textId="77777777" w:rsidTr="0046538A">
        <w:tblPrEx>
          <w:tblW w:w="10010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53F13ED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6903ED7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прямі матеріальні витрати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56BA76C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4A6C7E9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0,52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3F42860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0,52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761CCCC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0,52</w:t>
            </w:r>
          </w:p>
        </w:tc>
      </w:tr>
      <w:tr w14:paraId="6B9D73F9" w14:textId="77777777" w:rsidTr="0046538A">
        <w:tblPrEx>
          <w:tblW w:w="10010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280CDF9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10E97A1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прямі витрати на оплату праці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67FCC77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10,35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677C687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10,35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2AC1317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10,35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50947D7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10,35</w:t>
            </w:r>
          </w:p>
        </w:tc>
      </w:tr>
      <w:tr w14:paraId="371B7195" w14:textId="77777777" w:rsidTr="0046538A">
        <w:tblPrEx>
          <w:tblW w:w="10010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1277177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7DCAE07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прямі витрати, зокрема: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6B11A7E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2,33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1F62C97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2,33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2BD6D86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2,33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6C37E36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2,33</w:t>
            </w:r>
          </w:p>
        </w:tc>
      </w:tr>
      <w:tr w14:paraId="3F57AF96" w14:textId="77777777" w:rsidTr="0046538A">
        <w:tblPrEx>
          <w:tblW w:w="10010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32E13D8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0601C95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0D9701E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2,28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752FC95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2,28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454BD5B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2,28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09528F7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2,28</w:t>
            </w:r>
          </w:p>
        </w:tc>
      </w:tr>
      <w:tr w14:paraId="5E4FBB49" w14:textId="77777777" w:rsidTr="0046538A">
        <w:tblPrEx>
          <w:tblW w:w="10010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21F7ED0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1.3.2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3F4CEFB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05955F4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4E75F7A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1EAB4E2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2CE1679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12FE0A6D" w14:textId="77777777" w:rsidTr="0046538A">
        <w:tblPrEx>
          <w:tblW w:w="10010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33D0B88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1.3.3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6944318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прямі витрати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782C754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5C9D482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18E665D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59DD1F1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0,06</w:t>
            </w:r>
          </w:p>
        </w:tc>
      </w:tr>
      <w:tr w14:paraId="018166C6" w14:textId="77777777" w:rsidTr="0046538A">
        <w:tblPrEx>
          <w:tblW w:w="10010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36E2A80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3053EEE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загальновиробничі витрати, зокрема: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1EFFF04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5BB192A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0,96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4654201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0,96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245F926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0,96</w:t>
            </w:r>
          </w:p>
        </w:tc>
      </w:tr>
      <w:tr w14:paraId="5C6FD587" w14:textId="77777777" w:rsidTr="0046538A">
        <w:tblPrEx>
          <w:tblW w:w="10010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5C50611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12AA95A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оплату праці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353C70E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6AC5099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0,76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240DC95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0,76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3FF2B0A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0,76</w:t>
            </w:r>
          </w:p>
        </w:tc>
      </w:tr>
      <w:tr w14:paraId="2BDAF81F" w14:textId="77777777" w:rsidTr="0046538A">
        <w:tblPrEx>
          <w:tblW w:w="10010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495F743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6DFAF39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4F60DBB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51DA34A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0,17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3B21D7F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0,17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1C66B92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0,17</w:t>
            </w:r>
          </w:p>
        </w:tc>
      </w:tr>
      <w:tr w14:paraId="424ADF48" w14:textId="77777777" w:rsidTr="0046538A">
        <w:tblPrEx>
          <w:tblW w:w="10010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0A6D920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1.2.3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28871AE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622041B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0A86315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591EEBD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124A2A7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3117B6C1" w14:textId="77777777" w:rsidTr="0046538A">
        <w:tblPrEx>
          <w:tblW w:w="10010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4D64A9C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1.2.4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29D1B18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витрати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6C943C0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0DD04E1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0B505E9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254A5E7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0,03</w:t>
            </w:r>
          </w:p>
        </w:tc>
      </w:tr>
      <w:tr w14:paraId="41109613" w14:textId="77777777" w:rsidTr="0046538A">
        <w:tblPrEx>
          <w:tblW w:w="10010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75CADFA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02F400B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Адміністративні витрати, зокрема: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65CB17C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0,42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3B5B53A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0,42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39A621C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0,42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356A10B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0,42</w:t>
            </w:r>
          </w:p>
        </w:tc>
      </w:tr>
      <w:tr w14:paraId="439E29FF" w14:textId="77777777" w:rsidTr="0046538A">
        <w:tblPrEx>
          <w:tblW w:w="10010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345A1CF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0015DCD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оплату праці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61C5E4E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7FEBE9C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1874800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4860C62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0,30</w:t>
            </w:r>
          </w:p>
        </w:tc>
      </w:tr>
      <w:tr w14:paraId="1D54061E" w14:textId="77777777" w:rsidTr="0046538A">
        <w:tblPrEx>
          <w:tblW w:w="10010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25BDEA1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01CA2EA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446C7C4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10E8B82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0,07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4AEE043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0,07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28248D7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0,07</w:t>
            </w:r>
          </w:p>
        </w:tc>
      </w:tr>
      <w:tr w14:paraId="250082EB" w14:textId="77777777" w:rsidTr="0046538A">
        <w:tblPrEx>
          <w:tblW w:w="10010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3B7B785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0AC4EB2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3F7E754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71655E5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58E1D32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6A6E500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3CB0C554" w14:textId="77777777" w:rsidTr="0046538A">
        <w:tblPrEx>
          <w:tblW w:w="10010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1FAB469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08BEF05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витрати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2015D30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004E771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5D3B46E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461C09C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</w:tr>
      <w:tr w14:paraId="0031696E" w14:textId="77777777" w:rsidTr="0046538A">
        <w:tblPrEx>
          <w:tblW w:w="10010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648F08C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5E5064E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збут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4D3CBF8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2E8B5E7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33B3508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0124E9F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568314C4" w14:textId="77777777" w:rsidTr="0046538A">
        <w:tblPrEx>
          <w:tblW w:w="10010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02A63E4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3EAF502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операційні витрати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66A2413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79AC56B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6387506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5924093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0B9CC6BA" w14:textId="77777777" w:rsidTr="0046538A">
        <w:tblPrEx>
          <w:tblW w:w="10010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7DC0987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60A5F15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Фінансові витрати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59283D7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77CBEF0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659DBAB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6F11740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62BB4FE2" w14:textId="77777777" w:rsidTr="0046538A">
        <w:tblPrEx>
          <w:tblW w:w="10010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1880780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138A8A8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Повна собівартість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44F2186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14,58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169F888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14,58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0144893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14,58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3D50E05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14,58</w:t>
            </w:r>
          </w:p>
        </w:tc>
      </w:tr>
      <w:tr w14:paraId="73ADDC9F" w14:textId="77777777" w:rsidTr="0046538A">
        <w:tblPrEx>
          <w:tblW w:w="10010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46F4741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2B16217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відшкодування втрат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0B0DE7C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2F80D30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7C2D377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6DB5D4B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502F5AEB" w14:textId="77777777" w:rsidTr="0046538A">
        <w:tblPrEx>
          <w:tblW w:w="10010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6FF5BAD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410EC14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Розрахунковий прибуток, усього, зокрема: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6E19602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0,71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5E8BEF6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0,71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396BED8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0,71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7C83325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0,71</w:t>
            </w:r>
          </w:p>
        </w:tc>
      </w:tr>
      <w:tr w14:paraId="1657A867" w14:textId="77777777" w:rsidTr="0046538A">
        <w:tblPrEx>
          <w:tblW w:w="10010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43BFDA7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322BD83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податок на прибуток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5711EA6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65595A8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0,13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2FF2342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0,13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79C85AF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0,13</w:t>
            </w:r>
          </w:p>
        </w:tc>
      </w:tr>
      <w:tr w14:paraId="7CEC7653" w14:textId="77777777" w:rsidTr="0046538A">
        <w:tblPrEx>
          <w:tblW w:w="10010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3BE4411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3EA13E9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дивіденди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4AEABB5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2A20B61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43F67BE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61FB335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195D0E15" w14:textId="77777777" w:rsidTr="0046538A">
        <w:tblPrEx>
          <w:tblW w:w="10010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16844E6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6CC1AA9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резервний фонд (капітал)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5CBAAB3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00472BB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45657B1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613069F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5FA7392A" w14:textId="77777777" w:rsidTr="0046538A">
        <w:tblPrEx>
          <w:tblW w:w="10010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21F1F2B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59F8AA4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розвиток виробництва (виробничі інвестиції)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33A912D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784408D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6514C27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6874B09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681F5DD5" w14:textId="77777777" w:rsidTr="0046538A">
        <w:tblPrEx>
          <w:tblW w:w="10010" w:type="dxa"/>
          <w:tblLook w:val="04A0"/>
        </w:tblPrEx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2D48F5D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6E9F" w:rsidRPr="006E135B" w:rsidP="0046538A" w14:paraId="630B52E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інше використання прибутку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44784B0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0,58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55E3F11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0,58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24A5B2A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0,58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03C2ED8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0,58</w:t>
            </w:r>
          </w:p>
        </w:tc>
      </w:tr>
      <w:tr w14:paraId="4DD7FDBB" w14:textId="77777777" w:rsidTr="0046538A">
        <w:tblPrEx>
          <w:tblW w:w="10010" w:type="dxa"/>
          <w:tblLook w:val="04A0"/>
        </w:tblPrEx>
        <w:trPr>
          <w:trHeight w:val="30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6E9F" w:rsidRPr="006E135B" w:rsidP="0046538A" w14:paraId="165FB60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6E9F" w:rsidRPr="006E135B" w:rsidP="0046538A" w14:paraId="70D6275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3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Тариф на постачання теплової енергії, грн/</w:t>
            </w:r>
            <w:r w:rsidRPr="006E13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Гкал</w:t>
            </w:r>
            <w:r w:rsidRPr="006E13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без ПДВ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62B032C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15,29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1C991E5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15,29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392EAB5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15,29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6E9F" w:rsidRPr="0078432F" w:rsidP="0046538A" w14:paraId="4E70862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32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15,29</w:t>
            </w:r>
          </w:p>
        </w:tc>
      </w:tr>
      <w:bookmarkEnd w:id="2"/>
    </w:tbl>
    <w:p w:rsidR="00FA6E9F" w:rsidP="00FA6E9F" w14:paraId="722DCE2A" w14:textId="7777777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A6E9F" w:rsidRPr="007A6D2B" w:rsidP="00FA6E9F" w14:paraId="624B1C4A" w14:textId="77777777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</w:rPr>
      </w:pPr>
      <w:r w:rsidRPr="007A6D2B">
        <w:rPr>
          <w:rFonts w:ascii="Times New Roman" w:eastAsia="Calibri" w:hAnsi="Times New Roman" w:cs="Times New Roman"/>
          <w:sz w:val="28"/>
          <w:szCs w:val="28"/>
        </w:rPr>
        <w:t xml:space="preserve">Міський голова    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7A6D2B">
        <w:rPr>
          <w:rFonts w:ascii="Times New Roman" w:eastAsia="Calibri" w:hAnsi="Times New Roman" w:cs="Times New Roman"/>
          <w:sz w:val="28"/>
          <w:szCs w:val="28"/>
        </w:rPr>
        <w:t xml:space="preserve">        Ігор САПОЖКО</w:t>
      </w:r>
    </w:p>
    <w:permEnd w:id="0"/>
    <w:p w:rsidR="00231682" w:rsidRPr="003B2A39" w:rsidP="00FA6E9F" w14:paraId="7804F9AA" w14:textId="27D55DCB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</w:p>
    <w:sectPr w:rsidSect="00231682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9156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1682" w:rsidRPr="00231682" w14:paraId="308FEFF3" w14:textId="0200460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16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6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1682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1682" w14:paraId="2CAFE0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3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4D58A783A7734B008DEA0C58CD17CDC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231682" w:rsidRPr="00231682" w:rsidP="00231682" w14:paraId="6DBDE698" w14:textId="20C36512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Times New Roman" w:eastAsia="Times New Roman" w:hAnsi="Times New Roman" w:cs="Times New Roman"/>
            <w:color w:val="7F7F7F"/>
            <w:sz w:val="24"/>
            <w:szCs w:val="24"/>
            <w:lang w:val="hr-HR" w:eastAsia="ru-RU"/>
          </w:rPr>
        </w:pPr>
        <w:r w:rsidRPr="00231682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3" w:displacedByCustomXml="prev"/>
  <w:p w:rsidR="00231682" w:rsidRPr="00231682" w14:paraId="3DD51447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92BE2"/>
    <w:rsid w:val="000E0637"/>
    <w:rsid w:val="001060A6"/>
    <w:rsid w:val="00231682"/>
    <w:rsid w:val="003377E0"/>
    <w:rsid w:val="003735BC"/>
    <w:rsid w:val="003A2799"/>
    <w:rsid w:val="003B2A39"/>
    <w:rsid w:val="004208DA"/>
    <w:rsid w:val="00424AD7"/>
    <w:rsid w:val="0046538A"/>
    <w:rsid w:val="004D4654"/>
    <w:rsid w:val="004E41C7"/>
    <w:rsid w:val="00524AF7"/>
    <w:rsid w:val="00545B76"/>
    <w:rsid w:val="00652686"/>
    <w:rsid w:val="006E135B"/>
    <w:rsid w:val="00746C2A"/>
    <w:rsid w:val="007732CE"/>
    <w:rsid w:val="0078432F"/>
    <w:rsid w:val="007A6D2B"/>
    <w:rsid w:val="007C582E"/>
    <w:rsid w:val="00821BD7"/>
    <w:rsid w:val="00853C00"/>
    <w:rsid w:val="00910331"/>
    <w:rsid w:val="00973F9B"/>
    <w:rsid w:val="00A84A56"/>
    <w:rsid w:val="00AE57AA"/>
    <w:rsid w:val="00B20C04"/>
    <w:rsid w:val="00CB633A"/>
    <w:rsid w:val="00E71A04"/>
    <w:rsid w:val="00EC35BD"/>
    <w:rsid w:val="00EF4D7B"/>
    <w:rsid w:val="00F8024A"/>
    <w:rsid w:val="00FA6E9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231682"/>
  </w:style>
  <w:style w:type="paragraph" w:styleId="Footer">
    <w:name w:val="footer"/>
    <w:basedOn w:val="Normal"/>
    <w:link w:val="a0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231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D58A783A7734B008DEA0C58CD17C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A7327-9692-4C54-B259-7A60FC307922}"/>
      </w:docPartPr>
      <w:docPartBody>
        <w:p w:rsidR="001060A6" w:rsidP="00973F9B">
          <w:pPr>
            <w:pStyle w:val="4D58A783A7734B008DEA0C58CD17CDCD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9B"/>
    <w:rsid w:val="00043339"/>
    <w:rsid w:val="001060A6"/>
    <w:rsid w:val="00540CE0"/>
    <w:rsid w:val="00973F9B"/>
    <w:rsid w:val="00CF104C"/>
    <w:rsid w:val="00D329F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58A783A7734B008DEA0C58CD17CDCD">
    <w:name w:val="4D58A783A7734B008DEA0C58CD17CDCD"/>
    <w:rsid w:val="00973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1319</Words>
  <Characters>752</Characters>
  <Application>Microsoft Office Word</Application>
  <DocSecurity>8</DocSecurity>
  <Lines>6</Lines>
  <Paragraphs>4</Paragraphs>
  <ScaleCrop>false</ScaleCrop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26</cp:revision>
  <dcterms:created xsi:type="dcterms:W3CDTF">2021-08-31T06:42:00Z</dcterms:created>
  <dcterms:modified xsi:type="dcterms:W3CDTF">2026-10-14T11:31:00Z</dcterms:modified>
</cp:coreProperties>
</file>