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7B295E" w14:paraId="5C916CD2" w14:textId="6329999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7B295E">
        <w:rPr>
          <w:rFonts w:ascii="Times New Roman" w:hAnsi="Times New Roman" w:cs="Times New Roman"/>
          <w:sz w:val="28"/>
          <w:szCs w:val="28"/>
        </w:rPr>
        <w:t>4</w:t>
      </w:r>
    </w:p>
    <w:p w:rsidR="007C582E" w:rsidP="007B295E" w14:paraId="6E2C2E53" w14:textId="4DF5348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7B295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7B295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95E" w:rsidP="007B295E" w14:paraId="1663ABA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216C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тарифів</w:t>
      </w:r>
    </w:p>
    <w:p w:rsidR="007B295E" w:rsidP="007B295E" w14:paraId="08BC0F24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821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транспортування теплової енергії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821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 урахуванням витрат на </w:t>
      </w:r>
    </w:p>
    <w:p w:rsidR="007B295E" w:rsidRPr="0068216C" w:rsidP="007B295E" w14:paraId="319D8EC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821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утримання та ремонт центральних теплових пунктів,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821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без урахування витрат на утримання та ремонт індивідуальних теплових пунктів, без  урахування витрат на оснащення будівель вузлами комерційного обліку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821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КП «</w:t>
      </w:r>
      <w:r w:rsidRPr="006821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Броваритепловодоенергія</w:t>
      </w:r>
      <w:r w:rsidRPr="006821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7B295E" w:rsidRPr="0068216C" w:rsidP="007B295E" w14:paraId="047B32B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821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планований період жовтень 2026 р. – вересень 2027 р.</w:t>
      </w:r>
    </w:p>
    <w:p w:rsidR="007B295E" w:rsidRPr="00880F5E" w:rsidP="007B295E" w14:paraId="0554BEA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9635" w:type="dxa"/>
        <w:tblLook w:val="04A0"/>
      </w:tblPr>
      <w:tblGrid>
        <w:gridCol w:w="876"/>
        <w:gridCol w:w="4011"/>
        <w:gridCol w:w="1657"/>
        <w:gridCol w:w="1537"/>
        <w:gridCol w:w="1554"/>
      </w:tblGrid>
      <w:tr w14:paraId="5DD7F209" w14:textId="77777777" w:rsidTr="00EC6AE2">
        <w:tblPrEx>
          <w:tblW w:w="9635" w:type="dxa"/>
          <w:tblLook w:val="04A0"/>
        </w:tblPrEx>
        <w:trPr>
          <w:trHeight w:val="51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5E" w:rsidRPr="00880F5E" w:rsidP="00EC6AE2" w14:paraId="1F235E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з/п</w:t>
            </w:r>
          </w:p>
        </w:tc>
        <w:tc>
          <w:tcPr>
            <w:tcW w:w="4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5E" w:rsidRPr="00880F5E" w:rsidP="00EC6AE2" w14:paraId="2ADD8C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5E" w:rsidRPr="00880F5E" w:rsidP="00EC6AE2" w14:paraId="1063AC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населення, грн/</w:t>
            </w: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5E" w:rsidRPr="00880F5E" w:rsidP="00EC6AE2" w14:paraId="5ADB4F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бюджетних установ, грн/</w:t>
            </w: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5E" w:rsidRPr="00880F5E" w:rsidP="00EC6AE2" w14:paraId="2A8F7D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інших споживачів, грн/</w:t>
            </w: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6FF3A07F" w14:textId="77777777" w:rsidTr="00EC6AE2">
        <w:tblPrEx>
          <w:tblW w:w="9635" w:type="dxa"/>
          <w:tblLook w:val="04A0"/>
        </w:tblPrEx>
        <w:trPr>
          <w:trHeight w:val="517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295E" w:rsidRPr="00880F5E" w:rsidP="00EC6AE2" w14:paraId="406D217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5E" w:rsidRPr="00880F5E" w:rsidP="00EC6AE2" w14:paraId="35A9455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B295E" w:rsidRPr="00880F5E" w:rsidP="00EC6AE2" w14:paraId="39D6118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B295E" w:rsidRPr="00880F5E" w:rsidP="00EC6AE2" w14:paraId="646AD8E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5E" w:rsidRPr="00880F5E" w:rsidP="00EC6AE2" w14:paraId="721021F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02F7060" w14:textId="77777777" w:rsidTr="00EC6AE2">
        <w:tblPrEx>
          <w:tblW w:w="9635" w:type="dxa"/>
          <w:tblLook w:val="04A0"/>
        </w:tblPrEx>
        <w:trPr>
          <w:trHeight w:val="517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295E" w:rsidRPr="00880F5E" w:rsidP="00EC6AE2" w14:paraId="706128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5E" w:rsidRPr="00880F5E" w:rsidP="00EC6AE2" w14:paraId="5A6C625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B295E" w:rsidRPr="00880F5E" w:rsidP="00EC6AE2" w14:paraId="0B04A34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B295E" w:rsidRPr="00880F5E" w:rsidP="00EC6AE2" w14:paraId="4BF7C8A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5E" w:rsidRPr="00880F5E" w:rsidP="00EC6AE2" w14:paraId="7BDAB3C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9785CF2" w14:textId="77777777" w:rsidTr="00EC6AE2">
        <w:tblPrEx>
          <w:tblW w:w="9635" w:type="dxa"/>
          <w:tblLook w:val="04A0"/>
        </w:tblPrEx>
        <w:trPr>
          <w:trHeight w:val="509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295E" w:rsidRPr="00880F5E" w:rsidP="00EC6AE2" w14:paraId="06F6C44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5E" w:rsidRPr="00880F5E" w:rsidP="00EC6AE2" w14:paraId="43D3BFF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B295E" w:rsidRPr="00880F5E" w:rsidP="00EC6AE2" w14:paraId="2D79269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B295E" w:rsidRPr="00880F5E" w:rsidP="00EC6AE2" w14:paraId="1BCAA5A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95E" w:rsidRPr="00880F5E" w:rsidP="00EC6AE2" w14:paraId="4842E5D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217115E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299282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74AD4E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7BA50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703,62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1B641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873,98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47F7377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1 054,67</w:t>
            </w:r>
          </w:p>
        </w:tc>
      </w:tr>
      <w:tr w14:paraId="4308ED12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7A0224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3F49DA3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F44FD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103,69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4AE53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103,69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EC1FC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103,69</w:t>
            </w:r>
          </w:p>
        </w:tc>
      </w:tr>
      <w:tr w14:paraId="231C2966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487B97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4867E4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4AB3F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66,22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48B3586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66,22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235230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66,22</w:t>
            </w:r>
          </w:p>
        </w:tc>
      </w:tr>
      <w:tr w14:paraId="5D0525B9" w14:textId="77777777" w:rsidTr="00EC6AE2">
        <w:tblPrEx>
          <w:tblW w:w="9635" w:type="dxa"/>
          <w:tblLook w:val="04A0"/>
        </w:tblPrEx>
        <w:trPr>
          <w:trHeight w:val="52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0A6CE1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95E" w:rsidRPr="00880F5E" w:rsidP="00EC6AE2" w14:paraId="0E1AAFD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0D7DC7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43083A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437D57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70707066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29850E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7096FF6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BD1268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12,24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1C0CD1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12,24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C89759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12,24</w:t>
            </w:r>
          </w:p>
        </w:tc>
      </w:tr>
      <w:tr w14:paraId="513A2D28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2494FD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02D7A2F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2593AD0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25,23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2D60DFF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25,23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787C3CE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25,23</w:t>
            </w:r>
          </w:p>
        </w:tc>
      </w:tr>
      <w:tr w14:paraId="238CED24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3FE348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0D5F335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1841D9C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182,87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14CE8E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182,87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E8FF3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182,87</w:t>
            </w:r>
          </w:p>
        </w:tc>
      </w:tr>
      <w:tr w14:paraId="64EB0F04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70723A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6931574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24ED46D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392,37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DC33A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562,73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5AD503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743,42</w:t>
            </w:r>
          </w:p>
        </w:tc>
      </w:tr>
      <w:tr w14:paraId="7B6A18A0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28ABFF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697FF0F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C4B5F9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40,23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229ED80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40,23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42D1886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40,23</w:t>
            </w:r>
          </w:p>
        </w:tc>
      </w:tr>
      <w:tr w14:paraId="4311D495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303FAA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156CE07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CECF4B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43,01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79754AD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43,01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23C476E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43,01</w:t>
            </w:r>
          </w:p>
        </w:tc>
      </w:tr>
      <w:tr w14:paraId="6456FDE8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1E1524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2C1700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прямі витрати, в </w:t>
            </w: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9825AD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309,13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8E2FFE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sz w:val="24"/>
                <w:szCs w:val="24"/>
              </w:rPr>
              <w:t>479,48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7813EE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660,17</w:t>
            </w:r>
          </w:p>
        </w:tc>
      </w:tr>
      <w:tr w14:paraId="0DBF40B5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78578C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1.3.3.1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51C4D7F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покриття втрат теплової енергії  в теплових мережах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79E60E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291,79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1F716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462,15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F2E494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642,83</w:t>
            </w:r>
          </w:p>
        </w:tc>
      </w:tr>
      <w:tr w14:paraId="515DE5A4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7D220D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1E6E19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0E5C5A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24,69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9DCA41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24,69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708FA29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24,69</w:t>
            </w:r>
          </w:p>
        </w:tc>
      </w:tr>
      <w:tr w14:paraId="03BC19E2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1A3FB8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198A140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130384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11EBB17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1A0317F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19,47</w:t>
            </w:r>
          </w:p>
        </w:tc>
      </w:tr>
      <w:tr w14:paraId="1BA93EF5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6239A5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589B8EB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2BF782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671FA7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DA26FD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4,28</w:t>
            </w:r>
          </w:p>
        </w:tc>
      </w:tr>
      <w:tr w14:paraId="0903F593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46E10B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4275C25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AAC6D8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3F28E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B459F7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</w:tr>
      <w:tr w14:paraId="3C731B13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77F0AB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66E6551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2D5C59C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4AEE21F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2C9A747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0,90</w:t>
            </w:r>
          </w:p>
        </w:tc>
      </w:tr>
      <w:tr w14:paraId="67C7996F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26E28E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5C9210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Адміністративні витрати, </w:t>
            </w: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зокрема: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AA07DC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10,70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2A07580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10,70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76C7BDC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10,70</w:t>
            </w:r>
          </w:p>
        </w:tc>
      </w:tr>
      <w:tr w14:paraId="1F91DBDF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6F562F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585B16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96F7D4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525724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89D8F5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7,66</w:t>
            </w:r>
          </w:p>
        </w:tc>
      </w:tr>
      <w:tr w14:paraId="263D7448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39ACC1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339642E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26918F4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9327E3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120111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</w:tr>
      <w:tr w14:paraId="75CCC3B6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1EA2B3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62CBB6B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C2E810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F19840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70EAAB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</w:tr>
      <w:tr w14:paraId="202306A5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4B7D15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18BB31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0659F0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593F3D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7FD6BF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</w:t>
            </w:r>
          </w:p>
        </w:tc>
      </w:tr>
      <w:tr w14:paraId="52DEEBC2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7AC2B8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1B3516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EBF4E3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C283BD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E8C993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D2D0A80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4D0759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2DFABBE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707D60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2AA92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74B3B4D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79FC124A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33F890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61BD8A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Всього розподілені витрати на утримання, експлуатацію основних засобів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F78C07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714,32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167BE05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884,68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2959ED9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1 065,37</w:t>
            </w:r>
          </w:p>
        </w:tc>
      </w:tr>
      <w:tr w14:paraId="169CA141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5656A4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54F8948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F66FF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D6F04A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77125D9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1C5438AD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11E2ED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49C93A8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47D7D05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714,32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D61993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884,68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44092F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1 065,37</w:t>
            </w:r>
          </w:p>
        </w:tc>
      </w:tr>
      <w:tr w14:paraId="00993C6A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660EF7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67481A9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43151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20,61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3180C0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20,61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4C91633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20,61</w:t>
            </w:r>
          </w:p>
        </w:tc>
      </w:tr>
      <w:tr w14:paraId="07F80BC9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11AF4E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0D6093F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4D199D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6AC67CB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BAC9C6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</w:tr>
      <w:tr w14:paraId="1D1FBA68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51E8C9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6A8BF46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162B5E1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18C4A5C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4B191A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3E02FD65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653EDD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37C1A0E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1A466C8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1ABE29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C55434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31FC018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13BFD6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41881E9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 (виробничі інвестиції)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1E0A611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F3ABDB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B8BF41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050A39F9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141912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95E" w:rsidRPr="00880F5E" w:rsidP="00EC6AE2" w14:paraId="20F5805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0548DA6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6EF6A9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39DA415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16,90</w:t>
            </w:r>
          </w:p>
        </w:tc>
      </w:tr>
      <w:tr w14:paraId="212AF3D3" w14:textId="77777777" w:rsidTr="00EC6AE2">
        <w:tblPrEx>
          <w:tblW w:w="9635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880F5E" w:rsidP="00EC6AE2" w14:paraId="745EA6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880F5E" w:rsidP="00EC6AE2" w14:paraId="6E34B9A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Тариф на транспортування теплової енергії, </w:t>
            </w:r>
          </w:p>
          <w:p w:rsidR="007B295E" w:rsidRPr="00880F5E" w:rsidP="00EC6AE2" w14:paraId="77C383F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грн/</w:t>
            </w: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880F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B295E" w:rsidRPr="000854D7" w:rsidP="00EC6AE2" w14:paraId="22A9EF5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734,93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B295E" w:rsidRPr="000854D7" w:rsidP="00EC6AE2" w14:paraId="6C4FFCB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905,29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295E" w:rsidRPr="000854D7" w:rsidP="00EC6AE2" w14:paraId="539F4BC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1 085,98</w:t>
            </w:r>
          </w:p>
        </w:tc>
      </w:tr>
    </w:tbl>
    <w:p w:rsidR="007B295E" w:rsidRPr="00880F5E" w:rsidP="007B295E" w14:paraId="07D8BA0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B295E" w:rsidRPr="00880F5E" w:rsidP="007B295E" w14:paraId="20653FE3" w14:textId="777777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B295E" w:rsidRPr="007A6D2B" w:rsidP="007B295E" w14:paraId="6750BAC8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 xml:space="preserve">Міський голова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7A6D2B">
        <w:rPr>
          <w:rFonts w:ascii="Times New Roman" w:eastAsia="Calibri" w:hAnsi="Times New Roman" w:cs="Times New Roman"/>
          <w:sz w:val="28"/>
          <w:szCs w:val="28"/>
        </w:rPr>
        <w:t xml:space="preserve">  Ігор САПОЖКО</w:t>
      </w:r>
    </w:p>
    <w:p w:rsidR="00231682" w:rsidRPr="003B2A39" w:rsidP="007B295E" w14:paraId="7804F9AA" w14:textId="284FBF1E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854D7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68216C"/>
    <w:rsid w:val="00746C2A"/>
    <w:rsid w:val="007732CE"/>
    <w:rsid w:val="007A1A1C"/>
    <w:rsid w:val="007A6D2B"/>
    <w:rsid w:val="007B295E"/>
    <w:rsid w:val="007C582E"/>
    <w:rsid w:val="00821BD7"/>
    <w:rsid w:val="00853C00"/>
    <w:rsid w:val="00880F5E"/>
    <w:rsid w:val="00910331"/>
    <w:rsid w:val="00973F9B"/>
    <w:rsid w:val="00A84A56"/>
    <w:rsid w:val="00AE57AA"/>
    <w:rsid w:val="00B20C04"/>
    <w:rsid w:val="00CB633A"/>
    <w:rsid w:val="00E71A04"/>
    <w:rsid w:val="00EC35BD"/>
    <w:rsid w:val="00EC6AE2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4517C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1680</Words>
  <Characters>958</Characters>
  <Application>Microsoft Office Word</Application>
  <DocSecurity>8</DocSecurity>
  <Lines>7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2026-10-14T11:24:00Z</dcterms:modified>
</cp:coreProperties>
</file>