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3B27" w14:textId="3BEF12C5" w:rsidR="005B1C08" w:rsidRPr="008D1105" w:rsidRDefault="005B1C08" w:rsidP="00143619">
      <w:pPr>
        <w:spacing w:after="0"/>
        <w:ind w:right="-28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Пояснювальна записка</w:t>
      </w:r>
    </w:p>
    <w:p w14:paraId="6FB0FB23" w14:textId="3966FCDE" w:rsidR="0074644B" w:rsidRPr="008D1105" w:rsidRDefault="00696599" w:rsidP="004E6319">
      <w:pPr>
        <w:pStyle w:val="a3"/>
        <w:spacing w:before="0" w:beforeAutospacing="0" w:after="0"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8D1105">
        <w:rPr>
          <w:color w:val="000000" w:themeColor="text1"/>
          <w:sz w:val="28"/>
          <w:szCs w:val="28"/>
        </w:rPr>
        <w:t xml:space="preserve">до </w:t>
      </w:r>
      <w:proofErr w:type="spellStart"/>
      <w:r w:rsidRPr="008D1105">
        <w:rPr>
          <w:color w:val="000000" w:themeColor="text1"/>
          <w:sz w:val="28"/>
          <w:szCs w:val="28"/>
        </w:rPr>
        <w:t>про</w:t>
      </w:r>
      <w:r w:rsidR="006A2AFB" w:rsidRPr="008D1105">
        <w:rPr>
          <w:color w:val="000000" w:themeColor="text1"/>
          <w:sz w:val="28"/>
          <w:szCs w:val="28"/>
        </w:rPr>
        <w:t>є</w:t>
      </w:r>
      <w:r w:rsidRPr="008D1105">
        <w:rPr>
          <w:color w:val="000000" w:themeColor="text1"/>
          <w:sz w:val="28"/>
          <w:szCs w:val="28"/>
        </w:rPr>
        <w:t>кту</w:t>
      </w:r>
      <w:proofErr w:type="spellEnd"/>
      <w:r w:rsidRPr="008D1105">
        <w:rPr>
          <w:color w:val="000000" w:themeColor="text1"/>
          <w:sz w:val="28"/>
          <w:szCs w:val="28"/>
        </w:rPr>
        <w:t xml:space="preserve"> рішення</w:t>
      </w:r>
      <w:r w:rsidRPr="008D1105">
        <w:rPr>
          <w:b/>
          <w:color w:val="000000" w:themeColor="text1"/>
          <w:sz w:val="28"/>
          <w:szCs w:val="28"/>
        </w:rPr>
        <w:t xml:space="preserve"> </w:t>
      </w:r>
      <w:r w:rsidR="003D130F" w:rsidRPr="008D1105">
        <w:rPr>
          <w:b/>
          <w:color w:val="000000" w:themeColor="text1"/>
          <w:sz w:val="28"/>
          <w:szCs w:val="28"/>
        </w:rPr>
        <w:t>«</w:t>
      </w:r>
      <w:r w:rsidR="00B8312B" w:rsidRPr="008D1105">
        <w:rPr>
          <w:b/>
          <w:bCs/>
          <w:color w:val="000000" w:themeColor="text1"/>
          <w:sz w:val="28"/>
          <w:szCs w:val="28"/>
        </w:rPr>
        <w:t xml:space="preserve">Про </w:t>
      </w:r>
      <w:r w:rsidR="00D13AEF" w:rsidRPr="008D1105">
        <w:rPr>
          <w:b/>
          <w:bCs/>
          <w:color w:val="000000" w:themeColor="text1"/>
          <w:sz w:val="28"/>
          <w:szCs w:val="28"/>
        </w:rPr>
        <w:t>внесення змін до</w:t>
      </w:r>
      <w:r w:rsidR="00B8312B" w:rsidRPr="008D1105">
        <w:rPr>
          <w:b/>
          <w:bCs/>
          <w:color w:val="000000" w:themeColor="text1"/>
          <w:sz w:val="28"/>
          <w:szCs w:val="28"/>
        </w:rPr>
        <w:t xml:space="preserve"> Програми фінансової підтримки Комунального некомерційного товариства Броварської міської ради Броварського району Київської області «Центр фізичного здоров’я» на 2026-2030 роки</w:t>
      </w:r>
      <w:r w:rsidR="003D130F" w:rsidRPr="008D1105">
        <w:rPr>
          <w:b/>
          <w:bCs/>
          <w:color w:val="000000" w:themeColor="text1"/>
          <w:sz w:val="28"/>
          <w:szCs w:val="28"/>
        </w:rPr>
        <w:t xml:space="preserve">» </w:t>
      </w:r>
    </w:p>
    <w:p w14:paraId="739F58DC" w14:textId="77777777" w:rsidR="0074644B" w:rsidRPr="008D1105" w:rsidRDefault="0074644B" w:rsidP="00FC50C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Пояснювальна записка підготовлена відповідно до ст. 20 Регламенту Броварської міської ради </w:t>
      </w:r>
      <w:r w:rsidR="00696599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Броварського району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Київської області</w:t>
      </w:r>
      <w:r w:rsidR="00696599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VIII скликання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0A326E8" w14:textId="77777777" w:rsidR="007F1D99" w:rsidRPr="008D1105" w:rsidRDefault="007F1D99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6038DDED" w14:textId="3D6040CF" w:rsidR="0074644B" w:rsidRPr="008D1105" w:rsidRDefault="0074644B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1. Обґрунтування необхідності прийняття рішення</w:t>
      </w:r>
    </w:p>
    <w:p w14:paraId="363ADDC2" w14:textId="33EC2413" w:rsidR="0065579C" w:rsidRPr="0065579C" w:rsidRDefault="00143619" w:rsidP="0065579C">
      <w:pPr>
        <w:keepNext/>
        <w:suppressAutoHyphens/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proofErr w:type="spellStart"/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</w:t>
      </w:r>
      <w:r w:rsidR="009F02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підготовлено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метою забезпечення належного функціонування </w:t>
      </w:r>
      <w:r w:rsidR="00F2717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омунального некомерційного товариства Броварської міської ради Броварського району Київської області «Центр фізичного здоров’я»</w:t>
      </w:r>
      <w:r w:rsidR="00F2717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(далі -Центр)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виконання його статутних завдань та реалізації заходів, передбачених Програмою фінансової підтримки на 2026–2030 роки.</w:t>
      </w:r>
    </w:p>
    <w:p w14:paraId="3DE839F2" w14:textId="4362F4FD" w:rsidR="00FA5F91" w:rsidRPr="008D1105" w:rsidRDefault="0065579C" w:rsidP="0065579C">
      <w:pPr>
        <w:keepNext/>
        <w:suppressAutoHyphens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процесі реалізації Програми виникла необхідність збільшення обсягу фінансування на 2026 рік у зв’язку з потребою забезпечення стабільної діяльності Центру, </w:t>
      </w:r>
      <w:r w:rsidR="009219E8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виплати заробітної плати та нарахувань на заробітну плату працівникам Центру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0A3EF399" w14:textId="77777777" w:rsidR="00EB37BC" w:rsidRPr="008D1105" w:rsidRDefault="00EB37BC" w:rsidP="004E6319">
      <w:pPr>
        <w:keepNext/>
        <w:suppressAutoHyphens/>
        <w:spacing w:after="0" w:line="240" w:lineRule="auto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13E93C2A" w14:textId="2961F86A" w:rsidR="0074644B" w:rsidRPr="008D1105" w:rsidRDefault="0074644B" w:rsidP="0074644B">
      <w:pPr>
        <w:tabs>
          <w:tab w:val="left" w:pos="1134"/>
          <w:tab w:val="left" w:pos="1276"/>
        </w:tabs>
        <w:suppressAutoHyphens/>
        <w:spacing w:after="0" w:line="240" w:lineRule="auto"/>
        <w:ind w:firstLine="68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2.Мета і шляхи її досягнення</w:t>
      </w:r>
    </w:p>
    <w:p w14:paraId="0D5811E1" w14:textId="0696171E" w:rsidR="00795967" w:rsidRPr="00AA52EC" w:rsidRDefault="0074644B" w:rsidP="00AA52E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</w:r>
      <w:r w:rsidR="00AA52EC"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Метою прийняття рішення є забезпечення належних умов для безперебійної роботи КНТ «Центр фізичного здоров’я», </w:t>
      </w:r>
      <w:r w:rsidR="00AA52EC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недопущення заборгованості з виплати заробітної плати та заборгованості по нарахуваннях на заробітну плату перед бюджетом</w:t>
      </w:r>
      <w:r w:rsidR="00EB37BC" w:rsidRPr="008D1105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55469F2D" w14:textId="27E10B5A" w:rsidR="00AA52EC" w:rsidRDefault="00AA52EC" w:rsidP="00E2217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zh-CN"/>
        </w:rPr>
      </w:pP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Досягнення зазначеної мети передбачається шляхом внесення змін до Програми фінансової підтримки та збільшення обсягу її фінансування у 2026 році на </w:t>
      </w:r>
      <w:r w:rsidR="0049326A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360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тис. грн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для виплати заробітної плати 1</w:t>
      </w:r>
      <w:r w:rsidR="0049326A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3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-ом штатним одиницям та нарахувань на заробітну плату у </w:t>
      </w:r>
      <w:r w:rsidR="0049326A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листопаді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2026 року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.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zh-CN"/>
        </w:rPr>
        <w:t xml:space="preserve"> </w:t>
      </w:r>
    </w:p>
    <w:p w14:paraId="4E71BEC0" w14:textId="77777777" w:rsidR="00EB37BC" w:rsidRPr="008D1105" w:rsidRDefault="00EB37BC" w:rsidP="0079596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7E5DA428" w14:textId="21278C3D" w:rsidR="00BB444C" w:rsidRPr="008D1105" w:rsidRDefault="0074644B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3.Правові аспекти </w:t>
      </w:r>
    </w:p>
    <w:p w14:paraId="0F46A0D9" w14:textId="1DDE170B" w:rsidR="007F1D99" w:rsidRPr="008D1105" w:rsidRDefault="00BB444C" w:rsidP="00590010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ідпункт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22 п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ункту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ст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атті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26 Закону України «Про міс</w:t>
      </w:r>
      <w:r w:rsidR="00393C03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цеве самоврядування в Україні».</w:t>
      </w:r>
    </w:p>
    <w:p w14:paraId="1438A7EC" w14:textId="77777777" w:rsidR="00EB37BC" w:rsidRPr="008D1105" w:rsidRDefault="00EB37BC" w:rsidP="00590010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4838D80D" w14:textId="60754E38" w:rsidR="0074644B" w:rsidRPr="008D1105" w:rsidRDefault="0074644B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4. Фінансово-економічне обґрунтування</w:t>
      </w:r>
    </w:p>
    <w:p w14:paraId="4D3180E7" w14:textId="691027CF" w:rsidR="00FE3A3A" w:rsidRPr="009219E8" w:rsidRDefault="0074644B" w:rsidP="00562F1E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</w:r>
      <w:r w:rsidR="00FE3A3A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Прийняття даного рішення передбачає</w:t>
      </w:r>
      <w:r w:rsidR="005212A6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з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більшення обсягів </w:t>
      </w:r>
      <w:r w:rsidR="005212A6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фінансування 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на </w:t>
      </w:r>
      <w:r w:rsidR="0049326A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360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тис. грн. Загальний обсяг фінансування Програми на 2026 рік буде становити </w:t>
      </w:r>
      <w:r w:rsidR="007267F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2</w:t>
      </w:r>
      <w:r w:rsidR="0049326A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73</w:t>
      </w:r>
      <w:r w:rsidR="008A5804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5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,00 тис. грн</w:t>
      </w:r>
      <w:r w:rsid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.</w:t>
      </w:r>
    </w:p>
    <w:p w14:paraId="09D3C557" w14:textId="77777777" w:rsidR="00EB37BC" w:rsidRPr="008D1105" w:rsidRDefault="00EB37BC" w:rsidP="00C322C0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7606986E" w14:textId="4290EF1A" w:rsidR="0074644B" w:rsidRPr="008D1105" w:rsidRDefault="005F334B" w:rsidP="00FE3A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5</w:t>
      </w:r>
      <w:r w:rsidR="0074644B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. Прогноз результатів</w:t>
      </w:r>
    </w:p>
    <w:p w14:paraId="720E3E80" w14:textId="777B23C1" w:rsidR="00C114B0" w:rsidRPr="008D1105" w:rsidRDefault="00BE06D8" w:rsidP="005F334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Забезпечення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безпере</w:t>
      </w:r>
      <w:r w:rsidR="0057649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рвної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діяльності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Центру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57649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114B0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недопущення заборгованості з виплати заробітної плати та заборгованості по нарахуваннях на заробітну плату перед бюджетом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створення сприятливих умов роботи працівникам Центру, </w:t>
      </w:r>
      <w:r w:rsidR="003D68BA" w:rsidRPr="008D1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забезпечення стабільності роботи та безперебійної </w:t>
      </w:r>
      <w:r w:rsidR="003D68BA" w:rsidRPr="008D1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діяльності комунального некомерційного товариства громади відповідно до його функціонального призначення</w:t>
      </w:r>
      <w:r w:rsidR="00CE6CC2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1E059C6" w14:textId="77777777" w:rsidR="00EB37BC" w:rsidRPr="008D1105" w:rsidRDefault="00EB37BC" w:rsidP="005F334B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14:paraId="6CB04A82" w14:textId="51773337" w:rsidR="0089660C" w:rsidRPr="008D1105" w:rsidRDefault="005F334B" w:rsidP="0089660C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6</w:t>
      </w:r>
      <w:r w:rsidR="00E0600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. Суб’єкт подання </w:t>
      </w:r>
      <w:proofErr w:type="spellStart"/>
      <w:r w:rsidR="00E0600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проє</w:t>
      </w:r>
      <w:r w:rsidR="00525C68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кту</w:t>
      </w:r>
      <w:proofErr w:type="spellEnd"/>
      <w:r w:rsidR="00525C68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рішення </w:t>
      </w:r>
    </w:p>
    <w:p w14:paraId="44DBD4EC" w14:textId="03F836B4" w:rsidR="005F334B" w:rsidRPr="008D1105" w:rsidRDefault="000313DF" w:rsidP="005F334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Начальник відділу фізичної культури та спорту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Броварської міської ради Броварського району Київської області</w:t>
      </w:r>
      <w:r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– Дмитро РОЖКОВ</w:t>
      </w:r>
      <w:r w:rsidR="00BE06D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8B2936F" w14:textId="6C82D859" w:rsidR="0089660C" w:rsidRPr="008D1105" w:rsidRDefault="001B57B1" w:rsidP="0089660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Відповідальний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060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 підготовку </w:t>
      </w:r>
      <w:proofErr w:type="spellStart"/>
      <w:r w:rsidR="00E060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кту</w:t>
      </w:r>
      <w:proofErr w:type="spellEnd"/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r w:rsidR="000313DF"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директор </w:t>
      </w:r>
      <w:r w:rsidR="00E060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омунального некомерційного товариства Броварської</w:t>
      </w:r>
      <w:r w:rsidR="003D68BA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міської ради Броварського району Київської області «Центр фізичного здоров’я»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Руслан СЕМЕНЕЦЬ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C2842A8" w14:textId="77777777" w:rsidR="007F1D99" w:rsidRPr="008D1105" w:rsidRDefault="007F1D99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4D73543" w14:textId="1D3161E7" w:rsidR="0089660C" w:rsidRPr="008D1105" w:rsidRDefault="0089660C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7. Порівняльна таблиця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843"/>
        <w:gridCol w:w="1559"/>
        <w:gridCol w:w="1559"/>
      </w:tblGrid>
      <w:tr w:rsidR="002543D2" w:rsidRPr="008D1105" w14:paraId="2A8B1734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C845" w14:textId="77777777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4D68" w14:textId="77777777" w:rsidR="002543D2" w:rsidRPr="008D1105" w:rsidRDefault="002543D2" w:rsidP="002543D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Перелік заходів програми</w:t>
            </w:r>
          </w:p>
          <w:p w14:paraId="5A4BC98B" w14:textId="6B46228A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На 2026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C877" w14:textId="77777777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Стара редакція</w:t>
            </w:r>
          </w:p>
          <w:p w14:paraId="493A5772" w14:textId="0530A999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6F5" w14:textId="77777777" w:rsidR="002543D2" w:rsidRPr="008D1105" w:rsidRDefault="002543D2" w:rsidP="002543D2">
            <w:pPr>
              <w:pStyle w:val="a3"/>
              <w:spacing w:before="0" w:beforeAutospacing="0" w:after="0" w:afterAutospacing="0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6021D5CF" w14:textId="77777777" w:rsidR="002543D2" w:rsidRPr="008D1105" w:rsidRDefault="002543D2" w:rsidP="002543D2">
            <w:pPr>
              <w:pStyle w:val="a3"/>
              <w:spacing w:before="0" w:beforeAutospacing="0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Зміни</w:t>
            </w:r>
          </w:p>
          <w:p w14:paraId="7770A10A" w14:textId="36E70B01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7E90" w14:textId="296343F3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Нова редакція</w:t>
            </w:r>
          </w:p>
          <w:p w14:paraId="5EB94575" w14:textId="589DF696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</w:tr>
      <w:tr w:rsidR="002543D2" w:rsidRPr="008D1105" w14:paraId="4AC6758A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E9C7" w14:textId="5F018F9D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4080" w14:textId="7B768680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8D1105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Заробітна плата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33BC" w14:textId="583D6DD9" w:rsidR="002543D2" w:rsidRPr="008D1105" w:rsidRDefault="0076397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A21F89">
              <w:rPr>
                <w:color w:val="000000" w:themeColor="text1"/>
                <w:sz w:val="28"/>
                <w:szCs w:val="28"/>
              </w:rPr>
              <w:t>528</w:t>
            </w:r>
            <w:r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3FC4" w14:textId="60002978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A21F89">
              <w:rPr>
                <w:b/>
                <w:color w:val="000000" w:themeColor="text1"/>
                <w:sz w:val="28"/>
                <w:szCs w:val="28"/>
              </w:rPr>
              <w:t>95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86D7" w14:textId="1CF6EB74" w:rsidR="002543D2" w:rsidRPr="008D1105" w:rsidRDefault="001B2198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A21F89">
              <w:rPr>
                <w:color w:val="000000" w:themeColor="text1"/>
                <w:sz w:val="28"/>
                <w:szCs w:val="28"/>
              </w:rPr>
              <w:t>823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43C6B3EC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0441" w14:textId="3C8E544F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F246" w14:textId="73E016CB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8D11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/>
              </w:rPr>
              <w:t>Нарахування на заробітну плату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5E45" w14:textId="448273CE" w:rsidR="002543D2" w:rsidRPr="008D1105" w:rsidRDefault="003140A6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="00A21F89">
              <w:rPr>
                <w:color w:val="000000" w:themeColor="text1"/>
                <w:sz w:val="28"/>
                <w:szCs w:val="28"/>
              </w:rPr>
              <w:t>70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4451" w14:textId="5B7B5ABD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A21F89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33B1" w14:textId="5A533D68" w:rsidR="002543D2" w:rsidRPr="008D1105" w:rsidRDefault="00A21F89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335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10D916A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557F" w14:textId="0367182A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8FF4" w14:textId="3F423575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8D11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/>
              </w:rPr>
              <w:t>Відрядження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3A90" w14:textId="0ACB4F74" w:rsidR="002543D2" w:rsidRPr="008D1105" w:rsidRDefault="009D2B3C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AEAC" w14:textId="63AC061B" w:rsidR="002543D2" w:rsidRPr="008D1105" w:rsidRDefault="009D2B3C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+</w:t>
            </w:r>
            <w:r w:rsidR="002543D2" w:rsidRPr="008D1105">
              <w:rPr>
                <w:b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9120" w14:textId="42A4DE3C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10,00</w:t>
            </w:r>
          </w:p>
        </w:tc>
      </w:tr>
      <w:tr w:rsidR="002543D2" w:rsidRPr="008D1105" w14:paraId="00E85D9D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2AF1" w14:textId="771F7FC9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40F6" w14:textId="253997F0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Предмети, матеріали, обладнання та інвентар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D5F0" w14:textId="22025E25" w:rsidR="002543D2" w:rsidRPr="008D1105" w:rsidRDefault="003140A6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00DC" w14:textId="5C14669C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ED5872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375A" w14:textId="6D9A04E9" w:rsidR="002543D2" w:rsidRPr="008D1105" w:rsidRDefault="009D2B3C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ED5872">
              <w:rPr>
                <w:bCs/>
                <w:color w:val="000000" w:themeColor="text1"/>
                <w:sz w:val="28"/>
                <w:szCs w:val="28"/>
              </w:rPr>
              <w:t>90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3E006C9F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5F3B" w14:textId="59E03BFD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54B8" w14:textId="780551E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Оплата послуг (крім комунальних)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DB1A" w14:textId="0FE60343" w:rsidR="002543D2" w:rsidRPr="008D1105" w:rsidRDefault="00B7428A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67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C199" w14:textId="5AB6AE52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B7428A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607F" w14:textId="04FB5B37" w:rsidR="002543D2" w:rsidRPr="008D1105" w:rsidRDefault="008A5804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67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24EC2319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EC4D" w14:textId="7A6DAB94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05F5" w14:textId="4BE02F90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Оплата комунальних послуг та енергоносіїв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8CDA" w14:textId="12FD0F69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22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3C98" w14:textId="39E70ADF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62FC" w14:textId="5810C88A" w:rsidR="002543D2" w:rsidRPr="008D1105" w:rsidRDefault="008A5804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2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2,00</w:t>
            </w:r>
          </w:p>
        </w:tc>
      </w:tr>
      <w:tr w:rsidR="002543D2" w:rsidRPr="008D1105" w14:paraId="0CF1B9D5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4E0D" w14:textId="59D6D0B9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05A3" w14:textId="74AC151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обладнання і предметів  довгострокового користування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31E7" w14:textId="2D377701" w:rsidR="002543D2" w:rsidRPr="008D1105" w:rsidRDefault="005C03FD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</w:t>
            </w:r>
            <w:r w:rsidR="003140A6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F7D4" w14:textId="43DD1D9B" w:rsidR="002543D2" w:rsidRPr="008D1105" w:rsidRDefault="009F3213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+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2543D2"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5624" w14:textId="3D63DF33" w:rsidR="002543D2" w:rsidRPr="008D1105" w:rsidRDefault="003140A6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8</w:t>
            </w:r>
            <w:r w:rsidR="00ED5872">
              <w:rPr>
                <w:color w:val="000000" w:themeColor="text1"/>
                <w:sz w:val="28"/>
                <w:szCs w:val="28"/>
                <w:lang w:eastAsia="ru-RU"/>
              </w:rPr>
              <w:t>0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4581F387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D26F" w14:textId="53FC054F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ACB0" w14:textId="241ACE3A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нагородної атрибутики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B6E6" w14:textId="66A07D54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99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DF66" w14:textId="11343C57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8307" w14:textId="6C2A9B00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99,00</w:t>
            </w:r>
          </w:p>
        </w:tc>
      </w:tr>
      <w:tr w:rsidR="002543D2" w:rsidRPr="008D1105" w14:paraId="046339F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65B3" w14:textId="5ACCE5A7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4DD5" w14:textId="336654E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спортивної форми та екіпірування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BAFF" w14:textId="2814A983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99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3BE1" w14:textId="1310A85A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A194" w14:textId="629C5C0D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99,00</w:t>
            </w:r>
          </w:p>
        </w:tc>
      </w:tr>
      <w:tr w:rsidR="002543D2" w:rsidRPr="008D1105" w14:paraId="18756DD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F58C" w14:textId="0671A798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F1DF" w14:textId="77D4B101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Проведення спортивно-масових заходів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D526" w14:textId="01172EE2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90AE" w14:textId="716E51B1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E42D" w14:textId="4FE8A1B9" w:rsidR="002543D2" w:rsidRPr="008D1105" w:rsidRDefault="007557C7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</w:tr>
      <w:tr w:rsidR="002543D2" w:rsidRPr="008D1105" w14:paraId="4E80DB49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3BC7" w14:textId="4779BC7E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3D99" w14:textId="41555399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Всього: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FD9C" w14:textId="43CDFD34" w:rsidR="002543D2" w:rsidRPr="008D1105" w:rsidRDefault="005C03FD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75,00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A9FA" w14:textId="24DC4386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5C03FD">
              <w:rPr>
                <w:b/>
                <w:color w:val="000000" w:themeColor="text1"/>
                <w:sz w:val="28"/>
                <w:szCs w:val="28"/>
              </w:rPr>
              <w:t>36</w:t>
            </w:r>
            <w:r w:rsidR="008A5804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1A38" w14:textId="26C8E030" w:rsidR="002543D2" w:rsidRPr="008D1105" w:rsidRDefault="00596026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5C03FD">
              <w:rPr>
                <w:bCs/>
                <w:color w:val="000000" w:themeColor="text1"/>
                <w:sz w:val="28"/>
                <w:szCs w:val="28"/>
                <w:lang w:eastAsia="ru-RU"/>
              </w:rPr>
              <w:t>73</w:t>
            </w:r>
            <w:r w:rsidR="008A5804">
              <w:rPr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608252E1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6C04" w14:textId="2EBD715D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AFE5" w14:textId="5D306173" w:rsidR="002543D2" w:rsidRPr="008D1105" w:rsidRDefault="002543D2" w:rsidP="002543D2">
            <w:pPr>
              <w:pStyle w:val="a3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  <w:lang w:eastAsia="ru-RU"/>
              </w:rPr>
              <w:t>РАЗОМ по Програмі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A0E2" w14:textId="2EC1BF5B" w:rsidR="002543D2" w:rsidRPr="008D1105" w:rsidRDefault="005C03FD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46172</w:t>
            </w: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580B" w14:textId="72927359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5C03FD">
              <w:rPr>
                <w:b/>
                <w:color w:val="000000" w:themeColor="text1"/>
                <w:sz w:val="28"/>
                <w:szCs w:val="28"/>
              </w:rPr>
              <w:t>36</w:t>
            </w:r>
            <w:r w:rsidR="008A5804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DCE4" w14:textId="24AA25BE" w:rsidR="002543D2" w:rsidRPr="008D1105" w:rsidRDefault="00596026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46</w:t>
            </w:r>
            <w:r w:rsidR="005C03FD">
              <w:rPr>
                <w:color w:val="000000" w:themeColor="text1"/>
                <w:sz w:val="28"/>
                <w:szCs w:val="28"/>
                <w:lang w:eastAsia="ru-RU"/>
              </w:rPr>
              <w:t>53</w:t>
            </w:r>
            <w:r w:rsidR="008A5804">
              <w:rPr>
                <w:color w:val="000000" w:themeColor="text1"/>
                <w:sz w:val="28"/>
                <w:szCs w:val="28"/>
                <w:lang w:eastAsia="ru-RU"/>
              </w:rPr>
              <w:t>2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,30</w:t>
            </w:r>
          </w:p>
        </w:tc>
      </w:tr>
    </w:tbl>
    <w:p w14:paraId="4097CBA8" w14:textId="77777777" w:rsidR="0089660C" w:rsidRPr="008D1105" w:rsidRDefault="0089660C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0C0CDF3" w14:textId="7FA98FA2" w:rsidR="00D47D44" w:rsidRPr="008D1105" w:rsidRDefault="00D47D44" w:rsidP="00BF66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926276A" w14:textId="77777777" w:rsidR="00D47D44" w:rsidRPr="008D1105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Начальник відділу фізичної культури </w:t>
      </w:r>
    </w:p>
    <w:p w14:paraId="26F82813" w14:textId="380DF5D4" w:rsidR="00D47D44" w:rsidRPr="00E06000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та спорту </w:t>
      </w:r>
      <w:r w:rsidR="00E060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</w:t>
      </w:r>
      <w:bookmarkStart w:id="0" w:name="_GoBack"/>
      <w:bookmarkEnd w:id="0"/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Дмитро РОЖКОВ</w:t>
      </w:r>
    </w:p>
    <w:sectPr w:rsidR="00D47D44" w:rsidRPr="00E06000" w:rsidSect="00C114B0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C08"/>
    <w:rsid w:val="0001349A"/>
    <w:rsid w:val="000313DF"/>
    <w:rsid w:val="00091970"/>
    <w:rsid w:val="000D0D7B"/>
    <w:rsid w:val="000D0EF8"/>
    <w:rsid w:val="000D1D8E"/>
    <w:rsid w:val="000D51C3"/>
    <w:rsid w:val="000D5A45"/>
    <w:rsid w:val="001312DD"/>
    <w:rsid w:val="00143619"/>
    <w:rsid w:val="00185180"/>
    <w:rsid w:val="001A3FF0"/>
    <w:rsid w:val="001A4BA0"/>
    <w:rsid w:val="001B2198"/>
    <w:rsid w:val="001B57B1"/>
    <w:rsid w:val="001B6FEA"/>
    <w:rsid w:val="001D4660"/>
    <w:rsid w:val="001D6406"/>
    <w:rsid w:val="00244442"/>
    <w:rsid w:val="00244FF9"/>
    <w:rsid w:val="002543D2"/>
    <w:rsid w:val="00267AA8"/>
    <w:rsid w:val="00274C26"/>
    <w:rsid w:val="002C2625"/>
    <w:rsid w:val="002D4452"/>
    <w:rsid w:val="003140A6"/>
    <w:rsid w:val="00341AC8"/>
    <w:rsid w:val="0036004B"/>
    <w:rsid w:val="003613A9"/>
    <w:rsid w:val="00361CD8"/>
    <w:rsid w:val="003819FE"/>
    <w:rsid w:val="00393C03"/>
    <w:rsid w:val="003D130F"/>
    <w:rsid w:val="003D61E1"/>
    <w:rsid w:val="003D68BA"/>
    <w:rsid w:val="00444026"/>
    <w:rsid w:val="004462B9"/>
    <w:rsid w:val="00471DFE"/>
    <w:rsid w:val="0049326A"/>
    <w:rsid w:val="004E6319"/>
    <w:rsid w:val="005212A6"/>
    <w:rsid w:val="00525C68"/>
    <w:rsid w:val="00530810"/>
    <w:rsid w:val="00542B93"/>
    <w:rsid w:val="00576498"/>
    <w:rsid w:val="00577D53"/>
    <w:rsid w:val="00590010"/>
    <w:rsid w:val="00596026"/>
    <w:rsid w:val="005B1C08"/>
    <w:rsid w:val="005C03FD"/>
    <w:rsid w:val="005D3BAB"/>
    <w:rsid w:val="005F334B"/>
    <w:rsid w:val="00622655"/>
    <w:rsid w:val="006515C0"/>
    <w:rsid w:val="0065579C"/>
    <w:rsid w:val="00657221"/>
    <w:rsid w:val="006705F8"/>
    <w:rsid w:val="00696599"/>
    <w:rsid w:val="006A2AFB"/>
    <w:rsid w:val="006B39CB"/>
    <w:rsid w:val="006B4C69"/>
    <w:rsid w:val="006C396C"/>
    <w:rsid w:val="006D5D62"/>
    <w:rsid w:val="00704E7C"/>
    <w:rsid w:val="007267FC"/>
    <w:rsid w:val="00733D5E"/>
    <w:rsid w:val="0074644B"/>
    <w:rsid w:val="007557C7"/>
    <w:rsid w:val="00763972"/>
    <w:rsid w:val="007928D1"/>
    <w:rsid w:val="00795967"/>
    <w:rsid w:val="007F1D99"/>
    <w:rsid w:val="007F2B8A"/>
    <w:rsid w:val="0081578E"/>
    <w:rsid w:val="00827775"/>
    <w:rsid w:val="008357DC"/>
    <w:rsid w:val="0089660C"/>
    <w:rsid w:val="008A5804"/>
    <w:rsid w:val="008D0340"/>
    <w:rsid w:val="008D1105"/>
    <w:rsid w:val="009052F3"/>
    <w:rsid w:val="009219E8"/>
    <w:rsid w:val="00925AE8"/>
    <w:rsid w:val="00994226"/>
    <w:rsid w:val="00997712"/>
    <w:rsid w:val="009C67E6"/>
    <w:rsid w:val="009D2B3C"/>
    <w:rsid w:val="009F0233"/>
    <w:rsid w:val="009F3213"/>
    <w:rsid w:val="00A218AE"/>
    <w:rsid w:val="00A21F89"/>
    <w:rsid w:val="00AA52EC"/>
    <w:rsid w:val="00AC2C4F"/>
    <w:rsid w:val="00AE6402"/>
    <w:rsid w:val="00B35D4C"/>
    <w:rsid w:val="00B7428A"/>
    <w:rsid w:val="00B8312B"/>
    <w:rsid w:val="00BA419B"/>
    <w:rsid w:val="00BB444C"/>
    <w:rsid w:val="00BE06D8"/>
    <w:rsid w:val="00BF661D"/>
    <w:rsid w:val="00C00AE7"/>
    <w:rsid w:val="00C114B0"/>
    <w:rsid w:val="00C526D9"/>
    <w:rsid w:val="00CE6CC2"/>
    <w:rsid w:val="00D13AEF"/>
    <w:rsid w:val="00D47D44"/>
    <w:rsid w:val="00D92C45"/>
    <w:rsid w:val="00DD5650"/>
    <w:rsid w:val="00DE0ADE"/>
    <w:rsid w:val="00E06000"/>
    <w:rsid w:val="00E2217F"/>
    <w:rsid w:val="00E247FB"/>
    <w:rsid w:val="00E625A6"/>
    <w:rsid w:val="00E7371F"/>
    <w:rsid w:val="00EB37BC"/>
    <w:rsid w:val="00ED5872"/>
    <w:rsid w:val="00EE1729"/>
    <w:rsid w:val="00F03827"/>
    <w:rsid w:val="00F13830"/>
    <w:rsid w:val="00F145C6"/>
    <w:rsid w:val="00F27174"/>
    <w:rsid w:val="00F32819"/>
    <w:rsid w:val="00F9084C"/>
    <w:rsid w:val="00F92B5F"/>
    <w:rsid w:val="00FA5F91"/>
    <w:rsid w:val="00FC50C8"/>
    <w:rsid w:val="00FE3A3A"/>
    <w:rsid w:val="00F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7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7F1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89660C"/>
    <w:pPr>
      <w:spacing w:after="120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rsid w:val="0089660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7F1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89660C"/>
    <w:pPr>
      <w:spacing w:after="120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rsid w:val="008966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25095D-8728-4D34-967D-44BC502D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SOC-1</cp:lastModifiedBy>
  <cp:revision>79</cp:revision>
  <cp:lastPrinted>2021-07-13T10:44:00Z</cp:lastPrinted>
  <dcterms:created xsi:type="dcterms:W3CDTF">2022-06-28T10:01:00Z</dcterms:created>
  <dcterms:modified xsi:type="dcterms:W3CDTF">2026-10-02T09:13:00Z</dcterms:modified>
</cp:coreProperties>
</file>