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1C08" w:rsidRDefault="00722357" w:rsidP="00722357">
      <w:pPr>
        <w:spacing w:after="0" w:line="240" w:lineRule="auto"/>
        <w:ind w:right="-284"/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ПОЯСНЮВАЛЬНА ЗАПИСКА</w:t>
      </w:r>
    </w:p>
    <w:p w:rsidR="005B1C08" w:rsidRPr="001900E2" w:rsidRDefault="005B1C08" w:rsidP="001900E2">
      <w:pPr>
        <w:spacing w:after="0" w:line="240" w:lineRule="auto"/>
        <w:ind w:right="-284"/>
        <w:jc w:val="center"/>
        <w:rPr>
          <w:rFonts w:ascii="Times New Roman" w:hAnsi="Times New Roman"/>
          <w:sz w:val="16"/>
          <w:szCs w:val="16"/>
          <w:lang w:val="uk-UA"/>
        </w:rPr>
      </w:pPr>
    </w:p>
    <w:p w:rsidR="00722357" w:rsidRDefault="00696599" w:rsidP="00722357">
      <w:pPr>
        <w:pStyle w:val="a5"/>
        <w:tabs>
          <w:tab w:val="left" w:pos="1560"/>
          <w:tab w:val="center" w:pos="4808"/>
          <w:tab w:val="left" w:pos="9355"/>
        </w:tabs>
        <w:ind w:right="-1"/>
        <w:jc w:val="center"/>
        <w:rPr>
          <w:szCs w:val="28"/>
        </w:rPr>
      </w:pPr>
      <w:r w:rsidRPr="005B1C08">
        <w:rPr>
          <w:szCs w:val="28"/>
        </w:rPr>
        <w:t>до про</w:t>
      </w:r>
      <w:r w:rsidR="00057705">
        <w:rPr>
          <w:szCs w:val="28"/>
        </w:rPr>
        <w:t>є</w:t>
      </w:r>
      <w:r w:rsidRPr="005B1C08">
        <w:rPr>
          <w:szCs w:val="28"/>
        </w:rPr>
        <w:t>кту рішення</w:t>
      </w:r>
    </w:p>
    <w:p w:rsidR="00DC6DFD" w:rsidRDefault="00DC6DFD" w:rsidP="00722357">
      <w:pPr>
        <w:pStyle w:val="a5"/>
        <w:tabs>
          <w:tab w:val="left" w:pos="1560"/>
          <w:tab w:val="center" w:pos="4808"/>
          <w:tab w:val="left" w:pos="9355"/>
        </w:tabs>
        <w:ind w:right="-1"/>
        <w:jc w:val="center"/>
        <w:rPr>
          <w:szCs w:val="28"/>
        </w:rPr>
      </w:pPr>
    </w:p>
    <w:p w:rsidR="00726B04" w:rsidRPr="00726B04" w:rsidRDefault="0074644B" w:rsidP="00726B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</w:pPr>
      <w:r>
        <w:rPr>
          <w:b/>
          <w:szCs w:val="28"/>
        </w:rPr>
        <w:t>«</w:t>
      </w:r>
      <w:r w:rsidR="00726B04" w:rsidRPr="00726B04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 xml:space="preserve">Про затвердження документації із землеустрою та </w:t>
      </w:r>
    </w:p>
    <w:p w:rsidR="00726B04" w:rsidRPr="00726B04" w:rsidRDefault="00726B04" w:rsidP="00726B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en-US"/>
        </w:rPr>
      </w:pPr>
      <w:r w:rsidRPr="00726B04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 xml:space="preserve">передачу земельної ділянки у власність,  </w:t>
      </w:r>
      <w:r w:rsidRPr="00726B04">
        <w:rPr>
          <w:rFonts w:ascii="Times New Roman" w:eastAsia="Times New Roman" w:hAnsi="Times New Roman" w:cs="Times New Roman"/>
          <w:b/>
          <w:sz w:val="28"/>
          <w:szCs w:val="28"/>
          <w:lang w:val="uk-UA" w:eastAsia="en-US"/>
        </w:rPr>
        <w:t>зміну цільового</w:t>
      </w:r>
    </w:p>
    <w:p w:rsidR="00726B04" w:rsidRPr="00726B04" w:rsidRDefault="00C3768B" w:rsidP="00726B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en-US"/>
        </w:rPr>
        <w:t xml:space="preserve"> призначення земельн</w:t>
      </w:r>
      <w:r w:rsidR="003543F6">
        <w:rPr>
          <w:rFonts w:ascii="Times New Roman" w:eastAsia="Times New Roman" w:hAnsi="Times New Roman" w:cs="Times New Roman"/>
          <w:b/>
          <w:sz w:val="28"/>
          <w:szCs w:val="28"/>
          <w:lang w:val="uk-UA" w:eastAsia="en-US"/>
        </w:rPr>
        <w:t>ої</w:t>
      </w:r>
      <w:r w:rsidR="00726B04" w:rsidRPr="00726B04">
        <w:rPr>
          <w:rFonts w:ascii="Times New Roman" w:eastAsia="Times New Roman" w:hAnsi="Times New Roman" w:cs="Times New Roman"/>
          <w:b/>
          <w:sz w:val="28"/>
          <w:szCs w:val="28"/>
          <w:lang w:val="uk-UA" w:eastAsia="en-US"/>
        </w:rPr>
        <w:t xml:space="preserve"> ділянк</w:t>
      </w:r>
      <w:r w:rsidR="003543F6">
        <w:rPr>
          <w:rFonts w:ascii="Times New Roman" w:eastAsia="Times New Roman" w:hAnsi="Times New Roman" w:cs="Times New Roman"/>
          <w:b/>
          <w:sz w:val="28"/>
          <w:szCs w:val="28"/>
          <w:lang w:val="uk-UA" w:eastAsia="en-US"/>
        </w:rPr>
        <w:t>и</w:t>
      </w:r>
      <w:r w:rsidR="00726B04" w:rsidRPr="00726B04">
        <w:rPr>
          <w:rFonts w:ascii="Times New Roman" w:eastAsia="Times New Roman" w:hAnsi="Times New Roman" w:cs="Times New Roman"/>
          <w:b/>
          <w:sz w:val="28"/>
          <w:szCs w:val="28"/>
          <w:lang w:val="uk-UA" w:eastAsia="en-US"/>
        </w:rPr>
        <w:t xml:space="preserve"> </w:t>
      </w:r>
      <w:r w:rsidR="00726B04" w:rsidRPr="00726B04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громадянам</w:t>
      </w:r>
      <w:r w:rsidR="00726B04" w:rsidRPr="00726B04">
        <w:rPr>
          <w:rFonts w:ascii="Times New Roman" w:eastAsia="Times New Roman" w:hAnsi="Times New Roman" w:cs="Times New Roman"/>
          <w:b/>
          <w:sz w:val="28"/>
          <w:szCs w:val="28"/>
          <w:lang w:val="uk-UA" w:eastAsia="en-US"/>
        </w:rPr>
        <w:t xml:space="preserve"> </w:t>
      </w:r>
      <w:r w:rsidR="00726B04" w:rsidRPr="00726B04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в с. Княжичі</w:t>
      </w:r>
    </w:p>
    <w:p w:rsidR="00361CD8" w:rsidRPr="00F4293D" w:rsidRDefault="00726B04" w:rsidP="00726B04">
      <w:pPr>
        <w:pStyle w:val="a5"/>
        <w:jc w:val="center"/>
        <w:rPr>
          <w:b/>
          <w:szCs w:val="28"/>
        </w:rPr>
      </w:pPr>
      <w:r w:rsidRPr="00726B04">
        <w:rPr>
          <w:b/>
          <w:szCs w:val="28"/>
          <w:lang w:val="ru-RU" w:eastAsia="ru-RU"/>
        </w:rPr>
        <w:t xml:space="preserve"> </w:t>
      </w:r>
      <w:proofErr w:type="spellStart"/>
      <w:r w:rsidRPr="00726B04">
        <w:rPr>
          <w:b/>
          <w:szCs w:val="28"/>
          <w:lang w:val="ru-RU" w:eastAsia="ru-RU"/>
        </w:rPr>
        <w:t>Броварського</w:t>
      </w:r>
      <w:proofErr w:type="spellEnd"/>
      <w:r w:rsidRPr="00726B04">
        <w:rPr>
          <w:b/>
          <w:szCs w:val="28"/>
          <w:lang w:val="ru-RU" w:eastAsia="ru-RU"/>
        </w:rPr>
        <w:t xml:space="preserve"> району </w:t>
      </w:r>
      <w:proofErr w:type="spellStart"/>
      <w:r w:rsidRPr="00726B04">
        <w:rPr>
          <w:b/>
          <w:szCs w:val="28"/>
          <w:lang w:val="ru-RU" w:eastAsia="ru-RU"/>
        </w:rPr>
        <w:t>Київської</w:t>
      </w:r>
      <w:proofErr w:type="spellEnd"/>
      <w:r w:rsidRPr="00726B04">
        <w:rPr>
          <w:b/>
          <w:szCs w:val="28"/>
          <w:lang w:val="ru-RU" w:eastAsia="ru-RU"/>
        </w:rPr>
        <w:t xml:space="preserve"> </w:t>
      </w:r>
      <w:proofErr w:type="spellStart"/>
      <w:r w:rsidRPr="00726B04">
        <w:rPr>
          <w:b/>
          <w:szCs w:val="28"/>
          <w:lang w:val="ru-RU" w:eastAsia="ru-RU"/>
        </w:rPr>
        <w:t>області</w:t>
      </w:r>
      <w:proofErr w:type="spellEnd"/>
      <w:r w:rsidR="00CB42D9">
        <w:rPr>
          <w:b/>
          <w:szCs w:val="28"/>
        </w:rPr>
        <w:t>»</w:t>
      </w:r>
    </w:p>
    <w:p w:rsidR="0074644B" w:rsidRPr="00543BC5" w:rsidRDefault="0074644B" w:rsidP="0074644B">
      <w:pPr>
        <w:spacing w:after="0"/>
        <w:ind w:left="567" w:right="-284"/>
        <w:jc w:val="center"/>
        <w:rPr>
          <w:rFonts w:ascii="Times New Roman" w:hAnsi="Times New Roman"/>
          <w:b/>
          <w:sz w:val="16"/>
          <w:szCs w:val="16"/>
          <w:lang w:val="uk-UA"/>
        </w:rPr>
      </w:pPr>
    </w:p>
    <w:p w:rsidR="00CE0E5B" w:rsidRPr="00DD70E1" w:rsidRDefault="00CE0E5B" w:rsidP="00CE0E5B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DD70E1">
        <w:rPr>
          <w:rFonts w:ascii="Times New Roman" w:hAnsi="Times New Roman"/>
          <w:sz w:val="28"/>
          <w:szCs w:val="28"/>
          <w:lang w:val="uk-UA"/>
        </w:rPr>
        <w:t xml:space="preserve">Пояснювальна записка підготовлена відповідно до статті 20 Регламенту Броварської міської ради Броварського району Київської області </w:t>
      </w:r>
      <w:r>
        <w:rPr>
          <w:rFonts w:ascii="Times New Roman" w:hAnsi="Times New Roman"/>
          <w:sz w:val="28"/>
          <w:szCs w:val="28"/>
        </w:rPr>
        <w:t>VIII</w:t>
      </w:r>
      <w:r w:rsidRPr="00DD70E1">
        <w:rPr>
          <w:rFonts w:ascii="Times New Roman" w:hAnsi="Times New Roman"/>
          <w:sz w:val="28"/>
          <w:szCs w:val="28"/>
          <w:lang w:val="uk-UA"/>
        </w:rPr>
        <w:t xml:space="preserve"> скликання.</w:t>
      </w:r>
    </w:p>
    <w:p w:rsidR="00CE0E5B" w:rsidRPr="00DD70E1" w:rsidRDefault="00CE0E5B" w:rsidP="00CE0E5B">
      <w:pPr>
        <w:suppressAutoHyphens/>
        <w:spacing w:after="0" w:line="240" w:lineRule="auto"/>
        <w:jc w:val="both"/>
        <w:rPr>
          <w:rFonts w:ascii="Times New Roman" w:hAnsi="Times New Roman"/>
          <w:b/>
          <w:sz w:val="16"/>
          <w:szCs w:val="16"/>
          <w:lang w:val="uk-UA" w:eastAsia="zh-CN"/>
        </w:rPr>
      </w:pPr>
    </w:p>
    <w:p w:rsidR="00CE0E5B" w:rsidRDefault="00CE0E5B" w:rsidP="00CE0E5B">
      <w:pPr>
        <w:keepNext/>
        <w:numPr>
          <w:ilvl w:val="1"/>
          <w:numId w:val="1"/>
        </w:numPr>
        <w:suppressAutoHyphens/>
        <w:spacing w:after="0" w:line="240" w:lineRule="auto"/>
        <w:ind w:left="14" w:firstLine="553"/>
        <w:outlineLvl w:val="1"/>
        <w:rPr>
          <w:rFonts w:ascii="Times New Roman" w:hAnsi="Times New Roman"/>
          <w:b/>
          <w:sz w:val="28"/>
          <w:szCs w:val="28"/>
          <w:lang w:eastAsia="zh-CN"/>
        </w:rPr>
      </w:pPr>
      <w:r>
        <w:rPr>
          <w:rFonts w:ascii="Times New Roman" w:hAnsi="Times New Roman"/>
          <w:b/>
          <w:sz w:val="28"/>
          <w:szCs w:val="28"/>
          <w:lang w:eastAsia="zh-CN"/>
        </w:rPr>
        <w:t xml:space="preserve">1. </w:t>
      </w:r>
      <w:proofErr w:type="spellStart"/>
      <w:r>
        <w:rPr>
          <w:rFonts w:ascii="Times New Roman" w:hAnsi="Times New Roman"/>
          <w:b/>
          <w:sz w:val="28"/>
          <w:szCs w:val="28"/>
          <w:lang w:eastAsia="zh-CN"/>
        </w:rPr>
        <w:t>Обґрунтування</w:t>
      </w:r>
      <w:proofErr w:type="spellEnd"/>
      <w:r>
        <w:rPr>
          <w:rFonts w:ascii="Times New Roman" w:hAnsi="Times New Roman"/>
          <w:b/>
          <w:sz w:val="28"/>
          <w:szCs w:val="28"/>
          <w:lang w:eastAsia="zh-CN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  <w:lang w:eastAsia="zh-CN"/>
        </w:rPr>
        <w:t>необхідності</w:t>
      </w:r>
      <w:proofErr w:type="spellEnd"/>
      <w:r>
        <w:rPr>
          <w:rFonts w:ascii="Times New Roman" w:hAnsi="Times New Roman"/>
          <w:b/>
          <w:sz w:val="28"/>
          <w:szCs w:val="28"/>
          <w:lang w:eastAsia="zh-CN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  <w:lang w:eastAsia="zh-CN"/>
        </w:rPr>
        <w:t>прийняття</w:t>
      </w:r>
      <w:proofErr w:type="spellEnd"/>
      <w:r>
        <w:rPr>
          <w:rFonts w:ascii="Times New Roman" w:hAnsi="Times New Roman"/>
          <w:b/>
          <w:sz w:val="28"/>
          <w:szCs w:val="28"/>
          <w:lang w:eastAsia="zh-CN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  <w:lang w:eastAsia="zh-CN"/>
        </w:rPr>
        <w:t>рішення</w:t>
      </w:r>
      <w:proofErr w:type="spellEnd"/>
    </w:p>
    <w:p w:rsidR="00CE0E5B" w:rsidRDefault="00CE0E5B" w:rsidP="00CE0E5B">
      <w:pPr>
        <w:pStyle w:val="aa"/>
        <w:numPr>
          <w:ilvl w:val="0"/>
          <w:numId w:val="1"/>
        </w:numPr>
        <w:tabs>
          <w:tab w:val="clear" w:pos="432"/>
          <w:tab w:val="num" w:pos="0"/>
          <w:tab w:val="left" w:pos="1134"/>
          <w:tab w:val="left" w:pos="1276"/>
        </w:tabs>
        <w:suppressAutoHyphens/>
        <w:spacing w:after="0" w:line="240" w:lineRule="auto"/>
        <w:ind w:left="0" w:firstLine="567"/>
        <w:jc w:val="both"/>
        <w:rPr>
          <w:rFonts w:ascii="Times" w:hAnsi="Times" w:cs="Times"/>
          <w:color w:val="000000"/>
          <w:sz w:val="29"/>
          <w:szCs w:val="29"/>
          <w:shd w:val="clear" w:color="auto" w:fill="FFFFFF"/>
        </w:rPr>
      </w:pPr>
      <w:r>
        <w:rPr>
          <w:rFonts w:ascii="Times New Roman" w:hAnsi="Times New Roman"/>
          <w:sz w:val="28"/>
          <w:szCs w:val="28"/>
          <w:lang w:val="uk-UA"/>
        </w:rPr>
        <w:t>Прийняття рішення обґрунтовується необхідністю розгляду, виключно на пленарних засіданнях сесії, звернень громадян із земельних питань</w:t>
      </w:r>
      <w:r>
        <w:rPr>
          <w:rFonts w:ascii="Times New Roman" w:hAnsi="Times New Roman"/>
          <w:sz w:val="28"/>
          <w:szCs w:val="28"/>
        </w:rPr>
        <w:t>.</w:t>
      </w:r>
    </w:p>
    <w:p w:rsidR="00CE0E5B" w:rsidRDefault="00CE0E5B" w:rsidP="00CE0E5B">
      <w:pPr>
        <w:keepNext/>
        <w:numPr>
          <w:ilvl w:val="1"/>
          <w:numId w:val="1"/>
        </w:numPr>
        <w:suppressAutoHyphens/>
        <w:spacing w:after="0" w:line="240" w:lineRule="auto"/>
        <w:ind w:left="14" w:firstLine="553"/>
        <w:outlineLvl w:val="1"/>
        <w:rPr>
          <w:rFonts w:ascii="Times New Roman" w:hAnsi="Times New Roman"/>
          <w:b/>
          <w:color w:val="000000"/>
          <w:sz w:val="28"/>
          <w:szCs w:val="28"/>
          <w:lang w:eastAsia="zh-CN"/>
        </w:rPr>
      </w:pPr>
      <w:r>
        <w:rPr>
          <w:rFonts w:ascii="Times New Roman" w:hAnsi="Times New Roman"/>
          <w:b/>
          <w:color w:val="000000"/>
          <w:sz w:val="28"/>
          <w:szCs w:val="28"/>
          <w:lang w:eastAsia="zh-CN"/>
        </w:rPr>
        <w:t>2.</w:t>
      </w:r>
      <w:r>
        <w:rPr>
          <w:rFonts w:ascii="Times New Roman" w:hAnsi="Times New Roman"/>
          <w:b/>
          <w:sz w:val="28"/>
          <w:szCs w:val="28"/>
          <w:lang w:eastAsia="zh-CN"/>
        </w:rPr>
        <w:t>Мета</w:t>
      </w:r>
      <w:r>
        <w:rPr>
          <w:rFonts w:ascii="Times New Roman" w:hAnsi="Times New Roman"/>
          <w:b/>
          <w:color w:val="000000"/>
          <w:sz w:val="28"/>
          <w:szCs w:val="28"/>
          <w:lang w:eastAsia="zh-CN"/>
        </w:rPr>
        <w:t xml:space="preserve"> і шляхи </w:t>
      </w:r>
      <w:proofErr w:type="spellStart"/>
      <w:r>
        <w:rPr>
          <w:rFonts w:ascii="Times New Roman" w:hAnsi="Times New Roman"/>
          <w:b/>
          <w:color w:val="000000"/>
          <w:sz w:val="28"/>
          <w:szCs w:val="28"/>
          <w:lang w:eastAsia="zh-CN"/>
        </w:rPr>
        <w:t>її</w:t>
      </w:r>
      <w:proofErr w:type="spellEnd"/>
      <w:r>
        <w:rPr>
          <w:rFonts w:ascii="Times New Roman" w:hAnsi="Times New Roman"/>
          <w:b/>
          <w:color w:val="000000"/>
          <w:sz w:val="28"/>
          <w:szCs w:val="28"/>
          <w:lang w:eastAsia="zh-CN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  <w:szCs w:val="28"/>
          <w:lang w:eastAsia="zh-CN"/>
        </w:rPr>
        <w:t>досягнення</w:t>
      </w:r>
      <w:proofErr w:type="spellEnd"/>
    </w:p>
    <w:p w:rsidR="00CE0E5B" w:rsidRDefault="00CE0E5B" w:rsidP="00CE0E5B">
      <w:pPr>
        <w:tabs>
          <w:tab w:val="left" w:pos="1134"/>
          <w:tab w:val="left" w:pos="1276"/>
        </w:tabs>
        <w:suppressAutoHyphens/>
        <w:spacing w:after="0" w:line="240" w:lineRule="auto"/>
        <w:ind w:firstLine="567"/>
        <w:jc w:val="both"/>
        <w:rPr>
          <w:rFonts w:ascii="Times New Roman" w:hAnsi="Times New Roman"/>
          <w:i/>
          <w:color w:val="000000"/>
          <w:sz w:val="28"/>
          <w:szCs w:val="28"/>
          <w:lang w:eastAsia="zh-CN"/>
        </w:rPr>
      </w:pPr>
      <w:proofErr w:type="spellStart"/>
      <w:r>
        <w:rPr>
          <w:rFonts w:ascii="Times New Roman" w:hAnsi="Times New Roman"/>
          <w:sz w:val="28"/>
          <w:szCs w:val="28"/>
        </w:rPr>
        <w:t>Розгляд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звернень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громадян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шляхом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прийняття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відповідного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рішення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:rsidR="00CE0E5B" w:rsidRDefault="00CE0E5B" w:rsidP="00CE0E5B">
      <w:pPr>
        <w:keepNext/>
        <w:numPr>
          <w:ilvl w:val="1"/>
          <w:numId w:val="1"/>
        </w:numPr>
        <w:suppressAutoHyphens/>
        <w:spacing w:after="0" w:line="240" w:lineRule="auto"/>
        <w:ind w:left="14" w:firstLine="553"/>
        <w:outlineLvl w:val="1"/>
        <w:rPr>
          <w:rFonts w:ascii="Times New Roman" w:hAnsi="Times New Roman"/>
          <w:i/>
          <w:color w:val="000000"/>
          <w:sz w:val="28"/>
          <w:szCs w:val="28"/>
          <w:lang w:eastAsia="zh-CN"/>
        </w:rPr>
      </w:pPr>
      <w:r>
        <w:rPr>
          <w:rFonts w:ascii="Times New Roman" w:hAnsi="Times New Roman"/>
          <w:b/>
          <w:color w:val="000000"/>
          <w:sz w:val="28"/>
          <w:szCs w:val="28"/>
          <w:lang w:eastAsia="zh-CN"/>
        </w:rPr>
        <w:t>3.</w:t>
      </w:r>
      <w:r>
        <w:rPr>
          <w:rFonts w:ascii="Times New Roman" w:hAnsi="Times New Roman"/>
          <w:b/>
          <w:sz w:val="28"/>
          <w:szCs w:val="28"/>
          <w:lang w:eastAsia="zh-CN"/>
        </w:rPr>
        <w:t>Правові</w:t>
      </w:r>
      <w:r>
        <w:rPr>
          <w:rFonts w:ascii="Times New Roman" w:hAnsi="Times New Roman"/>
          <w:b/>
          <w:color w:val="000000"/>
          <w:sz w:val="28"/>
          <w:szCs w:val="28"/>
          <w:lang w:eastAsia="zh-CN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  <w:szCs w:val="28"/>
          <w:lang w:eastAsia="zh-CN"/>
        </w:rPr>
        <w:t>аспекти</w:t>
      </w:r>
      <w:proofErr w:type="spellEnd"/>
      <w:r>
        <w:rPr>
          <w:rFonts w:ascii="Times New Roman" w:hAnsi="Times New Roman"/>
          <w:b/>
          <w:color w:val="000000"/>
          <w:sz w:val="28"/>
          <w:szCs w:val="28"/>
          <w:lang w:eastAsia="zh-CN"/>
        </w:rPr>
        <w:t xml:space="preserve"> </w:t>
      </w:r>
    </w:p>
    <w:p w:rsidR="00CE0E5B" w:rsidRDefault="00CE0E5B" w:rsidP="00CE0E5B">
      <w:pPr>
        <w:pStyle w:val="aa"/>
        <w:numPr>
          <w:ilvl w:val="0"/>
          <w:numId w:val="1"/>
        </w:numPr>
        <w:tabs>
          <w:tab w:val="left" w:pos="0"/>
        </w:tabs>
        <w:suppressAutoHyphens/>
        <w:spacing w:after="0" w:line="240" w:lineRule="auto"/>
        <w:ind w:left="0" w:firstLine="0"/>
        <w:jc w:val="both"/>
        <w:rPr>
          <w:rFonts w:ascii="Times New Roman" w:hAnsi="Times New Roman"/>
          <w:bCs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Проект</w:t>
      </w:r>
      <w:r>
        <w:rPr>
          <w:rFonts w:ascii="Times New Roman" w:hAnsi="Times New Roman"/>
          <w:color w:val="000000"/>
          <w:sz w:val="28"/>
          <w:szCs w:val="28"/>
          <w:lang w:val="uk-UA" w:eastAsia="zh-CN"/>
        </w:rPr>
        <w:t xml:space="preserve"> рішення підготовлений відповідно до статей 12,</w:t>
      </w:r>
      <w:r w:rsidR="00DD70E1">
        <w:rPr>
          <w:rFonts w:ascii="Times New Roman" w:hAnsi="Times New Roman"/>
          <w:color w:val="000000"/>
          <w:sz w:val="28"/>
          <w:szCs w:val="28"/>
          <w:lang w:val="uk-UA" w:eastAsia="zh-CN"/>
        </w:rPr>
        <w:t>40,</w:t>
      </w:r>
      <w:r>
        <w:rPr>
          <w:rFonts w:ascii="Times New Roman" w:hAnsi="Times New Roman"/>
          <w:color w:val="000000"/>
          <w:sz w:val="28"/>
          <w:szCs w:val="28"/>
          <w:lang w:val="uk-UA" w:eastAsia="zh-CN"/>
        </w:rPr>
        <w:t xml:space="preserve">79-1, 116,118,121,122,186 Земельного кодексу України, </w:t>
      </w:r>
      <w:r>
        <w:rPr>
          <w:rFonts w:ascii="Times New Roman" w:hAnsi="Times New Roman"/>
          <w:sz w:val="28"/>
          <w:szCs w:val="28"/>
          <w:lang w:val="uk-UA"/>
        </w:rPr>
        <w:t>статей 6,8,19,20,</w:t>
      </w:r>
      <w:r w:rsidRPr="008B789A">
        <w:rPr>
          <w:rFonts w:ascii="Times New Roman" w:hAnsi="Times New Roman"/>
          <w:sz w:val="28"/>
          <w:szCs w:val="28"/>
          <w:lang w:val="uk-UA"/>
        </w:rPr>
        <w:t>22</w:t>
      </w:r>
      <w:r>
        <w:rPr>
          <w:rFonts w:ascii="Times New Roman" w:hAnsi="Times New Roman"/>
          <w:sz w:val="28"/>
          <w:szCs w:val="28"/>
          <w:lang w:val="uk-UA"/>
        </w:rPr>
        <w:t xml:space="preserve">,25 Закону України «Про землеустрій», статей 2,16,21 Закону України «Про Державний земельний кадастр», </w:t>
      </w:r>
      <w:r>
        <w:rPr>
          <w:rFonts w:ascii="Times New Roman" w:hAnsi="Times New Roman"/>
          <w:bCs/>
          <w:sz w:val="28"/>
          <w:szCs w:val="28"/>
          <w:shd w:val="clear" w:color="auto" w:fill="FFFFFF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пункту 34 частини 1 статті 26 Закону України «Про місцеве самоврядування в Укра</w:t>
      </w:r>
      <w:r w:rsidR="00592B9A">
        <w:rPr>
          <w:rFonts w:ascii="Times New Roman" w:hAnsi="Times New Roman"/>
          <w:sz w:val="28"/>
          <w:szCs w:val="28"/>
          <w:lang w:val="uk-UA"/>
        </w:rPr>
        <w:t xml:space="preserve">їні», статтею 24 </w:t>
      </w:r>
      <w:proofErr w:type="spellStart"/>
      <w:r w:rsidR="00592B9A">
        <w:rPr>
          <w:rFonts w:ascii="Times New Roman" w:hAnsi="Times New Roman"/>
          <w:sz w:val="28"/>
          <w:szCs w:val="28"/>
          <w:lang w:val="uk-UA"/>
        </w:rPr>
        <w:t>Законк</w:t>
      </w:r>
      <w:proofErr w:type="spellEnd"/>
      <w:r w:rsidR="00592B9A">
        <w:rPr>
          <w:rFonts w:ascii="Times New Roman" w:hAnsi="Times New Roman"/>
          <w:sz w:val="28"/>
          <w:szCs w:val="28"/>
          <w:lang w:val="uk-UA"/>
        </w:rPr>
        <w:t xml:space="preserve"> «Про регулювання містобудівної діяльності».</w:t>
      </w:r>
    </w:p>
    <w:p w:rsidR="00CE0E5B" w:rsidRDefault="00CE0E5B" w:rsidP="00CE0E5B">
      <w:pPr>
        <w:keepNext/>
        <w:numPr>
          <w:ilvl w:val="1"/>
          <w:numId w:val="1"/>
        </w:numPr>
        <w:suppressAutoHyphens/>
        <w:spacing w:after="0" w:line="240" w:lineRule="auto"/>
        <w:ind w:left="14" w:firstLine="553"/>
        <w:outlineLvl w:val="1"/>
        <w:rPr>
          <w:rFonts w:ascii="Times New Roman" w:hAnsi="Times New Roman"/>
          <w:b/>
          <w:color w:val="000000"/>
          <w:sz w:val="28"/>
          <w:szCs w:val="28"/>
          <w:lang w:eastAsia="zh-CN"/>
        </w:rPr>
      </w:pPr>
      <w:r>
        <w:rPr>
          <w:rFonts w:ascii="Times New Roman" w:hAnsi="Times New Roman"/>
          <w:b/>
          <w:color w:val="000000"/>
          <w:sz w:val="28"/>
          <w:szCs w:val="28"/>
          <w:lang w:eastAsia="zh-CN"/>
        </w:rPr>
        <w:t xml:space="preserve">4. </w:t>
      </w:r>
      <w:proofErr w:type="spellStart"/>
      <w:r>
        <w:rPr>
          <w:rFonts w:ascii="Times New Roman" w:hAnsi="Times New Roman"/>
          <w:b/>
          <w:sz w:val="28"/>
          <w:szCs w:val="28"/>
          <w:lang w:eastAsia="zh-CN"/>
        </w:rPr>
        <w:t>Фінансово</w:t>
      </w:r>
      <w:r>
        <w:rPr>
          <w:rFonts w:ascii="Times New Roman" w:hAnsi="Times New Roman"/>
          <w:b/>
          <w:color w:val="000000"/>
          <w:sz w:val="28"/>
          <w:szCs w:val="28"/>
          <w:lang w:eastAsia="zh-CN"/>
        </w:rPr>
        <w:t>-економічне</w:t>
      </w:r>
      <w:proofErr w:type="spellEnd"/>
      <w:r>
        <w:rPr>
          <w:rFonts w:ascii="Times New Roman" w:hAnsi="Times New Roman"/>
          <w:b/>
          <w:color w:val="000000"/>
          <w:sz w:val="28"/>
          <w:szCs w:val="28"/>
          <w:lang w:eastAsia="zh-CN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  <w:szCs w:val="28"/>
          <w:lang w:eastAsia="zh-CN"/>
        </w:rPr>
        <w:t>обґрунтування</w:t>
      </w:r>
      <w:proofErr w:type="spellEnd"/>
    </w:p>
    <w:p w:rsidR="00CE0E5B" w:rsidRDefault="00CE0E5B" w:rsidP="00CE0E5B">
      <w:pPr>
        <w:tabs>
          <w:tab w:val="left" w:pos="1134"/>
          <w:tab w:val="left" w:pos="1276"/>
        </w:tabs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zh-CN"/>
        </w:rPr>
      </w:pPr>
      <w:proofErr w:type="spellStart"/>
      <w:r>
        <w:rPr>
          <w:rFonts w:ascii="Times New Roman" w:hAnsi="Times New Roman"/>
          <w:sz w:val="28"/>
          <w:szCs w:val="28"/>
        </w:rPr>
        <w:t>Прийняття</w:t>
      </w:r>
      <w:proofErr w:type="spellEnd"/>
      <w:r>
        <w:rPr>
          <w:rFonts w:ascii="Times New Roman" w:hAnsi="Times New Roman"/>
          <w:sz w:val="28"/>
          <w:szCs w:val="28"/>
          <w:lang w:eastAsia="zh-CN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zh-CN"/>
        </w:rPr>
        <w:t>даного</w:t>
      </w:r>
      <w:proofErr w:type="spellEnd"/>
      <w:r>
        <w:rPr>
          <w:rFonts w:ascii="Times New Roman" w:hAnsi="Times New Roman"/>
          <w:sz w:val="28"/>
          <w:szCs w:val="28"/>
          <w:lang w:eastAsia="zh-CN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zh-CN"/>
        </w:rPr>
        <w:t>рішення</w:t>
      </w:r>
      <w:proofErr w:type="spellEnd"/>
      <w:r>
        <w:rPr>
          <w:rFonts w:ascii="Times New Roman" w:hAnsi="Times New Roman"/>
          <w:sz w:val="28"/>
          <w:szCs w:val="28"/>
          <w:lang w:eastAsia="zh-CN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zh-CN"/>
        </w:rPr>
        <w:t>виділення</w:t>
      </w:r>
      <w:proofErr w:type="spellEnd"/>
      <w:r>
        <w:rPr>
          <w:rFonts w:ascii="Times New Roman" w:hAnsi="Times New Roman"/>
          <w:sz w:val="28"/>
          <w:szCs w:val="28"/>
          <w:lang w:eastAsia="zh-CN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zh-CN"/>
        </w:rPr>
        <w:t>коштів</w:t>
      </w:r>
      <w:proofErr w:type="spellEnd"/>
      <w:r>
        <w:rPr>
          <w:rFonts w:ascii="Times New Roman" w:hAnsi="Times New Roman"/>
          <w:sz w:val="28"/>
          <w:szCs w:val="28"/>
          <w:lang w:eastAsia="zh-CN"/>
        </w:rPr>
        <w:t xml:space="preserve"> не </w:t>
      </w:r>
      <w:proofErr w:type="spellStart"/>
      <w:r>
        <w:rPr>
          <w:rFonts w:ascii="Times New Roman" w:hAnsi="Times New Roman"/>
          <w:sz w:val="28"/>
          <w:szCs w:val="28"/>
          <w:lang w:eastAsia="zh-CN"/>
        </w:rPr>
        <w:t>потребує</w:t>
      </w:r>
      <w:proofErr w:type="spellEnd"/>
      <w:r>
        <w:rPr>
          <w:rFonts w:ascii="Times New Roman" w:hAnsi="Times New Roman"/>
          <w:sz w:val="28"/>
          <w:szCs w:val="28"/>
          <w:lang w:eastAsia="zh-CN"/>
        </w:rPr>
        <w:t>.</w:t>
      </w:r>
    </w:p>
    <w:p w:rsidR="00CE0E5B" w:rsidRDefault="00CE0E5B" w:rsidP="00CE0E5B">
      <w:pPr>
        <w:keepNext/>
        <w:numPr>
          <w:ilvl w:val="1"/>
          <w:numId w:val="1"/>
        </w:numPr>
        <w:suppressAutoHyphens/>
        <w:spacing w:after="0" w:line="240" w:lineRule="auto"/>
        <w:ind w:left="14" w:firstLine="553"/>
        <w:outlineLvl w:val="1"/>
        <w:rPr>
          <w:rFonts w:ascii="Times New Roman" w:hAnsi="Times New Roman"/>
          <w:b/>
          <w:color w:val="000000"/>
          <w:sz w:val="28"/>
          <w:szCs w:val="28"/>
          <w:lang w:eastAsia="zh-CN"/>
        </w:rPr>
      </w:pPr>
      <w:r>
        <w:rPr>
          <w:rFonts w:ascii="Times New Roman" w:hAnsi="Times New Roman"/>
          <w:b/>
          <w:color w:val="000000"/>
          <w:sz w:val="28"/>
          <w:szCs w:val="28"/>
          <w:lang w:eastAsia="zh-CN"/>
        </w:rPr>
        <w:tab/>
        <w:t xml:space="preserve">5. Прогноз </w:t>
      </w:r>
      <w:proofErr w:type="spellStart"/>
      <w:r>
        <w:rPr>
          <w:rFonts w:ascii="Times New Roman" w:hAnsi="Times New Roman"/>
          <w:b/>
          <w:color w:val="000000"/>
          <w:sz w:val="28"/>
          <w:szCs w:val="28"/>
          <w:lang w:eastAsia="zh-CN"/>
        </w:rPr>
        <w:t>результатів</w:t>
      </w:r>
      <w:proofErr w:type="spellEnd"/>
    </w:p>
    <w:p w:rsidR="00CE0E5B" w:rsidRDefault="00CE0E5B" w:rsidP="00CE0E5B">
      <w:pPr>
        <w:tabs>
          <w:tab w:val="left" w:pos="1134"/>
          <w:tab w:val="left" w:pos="1276"/>
        </w:tabs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Громадяни</w:t>
      </w:r>
      <w:proofErr w:type="spellEnd"/>
      <w:r w:rsidR="00774DF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74DFE">
        <w:rPr>
          <w:rFonts w:ascii="Times New Roman" w:hAnsi="Times New Roman"/>
          <w:sz w:val="28"/>
          <w:szCs w:val="28"/>
        </w:rPr>
        <w:t>зможуть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отримати</w:t>
      </w:r>
      <w:proofErr w:type="spellEnd"/>
      <w:r>
        <w:rPr>
          <w:rFonts w:ascii="Times New Roman" w:hAnsi="Times New Roman"/>
          <w:sz w:val="28"/>
          <w:szCs w:val="28"/>
        </w:rPr>
        <w:t xml:space="preserve"> результат </w:t>
      </w:r>
      <w:proofErr w:type="spellStart"/>
      <w:r>
        <w:rPr>
          <w:rFonts w:ascii="Times New Roman" w:hAnsi="Times New Roman"/>
          <w:sz w:val="28"/>
          <w:szCs w:val="28"/>
        </w:rPr>
        <w:t>розгляду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звернення</w:t>
      </w:r>
      <w:proofErr w:type="spellEnd"/>
      <w:r>
        <w:rPr>
          <w:rFonts w:ascii="Times New Roman" w:hAnsi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/>
          <w:sz w:val="28"/>
          <w:szCs w:val="28"/>
        </w:rPr>
        <w:t>Прийняття</w:t>
      </w:r>
      <w:proofErr w:type="spellEnd"/>
      <w:r>
        <w:rPr>
          <w:rFonts w:ascii="Times New Roman" w:hAnsi="Times New Roman"/>
          <w:sz w:val="28"/>
          <w:szCs w:val="28"/>
        </w:rPr>
        <w:t xml:space="preserve"> позитивного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рішен</w:t>
      </w:r>
      <w:r w:rsidR="002F3E46">
        <w:rPr>
          <w:rFonts w:ascii="Times New Roman" w:hAnsi="Times New Roman"/>
          <w:sz w:val="28"/>
          <w:szCs w:val="28"/>
          <w:shd w:val="clear" w:color="auto" w:fill="FFFFFF"/>
        </w:rPr>
        <w:t>ня</w:t>
      </w:r>
      <w:proofErr w:type="spellEnd"/>
      <w:r w:rsidR="002F3E46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="002F3E46">
        <w:rPr>
          <w:rFonts w:ascii="Times New Roman" w:hAnsi="Times New Roman"/>
          <w:sz w:val="28"/>
          <w:szCs w:val="28"/>
          <w:shd w:val="clear" w:color="auto" w:fill="FFFFFF"/>
        </w:rPr>
        <w:t>надасть</w:t>
      </w:r>
      <w:proofErr w:type="spellEnd"/>
      <w:r w:rsidR="002F3E46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="002F3E46">
        <w:rPr>
          <w:rFonts w:ascii="Times New Roman" w:hAnsi="Times New Roman"/>
          <w:sz w:val="28"/>
          <w:szCs w:val="28"/>
          <w:shd w:val="clear" w:color="auto" w:fill="FFFFFF"/>
        </w:rPr>
        <w:t>можливість</w:t>
      </w:r>
      <w:proofErr w:type="spellEnd"/>
      <w:r w:rsidR="002F3E46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="002F3E46">
        <w:rPr>
          <w:rFonts w:ascii="Times New Roman" w:hAnsi="Times New Roman"/>
          <w:sz w:val="28"/>
          <w:szCs w:val="28"/>
          <w:shd w:val="clear" w:color="auto" w:fill="FFFFFF"/>
        </w:rPr>
        <w:t>громадян</w:t>
      </w:r>
      <w:r w:rsidR="00726B04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ам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реалізувати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своє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право на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набутт</w:t>
      </w:r>
      <w:r w:rsidR="00137C2B">
        <w:rPr>
          <w:rFonts w:ascii="Times New Roman" w:hAnsi="Times New Roman"/>
          <w:sz w:val="28"/>
          <w:szCs w:val="28"/>
          <w:shd w:val="clear" w:color="auto" w:fill="FFFFFF"/>
        </w:rPr>
        <w:t>я</w:t>
      </w:r>
      <w:proofErr w:type="spellEnd"/>
      <w:r w:rsidR="00137C2B">
        <w:rPr>
          <w:rFonts w:ascii="Times New Roman" w:hAnsi="Times New Roman"/>
          <w:sz w:val="28"/>
          <w:szCs w:val="28"/>
          <w:shd w:val="clear" w:color="auto" w:fill="FFFFFF"/>
        </w:rPr>
        <w:t xml:space="preserve"> у </w:t>
      </w:r>
      <w:proofErr w:type="spellStart"/>
      <w:r w:rsidR="00137C2B">
        <w:rPr>
          <w:rFonts w:ascii="Times New Roman" w:hAnsi="Times New Roman"/>
          <w:sz w:val="28"/>
          <w:szCs w:val="28"/>
          <w:shd w:val="clear" w:color="auto" w:fill="FFFFFF"/>
        </w:rPr>
        <w:t>приватну</w:t>
      </w:r>
      <w:proofErr w:type="spellEnd"/>
      <w:r w:rsidR="00137C2B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="00137C2B">
        <w:rPr>
          <w:rFonts w:ascii="Times New Roman" w:hAnsi="Times New Roman"/>
          <w:sz w:val="28"/>
          <w:szCs w:val="28"/>
          <w:shd w:val="clear" w:color="auto" w:fill="FFFFFF"/>
        </w:rPr>
        <w:t>власність</w:t>
      </w:r>
      <w:proofErr w:type="spellEnd"/>
      <w:r w:rsidR="00137C2B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="00137C2B">
        <w:rPr>
          <w:rFonts w:ascii="Times New Roman" w:hAnsi="Times New Roman"/>
          <w:sz w:val="28"/>
          <w:szCs w:val="28"/>
          <w:shd w:val="clear" w:color="auto" w:fill="FFFFFF"/>
        </w:rPr>
        <w:t>земельної</w:t>
      </w:r>
      <w:proofErr w:type="spellEnd"/>
      <w:r w:rsidR="00137C2B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="00137C2B">
        <w:rPr>
          <w:rFonts w:ascii="Times New Roman" w:hAnsi="Times New Roman"/>
          <w:sz w:val="28"/>
          <w:szCs w:val="28"/>
          <w:shd w:val="clear" w:color="auto" w:fill="FFFFFF"/>
        </w:rPr>
        <w:t>ділян</w:t>
      </w:r>
      <w:r>
        <w:rPr>
          <w:rFonts w:ascii="Times New Roman" w:hAnsi="Times New Roman"/>
          <w:sz w:val="28"/>
          <w:szCs w:val="28"/>
          <w:shd w:val="clear" w:color="auto" w:fill="FFFFFF"/>
        </w:rPr>
        <w:t>к</w:t>
      </w:r>
      <w:proofErr w:type="spellEnd"/>
      <w:r w:rsidR="00137C2B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и</w:t>
      </w:r>
      <w:r>
        <w:rPr>
          <w:rFonts w:ascii="Times New Roman" w:hAnsi="Times New Roman"/>
          <w:sz w:val="28"/>
          <w:szCs w:val="28"/>
          <w:shd w:val="clear" w:color="auto" w:fill="FFFFFF"/>
        </w:rPr>
        <w:t>,</w:t>
      </w:r>
      <w:r w:rsidR="00726B04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</w:t>
      </w:r>
      <w:r w:rsidR="00726B04" w:rsidRPr="00726B04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змінити цільове призначення земельної  ділянки</w:t>
      </w:r>
      <w:r w:rsidR="00726B04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 xml:space="preserve">, </w:t>
      </w:r>
      <w:proofErr w:type="spellStart"/>
      <w:r w:rsidR="00726B04" w:rsidRPr="00726B04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внести</w:t>
      </w:r>
      <w:proofErr w:type="spellEnd"/>
      <w:r w:rsidR="00726B04" w:rsidRPr="00726B04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 xml:space="preserve"> відповідні зміни до відомостей</w:t>
      </w:r>
      <w:r w:rsidR="00726B04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 xml:space="preserve"> Державного земельного кадастру та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провести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державну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реєс</w:t>
      </w:r>
      <w:r w:rsidR="00BD3661">
        <w:rPr>
          <w:rFonts w:ascii="Times New Roman" w:hAnsi="Times New Roman"/>
          <w:sz w:val="28"/>
          <w:szCs w:val="28"/>
          <w:shd w:val="clear" w:color="auto" w:fill="FFFFFF"/>
        </w:rPr>
        <w:t>трацію</w:t>
      </w:r>
      <w:proofErr w:type="spellEnd"/>
      <w:r w:rsidR="00BD3661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="00BD3661">
        <w:rPr>
          <w:rFonts w:ascii="Times New Roman" w:hAnsi="Times New Roman"/>
          <w:sz w:val="28"/>
          <w:szCs w:val="28"/>
          <w:shd w:val="clear" w:color="auto" w:fill="FFFFFF"/>
        </w:rPr>
        <w:t>речового</w:t>
      </w:r>
      <w:proofErr w:type="spellEnd"/>
      <w:r w:rsidR="00BD3661">
        <w:rPr>
          <w:rFonts w:ascii="Times New Roman" w:hAnsi="Times New Roman"/>
          <w:sz w:val="28"/>
          <w:szCs w:val="28"/>
          <w:shd w:val="clear" w:color="auto" w:fill="FFFFFF"/>
        </w:rPr>
        <w:t xml:space="preserve"> права на </w:t>
      </w:r>
      <w:proofErr w:type="spellStart"/>
      <w:r w:rsidR="00BD3661">
        <w:rPr>
          <w:rFonts w:ascii="Times New Roman" w:hAnsi="Times New Roman"/>
          <w:sz w:val="28"/>
          <w:szCs w:val="28"/>
          <w:shd w:val="clear" w:color="auto" w:fill="FFFFFF"/>
        </w:rPr>
        <w:t>нерухоме</w:t>
      </w:r>
      <w:proofErr w:type="spellEnd"/>
      <w:r w:rsidR="00BD3661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="00BD3661">
        <w:rPr>
          <w:rFonts w:ascii="Times New Roman" w:hAnsi="Times New Roman"/>
          <w:sz w:val="28"/>
          <w:szCs w:val="28"/>
          <w:shd w:val="clear" w:color="auto" w:fill="FFFFFF"/>
        </w:rPr>
        <w:t>майно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:rsidR="00CE0E5B" w:rsidRDefault="00CE0E5B" w:rsidP="00CE0E5B">
      <w:pPr>
        <w:tabs>
          <w:tab w:val="left" w:pos="1134"/>
          <w:tab w:val="left" w:pos="1276"/>
        </w:tabs>
        <w:suppressAutoHyphens/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6. </w:t>
      </w:r>
      <w:proofErr w:type="spellStart"/>
      <w:r>
        <w:rPr>
          <w:rFonts w:ascii="Times New Roman" w:hAnsi="Times New Roman"/>
          <w:b/>
          <w:sz w:val="28"/>
          <w:szCs w:val="28"/>
          <w:lang w:eastAsia="zh-CN"/>
        </w:rPr>
        <w:t>Суб’єкт</w:t>
      </w:r>
      <w:proofErr w:type="spellEnd"/>
      <w:r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  <w:shd w:val="clear" w:color="auto" w:fill="FFFFFF"/>
        </w:rPr>
        <w:t>подання</w:t>
      </w:r>
      <w:proofErr w:type="spellEnd"/>
      <w:r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 проекту </w:t>
      </w:r>
      <w:proofErr w:type="spellStart"/>
      <w:r>
        <w:rPr>
          <w:rFonts w:ascii="Times New Roman" w:hAnsi="Times New Roman"/>
          <w:b/>
          <w:sz w:val="28"/>
          <w:szCs w:val="28"/>
          <w:shd w:val="clear" w:color="auto" w:fill="FFFFFF"/>
        </w:rPr>
        <w:t>рішення</w:t>
      </w:r>
      <w:proofErr w:type="spellEnd"/>
      <w:r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 </w:t>
      </w:r>
    </w:p>
    <w:p w:rsidR="00CE0E5B" w:rsidRDefault="00CE0E5B" w:rsidP="00CE0E5B">
      <w:pPr>
        <w:tabs>
          <w:tab w:val="left" w:pos="1134"/>
          <w:tab w:val="left" w:pos="1276"/>
        </w:tabs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proofErr w:type="spellStart"/>
      <w:r>
        <w:rPr>
          <w:rFonts w:ascii="Times New Roman" w:hAnsi="Times New Roman"/>
          <w:sz w:val="28"/>
          <w:szCs w:val="28"/>
        </w:rPr>
        <w:t>Управління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земельних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ресурсів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виконавчого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комітету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Броварської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міської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ради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Броварського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району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Київської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області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:rsidR="00803428" w:rsidRPr="00803428" w:rsidRDefault="00803428" w:rsidP="00803428">
      <w:pPr>
        <w:tabs>
          <w:tab w:val="left" w:pos="1134"/>
          <w:tab w:val="left" w:pos="1276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proofErr w:type="spellStart"/>
      <w:r w:rsidRPr="00803428">
        <w:rPr>
          <w:rFonts w:ascii="Times New Roman" w:eastAsia="Times New Roman" w:hAnsi="Times New Roman" w:cs="Times New Roman"/>
          <w:sz w:val="28"/>
          <w:szCs w:val="28"/>
        </w:rPr>
        <w:t>Доповідач</w:t>
      </w:r>
      <w:proofErr w:type="spellEnd"/>
      <w:r w:rsidRPr="0080342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проекту </w:t>
      </w:r>
      <w:proofErr w:type="spellStart"/>
      <w:r w:rsidRPr="0080342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рішення</w:t>
      </w:r>
      <w:proofErr w:type="spellEnd"/>
      <w:r w:rsidRPr="0080342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на пленарному </w:t>
      </w:r>
      <w:proofErr w:type="spellStart"/>
      <w:r w:rsidRPr="0080342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засіданні</w:t>
      </w:r>
      <w:proofErr w:type="spellEnd"/>
      <w:r w:rsidRPr="0080342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–  начальник </w:t>
      </w:r>
      <w:proofErr w:type="spellStart"/>
      <w:r w:rsidRPr="0080342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управління</w:t>
      </w:r>
      <w:proofErr w:type="spellEnd"/>
      <w:r w:rsidRPr="0080342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80342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земельних</w:t>
      </w:r>
      <w:proofErr w:type="spellEnd"/>
      <w:r w:rsidRPr="0080342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80342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ресурсів</w:t>
      </w:r>
      <w:proofErr w:type="spellEnd"/>
      <w:r w:rsidRPr="0080342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– </w:t>
      </w:r>
      <w:r w:rsidR="00E11F74" w:rsidRPr="00803428">
        <w:rPr>
          <w:rFonts w:ascii="Times New Roman" w:eastAsia="Times New Roman" w:hAnsi="Times New Roman" w:cs="Times New Roman"/>
          <w:sz w:val="28"/>
          <w:szCs w:val="28"/>
          <w:lang w:val="uk-UA"/>
        </w:rPr>
        <w:t>Леся ГУДИМЕНКО</w:t>
      </w:r>
      <w:r w:rsidR="00E11F74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803428" w:rsidRPr="00803428" w:rsidRDefault="00803428" w:rsidP="00803428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03428" w:rsidRPr="00803428" w:rsidRDefault="00803428" w:rsidP="00803428">
      <w:pPr>
        <w:spacing w:after="0"/>
        <w:jc w:val="both"/>
        <w:rPr>
          <w:rFonts w:ascii="Times New Roman" w:eastAsia="Times New Roman" w:hAnsi="Times New Roman" w:cs="Times New Roman"/>
          <w:b/>
          <w:sz w:val="16"/>
          <w:szCs w:val="16"/>
        </w:rPr>
      </w:pPr>
      <w:bookmarkStart w:id="0" w:name="_GoBack"/>
      <w:bookmarkEnd w:id="0"/>
    </w:p>
    <w:p w:rsidR="00803428" w:rsidRPr="00803428" w:rsidRDefault="00803428" w:rsidP="0080342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803428">
        <w:rPr>
          <w:rFonts w:ascii="Times New Roman" w:eastAsia="Times New Roman" w:hAnsi="Times New Roman" w:cs="Times New Roman"/>
          <w:sz w:val="28"/>
          <w:szCs w:val="28"/>
          <w:lang w:val="uk-UA"/>
        </w:rPr>
        <w:t>Начальник управління</w:t>
      </w:r>
      <w:r w:rsidRPr="00803428"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</w:p>
    <w:p w:rsidR="00803428" w:rsidRPr="00803428" w:rsidRDefault="00803428" w:rsidP="0080342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803428">
        <w:rPr>
          <w:rFonts w:ascii="Times New Roman" w:eastAsia="Times New Roman" w:hAnsi="Times New Roman" w:cs="Times New Roman"/>
          <w:sz w:val="28"/>
          <w:szCs w:val="28"/>
          <w:lang w:val="uk-UA"/>
        </w:rPr>
        <w:t>земельних ресурсів –                                                         Леся ГУДИМЕНКО</w:t>
      </w:r>
    </w:p>
    <w:p w:rsidR="00803428" w:rsidRPr="00803428" w:rsidRDefault="00803428" w:rsidP="0080342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722357" w:rsidRPr="005A395C" w:rsidRDefault="00722357" w:rsidP="00803428">
      <w:pPr>
        <w:tabs>
          <w:tab w:val="left" w:pos="1134"/>
          <w:tab w:val="left" w:pos="1276"/>
        </w:tabs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sectPr w:rsidR="00722357" w:rsidRPr="005A395C" w:rsidSect="007223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1C08"/>
    <w:rsid w:val="000000DD"/>
    <w:rsid w:val="00003BA9"/>
    <w:rsid w:val="00050D82"/>
    <w:rsid w:val="00057705"/>
    <w:rsid w:val="00081EB6"/>
    <w:rsid w:val="000D2CE5"/>
    <w:rsid w:val="000E7DC7"/>
    <w:rsid w:val="000F0E1E"/>
    <w:rsid w:val="00137C2B"/>
    <w:rsid w:val="001423F0"/>
    <w:rsid w:val="001724D9"/>
    <w:rsid w:val="001900E2"/>
    <w:rsid w:val="001A3FF0"/>
    <w:rsid w:val="001B4B7D"/>
    <w:rsid w:val="001C12DD"/>
    <w:rsid w:val="001D1180"/>
    <w:rsid w:val="001F3C89"/>
    <w:rsid w:val="00244FF9"/>
    <w:rsid w:val="002770F3"/>
    <w:rsid w:val="00280474"/>
    <w:rsid w:val="002853E8"/>
    <w:rsid w:val="00291084"/>
    <w:rsid w:val="00293F5F"/>
    <w:rsid w:val="002F3E46"/>
    <w:rsid w:val="003444D8"/>
    <w:rsid w:val="003543F6"/>
    <w:rsid w:val="003613A9"/>
    <w:rsid w:val="00361CD8"/>
    <w:rsid w:val="003B23F6"/>
    <w:rsid w:val="003C5F20"/>
    <w:rsid w:val="003E63E9"/>
    <w:rsid w:val="004233AE"/>
    <w:rsid w:val="00424D08"/>
    <w:rsid w:val="004657D7"/>
    <w:rsid w:val="00476921"/>
    <w:rsid w:val="004F41C6"/>
    <w:rsid w:val="005007E6"/>
    <w:rsid w:val="00516EEE"/>
    <w:rsid w:val="00520FD7"/>
    <w:rsid w:val="00525C68"/>
    <w:rsid w:val="00543BC5"/>
    <w:rsid w:val="00592B9A"/>
    <w:rsid w:val="005932D5"/>
    <w:rsid w:val="005B1C08"/>
    <w:rsid w:val="005B6545"/>
    <w:rsid w:val="005B75FD"/>
    <w:rsid w:val="005D4884"/>
    <w:rsid w:val="005E5247"/>
    <w:rsid w:val="005F334B"/>
    <w:rsid w:val="006518DD"/>
    <w:rsid w:val="0066569C"/>
    <w:rsid w:val="00692CD0"/>
    <w:rsid w:val="00695563"/>
    <w:rsid w:val="00696599"/>
    <w:rsid w:val="006A154E"/>
    <w:rsid w:val="006B0B70"/>
    <w:rsid w:val="006C396C"/>
    <w:rsid w:val="00702FA9"/>
    <w:rsid w:val="00714B38"/>
    <w:rsid w:val="00722357"/>
    <w:rsid w:val="00726B04"/>
    <w:rsid w:val="00743742"/>
    <w:rsid w:val="0074644B"/>
    <w:rsid w:val="00774DFE"/>
    <w:rsid w:val="007E794F"/>
    <w:rsid w:val="00800D46"/>
    <w:rsid w:val="00803428"/>
    <w:rsid w:val="00827775"/>
    <w:rsid w:val="008361BC"/>
    <w:rsid w:val="008E4B9E"/>
    <w:rsid w:val="00930B97"/>
    <w:rsid w:val="0093624F"/>
    <w:rsid w:val="00981FB3"/>
    <w:rsid w:val="009B7C0B"/>
    <w:rsid w:val="009F131B"/>
    <w:rsid w:val="00A218AE"/>
    <w:rsid w:val="00A867CE"/>
    <w:rsid w:val="00AD6AF0"/>
    <w:rsid w:val="00B325AA"/>
    <w:rsid w:val="00B35D4C"/>
    <w:rsid w:val="00BA4E72"/>
    <w:rsid w:val="00BD3661"/>
    <w:rsid w:val="00BE1FEA"/>
    <w:rsid w:val="00BE6578"/>
    <w:rsid w:val="00BF767C"/>
    <w:rsid w:val="00C3768B"/>
    <w:rsid w:val="00C75A46"/>
    <w:rsid w:val="00CB42D9"/>
    <w:rsid w:val="00CE0E5B"/>
    <w:rsid w:val="00D04DB2"/>
    <w:rsid w:val="00D44ADB"/>
    <w:rsid w:val="00D82E30"/>
    <w:rsid w:val="00D92C45"/>
    <w:rsid w:val="00DA49CC"/>
    <w:rsid w:val="00DC6DFD"/>
    <w:rsid w:val="00DD70E1"/>
    <w:rsid w:val="00DF3A94"/>
    <w:rsid w:val="00E11F74"/>
    <w:rsid w:val="00E542E1"/>
    <w:rsid w:val="00E67EE8"/>
    <w:rsid w:val="00EB5F47"/>
    <w:rsid w:val="00EC683A"/>
    <w:rsid w:val="00EF0023"/>
    <w:rsid w:val="00EF13A0"/>
    <w:rsid w:val="00F10040"/>
    <w:rsid w:val="00F15D5E"/>
    <w:rsid w:val="00F4293D"/>
    <w:rsid w:val="00F636AF"/>
    <w:rsid w:val="00FB2288"/>
    <w:rsid w:val="00FE3AAB"/>
    <w:rsid w:val="00FF3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FDA0F5"/>
  <w15:docId w15:val="{38823EF3-D7A0-44BF-8583-528941A6AE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1C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5B1C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styleId="a4">
    <w:name w:val="Strong"/>
    <w:basedOn w:val="a0"/>
    <w:uiPriority w:val="22"/>
    <w:qFormat/>
    <w:rsid w:val="005B1C08"/>
    <w:rPr>
      <w:b/>
      <w:bCs/>
    </w:rPr>
  </w:style>
  <w:style w:type="paragraph" w:styleId="a5">
    <w:name w:val="Body Text"/>
    <w:basedOn w:val="a"/>
    <w:link w:val="a6"/>
    <w:unhideWhenUsed/>
    <w:rsid w:val="00CB42D9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uk-UA" w:eastAsia="en-US"/>
    </w:rPr>
  </w:style>
  <w:style w:type="character" w:customStyle="1" w:styleId="a6">
    <w:name w:val="Основной текст Знак"/>
    <w:basedOn w:val="a0"/>
    <w:link w:val="a5"/>
    <w:rsid w:val="00CB42D9"/>
    <w:rPr>
      <w:rFonts w:ascii="Times New Roman" w:eastAsia="Times New Roman" w:hAnsi="Times New Roman" w:cs="Times New Roman"/>
      <w:sz w:val="28"/>
      <w:szCs w:val="24"/>
      <w:lang w:val="uk-UA" w:eastAsia="en-US"/>
    </w:rPr>
  </w:style>
  <w:style w:type="table" w:styleId="a7">
    <w:name w:val="Table Grid"/>
    <w:basedOn w:val="a1"/>
    <w:uiPriority w:val="59"/>
    <w:rsid w:val="00D82E3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B325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325AA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1900E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245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1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6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9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1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66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1242</Words>
  <Characters>708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8</cp:revision>
  <cp:lastPrinted>2021-10-04T07:37:00Z</cp:lastPrinted>
  <dcterms:created xsi:type="dcterms:W3CDTF">2025-05-06T13:34:00Z</dcterms:created>
  <dcterms:modified xsi:type="dcterms:W3CDTF">2026-10-13T08:01:00Z</dcterms:modified>
</cp:coreProperties>
</file>