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64C8DB" w14:textId="77777777" w:rsidR="00091E26" w:rsidRDefault="00091E26" w:rsidP="00091E26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Пояснювальна записка </w:t>
      </w:r>
    </w:p>
    <w:p w14:paraId="4F7A527F" w14:textId="77777777" w:rsidR="00091E26" w:rsidRPr="005C20F9" w:rsidRDefault="00091E26" w:rsidP="00091E26">
      <w:pPr>
        <w:spacing w:after="0"/>
        <w:jc w:val="center"/>
        <w:rPr>
          <w:rFonts w:ascii="Times New Roman" w:hAnsi="Times New Roman"/>
          <w:sz w:val="6"/>
          <w:szCs w:val="6"/>
          <w:lang w:val="uk-UA"/>
        </w:rPr>
      </w:pPr>
    </w:p>
    <w:p w14:paraId="22BBC348" w14:textId="77777777" w:rsidR="00091E26" w:rsidRDefault="00091E26" w:rsidP="00091E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 w:eastAsia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</w:t>
      </w:r>
      <w:r w:rsidRPr="00F505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«Про внесення змін до </w:t>
      </w:r>
      <w:r w:rsidRPr="00F5058B">
        <w:rPr>
          <w:rFonts w:ascii="Times New Roman" w:hAnsi="Times New Roman" w:cs="Times New Roman"/>
          <w:b/>
          <w:sz w:val="28"/>
          <w:szCs w:val="28"/>
          <w:lang w:val="uk-UA" w:eastAsia="en-US"/>
        </w:rPr>
        <w:t>Програми часткової компенсації вартості закупівлі незалежних джерел електроенергії для забезпечення потреб співвласників багатоквартирних будинків Броварської міської територіальної громади та належного забезпечення населення якісними житлово-комунальними послугами</w:t>
      </w:r>
    </w:p>
    <w:p w14:paraId="183F5F46" w14:textId="77777777" w:rsidR="00091E26" w:rsidRDefault="00091E26" w:rsidP="00091E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058B">
        <w:rPr>
          <w:rFonts w:ascii="Times New Roman" w:hAnsi="Times New Roman" w:cs="Times New Roman"/>
          <w:b/>
          <w:sz w:val="28"/>
          <w:szCs w:val="28"/>
          <w:lang w:val="uk-UA" w:eastAsia="en-US"/>
        </w:rPr>
        <w:t>під час режиму воєнного стану</w:t>
      </w:r>
      <w:r w:rsidRPr="00F5058B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14:paraId="5236CA29" w14:textId="77777777" w:rsidR="00091E26" w:rsidRPr="007C28A2" w:rsidRDefault="00091E26" w:rsidP="00091E26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1AF6568C" w14:textId="77777777" w:rsidR="00091E26" w:rsidRPr="007C28A2" w:rsidRDefault="00091E26" w:rsidP="00091E26">
      <w:pPr>
        <w:spacing w:after="0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C28A2">
        <w:rPr>
          <w:rFonts w:ascii="Times New Roman" w:hAnsi="Times New Roman" w:cs="Times New Roman"/>
          <w:sz w:val="27"/>
          <w:szCs w:val="27"/>
          <w:lang w:val="uk-UA"/>
        </w:rPr>
        <w:t>Пояснювальна записка підготовлена відповідно до ст. 20 Регламенту Броварської міської ради Броварського району Київської області VIII скликання.</w:t>
      </w:r>
    </w:p>
    <w:p w14:paraId="7762EF8E" w14:textId="77777777" w:rsidR="00091E26" w:rsidRPr="007C28A2" w:rsidRDefault="00091E26" w:rsidP="00091E2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298D0B5B" w14:textId="77777777" w:rsidR="00091E26" w:rsidRPr="007C28A2" w:rsidRDefault="00091E26" w:rsidP="00091E2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C28A2">
        <w:rPr>
          <w:rFonts w:ascii="Times New Roman" w:hAnsi="Times New Roman" w:cs="Times New Roman"/>
          <w:b/>
          <w:sz w:val="27"/>
          <w:szCs w:val="27"/>
          <w:lang w:val="uk-UA"/>
        </w:rPr>
        <w:t>1. Обґрунтування необхідності прийняття рішення.</w:t>
      </w:r>
    </w:p>
    <w:p w14:paraId="22F963C6" w14:textId="77777777" w:rsidR="00091E26" w:rsidRPr="007C28A2" w:rsidRDefault="00091E26" w:rsidP="00091E2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proofErr w:type="spellStart"/>
      <w:r w:rsidRPr="007C28A2">
        <w:rPr>
          <w:rFonts w:ascii="Times New Roman" w:hAnsi="Times New Roman" w:cs="Times New Roman"/>
          <w:sz w:val="27"/>
          <w:szCs w:val="27"/>
          <w:lang w:val="uk-UA"/>
        </w:rPr>
        <w:t>Проєкт</w:t>
      </w:r>
      <w:proofErr w:type="spellEnd"/>
      <w:r w:rsidRPr="007C28A2">
        <w:rPr>
          <w:rFonts w:ascii="Times New Roman" w:hAnsi="Times New Roman" w:cs="Times New Roman"/>
          <w:sz w:val="27"/>
          <w:szCs w:val="27"/>
          <w:lang w:val="uk-UA"/>
        </w:rPr>
        <w:t xml:space="preserve"> рішення підготовлено з метою забезпечення співвласників багатоквартирних будинків незалежними джерелами електроенергії та з ціллю зниження фінансового навантаження на співвласників багатоквартирних будинків під час придбання таких приладів в умовах воєнного стану.</w:t>
      </w:r>
    </w:p>
    <w:p w14:paraId="547561DE" w14:textId="77777777" w:rsidR="00091E26" w:rsidRPr="007C28A2" w:rsidRDefault="00091E26" w:rsidP="00091E2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363871AB" w14:textId="77777777" w:rsidR="00091E26" w:rsidRPr="007C28A2" w:rsidRDefault="00091E26" w:rsidP="00091E2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C28A2">
        <w:rPr>
          <w:rFonts w:ascii="Times New Roman" w:hAnsi="Times New Roman" w:cs="Times New Roman"/>
          <w:b/>
          <w:sz w:val="27"/>
          <w:szCs w:val="27"/>
          <w:lang w:val="uk-UA"/>
        </w:rPr>
        <w:t>2. Мета і шляхи її досягнення.</w:t>
      </w:r>
    </w:p>
    <w:p w14:paraId="2E6D75CE" w14:textId="46E26F9B" w:rsidR="00091E26" w:rsidRPr="007C28A2" w:rsidRDefault="00091E26" w:rsidP="00091E2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C28A2">
        <w:rPr>
          <w:rFonts w:ascii="Times New Roman" w:hAnsi="Times New Roman" w:cs="Times New Roman"/>
          <w:sz w:val="27"/>
          <w:szCs w:val="27"/>
          <w:lang w:val="uk-UA"/>
        </w:rPr>
        <w:t xml:space="preserve">У зв'язку із </w:t>
      </w:r>
      <w:r w:rsidRPr="007C28A2">
        <w:rPr>
          <w:rFonts w:ascii="Times New Roman" w:hAnsi="Times New Roman" w:cs="Times New Roman"/>
          <w:bCs/>
          <w:sz w:val="27"/>
          <w:szCs w:val="27"/>
          <w:lang w:val="uk-UA"/>
        </w:rPr>
        <w:t>значною ескалацією обстрілів</w:t>
      </w:r>
      <w:r w:rsidRPr="007C28A2">
        <w:rPr>
          <w:rFonts w:ascii="Times New Roman" w:hAnsi="Times New Roman" w:cs="Times New Roman"/>
          <w:sz w:val="27"/>
          <w:szCs w:val="27"/>
          <w:lang w:val="uk-UA"/>
        </w:rPr>
        <w:t xml:space="preserve"> критичної інфраструктури, що призводить до системних та тривалих відключень електропостачання, з метою запобігання виникнення надзвичайних ситуацій особливо у зимовий період, для забезпечення співвласників багатоквартирних будинків незалежними джерелами електроенергії Програма потребує </w:t>
      </w:r>
      <w:proofErr w:type="spellStart"/>
      <w:r w:rsidRPr="007C28A2">
        <w:rPr>
          <w:rFonts w:ascii="Times New Roman" w:hAnsi="Times New Roman" w:cs="Times New Roman"/>
          <w:sz w:val="27"/>
          <w:szCs w:val="27"/>
          <w:lang w:val="uk-UA"/>
        </w:rPr>
        <w:t>дофінансування</w:t>
      </w:r>
      <w:proofErr w:type="spellEnd"/>
      <w:r w:rsidRPr="007C28A2">
        <w:rPr>
          <w:rFonts w:ascii="Times New Roman" w:hAnsi="Times New Roman" w:cs="Times New Roman"/>
          <w:sz w:val="27"/>
          <w:szCs w:val="27"/>
          <w:lang w:val="uk-UA"/>
        </w:rPr>
        <w:t xml:space="preserve"> у розмірі 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               </w:t>
      </w:r>
      <w:r w:rsidR="00F2564F">
        <w:rPr>
          <w:rFonts w:ascii="Times New Roman" w:hAnsi="Times New Roman" w:cs="Times New Roman"/>
          <w:sz w:val="27"/>
          <w:szCs w:val="27"/>
          <w:lang w:val="uk-UA"/>
        </w:rPr>
        <w:t>110</w:t>
      </w:r>
      <w:r w:rsidRPr="007C28A2">
        <w:rPr>
          <w:rFonts w:ascii="Times New Roman" w:hAnsi="Times New Roman" w:cs="Times New Roman"/>
          <w:sz w:val="27"/>
          <w:szCs w:val="27"/>
          <w:lang w:val="uk-UA"/>
        </w:rPr>
        <w:t>,00 тис. грн. Програма передбачає залучення коштів співвласників багатоквартирних будинків та бюджету Броварської міської територіальної громади для реалізації заходів із закупівлі та оснащення незалежними джерелами електроенергії багатоквартирних будинків.</w:t>
      </w:r>
    </w:p>
    <w:p w14:paraId="384D1AA8" w14:textId="77777777" w:rsidR="00091E26" w:rsidRPr="007C28A2" w:rsidRDefault="00091E26" w:rsidP="00091E2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01046911" w14:textId="77777777" w:rsidR="00091E26" w:rsidRPr="007C28A2" w:rsidRDefault="00091E26" w:rsidP="00091E2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C28A2">
        <w:rPr>
          <w:rFonts w:ascii="Times New Roman" w:hAnsi="Times New Roman" w:cs="Times New Roman"/>
          <w:b/>
          <w:sz w:val="27"/>
          <w:szCs w:val="27"/>
          <w:lang w:val="uk-UA"/>
        </w:rPr>
        <w:t>3. Правові аспекти.</w:t>
      </w:r>
    </w:p>
    <w:p w14:paraId="213F4FF9" w14:textId="77777777" w:rsidR="00091E26" w:rsidRPr="007C28A2" w:rsidRDefault="00091E26" w:rsidP="00091E2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C28A2">
        <w:rPr>
          <w:rFonts w:ascii="Times New Roman" w:hAnsi="Times New Roman" w:cs="Times New Roman"/>
          <w:sz w:val="27"/>
          <w:szCs w:val="27"/>
          <w:lang w:val="uk-UA"/>
        </w:rPr>
        <w:t xml:space="preserve">Розроблено відповідно </w:t>
      </w:r>
      <w:r>
        <w:rPr>
          <w:rFonts w:ascii="Times New Roman" w:hAnsi="Times New Roman" w:cs="Times New Roman"/>
          <w:sz w:val="27"/>
          <w:szCs w:val="27"/>
          <w:lang w:val="uk-UA"/>
        </w:rPr>
        <w:t>до пункту 7</w:t>
      </w:r>
      <w:r w:rsidRPr="007C28A2">
        <w:rPr>
          <w:rFonts w:ascii="Times New Roman" w:hAnsi="Times New Roman" w:cs="Times New Roman"/>
          <w:sz w:val="27"/>
          <w:szCs w:val="27"/>
          <w:lang w:val="uk-UA"/>
        </w:rPr>
        <w:t xml:space="preserve"> статті 78 Бюджетного кодексу України, Закон</w:t>
      </w:r>
      <w:r>
        <w:rPr>
          <w:rFonts w:ascii="Times New Roman" w:hAnsi="Times New Roman" w:cs="Times New Roman"/>
          <w:sz w:val="27"/>
          <w:szCs w:val="27"/>
          <w:lang w:val="uk-UA"/>
        </w:rPr>
        <w:t>у</w:t>
      </w:r>
      <w:r w:rsidRPr="007C28A2">
        <w:rPr>
          <w:rFonts w:ascii="Times New Roman" w:hAnsi="Times New Roman" w:cs="Times New Roman"/>
          <w:sz w:val="27"/>
          <w:szCs w:val="27"/>
          <w:lang w:val="uk-UA"/>
        </w:rPr>
        <w:t xml:space="preserve"> України «Про місцеве самоврядування в Україні».</w:t>
      </w:r>
    </w:p>
    <w:p w14:paraId="14EBD00A" w14:textId="77777777" w:rsidR="00091E26" w:rsidRPr="002F4168" w:rsidRDefault="00091E26" w:rsidP="00091E2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3598C0AD" w14:textId="77777777" w:rsidR="00091E26" w:rsidRPr="007C28A2" w:rsidRDefault="00091E26" w:rsidP="00091E2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C28A2">
        <w:rPr>
          <w:rFonts w:ascii="Times New Roman" w:hAnsi="Times New Roman" w:cs="Times New Roman"/>
          <w:b/>
          <w:sz w:val="27"/>
          <w:szCs w:val="27"/>
          <w:lang w:val="uk-UA"/>
        </w:rPr>
        <w:t>4. Фінансово-економічне обґрунтування.</w:t>
      </w:r>
    </w:p>
    <w:p w14:paraId="40246F0C" w14:textId="0349E274" w:rsidR="00091E26" w:rsidRPr="007C28A2" w:rsidRDefault="00091E26" w:rsidP="00091E2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C28A2">
        <w:rPr>
          <w:rFonts w:ascii="Times New Roman" w:hAnsi="Times New Roman" w:cs="Times New Roman"/>
          <w:sz w:val="27"/>
          <w:szCs w:val="27"/>
          <w:lang w:val="uk-UA"/>
        </w:rPr>
        <w:t xml:space="preserve">Обсяг фінансування на 2026 рік по Програмі становить </w:t>
      </w:r>
      <w:r w:rsidRPr="007C28A2">
        <w:rPr>
          <w:rFonts w:ascii="Times New Roman" w:hAnsi="Times New Roman" w:cs="Times New Roman"/>
          <w:sz w:val="27"/>
          <w:szCs w:val="27"/>
          <w:lang w:val="uk-UA"/>
        </w:rPr>
        <w:sym w:font="Symbol" w:char="F02D"/>
      </w:r>
      <w:r w:rsidRPr="007C28A2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F2564F">
        <w:rPr>
          <w:rFonts w:ascii="Times New Roman" w:hAnsi="Times New Roman" w:cs="Times New Roman"/>
          <w:sz w:val="27"/>
          <w:szCs w:val="27"/>
          <w:lang w:val="uk-UA"/>
        </w:rPr>
        <w:t>700</w:t>
      </w:r>
      <w:r w:rsidRPr="007C28A2">
        <w:rPr>
          <w:rFonts w:ascii="Times New Roman" w:hAnsi="Times New Roman" w:cs="Times New Roman"/>
          <w:sz w:val="27"/>
          <w:szCs w:val="27"/>
          <w:lang w:val="uk-UA"/>
        </w:rPr>
        <w:t>,00 тис. грн.</w:t>
      </w:r>
    </w:p>
    <w:p w14:paraId="50C4F860" w14:textId="77777777" w:rsidR="00091E26" w:rsidRPr="002F4168" w:rsidRDefault="00091E26" w:rsidP="00091E2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2F794CA0" w14:textId="77777777" w:rsidR="00091E26" w:rsidRPr="007C28A2" w:rsidRDefault="00091E26" w:rsidP="00091E2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C28A2">
        <w:rPr>
          <w:rFonts w:ascii="Times New Roman" w:hAnsi="Times New Roman" w:cs="Times New Roman"/>
          <w:b/>
          <w:sz w:val="27"/>
          <w:szCs w:val="27"/>
          <w:lang w:val="uk-UA"/>
        </w:rPr>
        <w:t>5. Прогноз результатів.</w:t>
      </w:r>
    </w:p>
    <w:p w14:paraId="5B7D501E" w14:textId="77777777" w:rsidR="00091E26" w:rsidRPr="007C28A2" w:rsidRDefault="00091E26" w:rsidP="00091E2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C28A2">
        <w:rPr>
          <w:rFonts w:ascii="Times New Roman" w:hAnsi="Times New Roman" w:cs="Times New Roman"/>
          <w:sz w:val="27"/>
          <w:szCs w:val="27"/>
          <w:lang w:val="uk-UA"/>
        </w:rPr>
        <w:t>Часткова компенсація вартості закупівлі незалежних джерел електроенергії.</w:t>
      </w:r>
    </w:p>
    <w:p w14:paraId="71777F5D" w14:textId="77777777" w:rsidR="00091E26" w:rsidRPr="002F4168" w:rsidRDefault="00091E26" w:rsidP="00091E2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105E0547" w14:textId="77777777" w:rsidR="00091E26" w:rsidRPr="007C28A2" w:rsidRDefault="00091E26" w:rsidP="00091E2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C28A2">
        <w:rPr>
          <w:rFonts w:ascii="Times New Roman" w:hAnsi="Times New Roman" w:cs="Times New Roman"/>
          <w:b/>
          <w:sz w:val="27"/>
          <w:szCs w:val="27"/>
          <w:lang w:val="uk-UA"/>
        </w:rPr>
        <w:t xml:space="preserve">6. Суб’єкт подання </w:t>
      </w:r>
      <w:proofErr w:type="spellStart"/>
      <w:r w:rsidRPr="007C28A2">
        <w:rPr>
          <w:rFonts w:ascii="Times New Roman" w:hAnsi="Times New Roman" w:cs="Times New Roman"/>
          <w:b/>
          <w:sz w:val="27"/>
          <w:szCs w:val="27"/>
          <w:lang w:val="uk-UA"/>
        </w:rPr>
        <w:t>про</w:t>
      </w:r>
      <w:r>
        <w:rPr>
          <w:rFonts w:ascii="Times New Roman" w:hAnsi="Times New Roman" w:cs="Times New Roman"/>
          <w:b/>
          <w:sz w:val="27"/>
          <w:szCs w:val="27"/>
          <w:lang w:val="uk-UA"/>
        </w:rPr>
        <w:t>є</w:t>
      </w:r>
      <w:r w:rsidRPr="007C28A2">
        <w:rPr>
          <w:rFonts w:ascii="Times New Roman" w:hAnsi="Times New Roman" w:cs="Times New Roman"/>
          <w:b/>
          <w:sz w:val="27"/>
          <w:szCs w:val="27"/>
          <w:lang w:val="uk-UA"/>
        </w:rPr>
        <w:t>кту</w:t>
      </w:r>
      <w:proofErr w:type="spellEnd"/>
      <w:r w:rsidRPr="007C28A2">
        <w:rPr>
          <w:rFonts w:ascii="Times New Roman" w:hAnsi="Times New Roman" w:cs="Times New Roman"/>
          <w:b/>
          <w:sz w:val="27"/>
          <w:szCs w:val="27"/>
          <w:lang w:val="uk-UA"/>
        </w:rPr>
        <w:t xml:space="preserve"> рішення.</w:t>
      </w:r>
    </w:p>
    <w:p w14:paraId="01FD3D41" w14:textId="77777777" w:rsidR="00091E26" w:rsidRPr="007C28A2" w:rsidRDefault="00091E26" w:rsidP="00091E2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C28A2">
        <w:rPr>
          <w:rFonts w:ascii="Times New Roman" w:hAnsi="Times New Roman" w:cs="Times New Roman"/>
          <w:sz w:val="27"/>
          <w:szCs w:val="27"/>
          <w:lang w:val="uk-UA"/>
        </w:rPr>
        <w:t>Управління будівництва, житлово-комунального господарства, інфраструктури та транспорту Броварської міської ради Броварського району Київської області.</w:t>
      </w:r>
    </w:p>
    <w:p w14:paraId="6B238C86" w14:textId="77777777" w:rsidR="00091E26" w:rsidRPr="007C28A2" w:rsidRDefault="00091E26" w:rsidP="00091E2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C28A2">
        <w:rPr>
          <w:rFonts w:ascii="Times New Roman" w:hAnsi="Times New Roman" w:cs="Times New Roman"/>
          <w:sz w:val="27"/>
          <w:szCs w:val="27"/>
          <w:lang w:val="uk-UA"/>
        </w:rPr>
        <w:t xml:space="preserve">Доповідач по </w:t>
      </w:r>
      <w:proofErr w:type="spellStart"/>
      <w:r w:rsidRPr="007C28A2">
        <w:rPr>
          <w:rFonts w:ascii="Times New Roman" w:hAnsi="Times New Roman" w:cs="Times New Roman"/>
          <w:sz w:val="27"/>
          <w:szCs w:val="27"/>
          <w:lang w:val="uk-UA"/>
        </w:rPr>
        <w:t>проєкту</w:t>
      </w:r>
      <w:proofErr w:type="spellEnd"/>
      <w:r w:rsidRPr="007C28A2">
        <w:rPr>
          <w:rFonts w:ascii="Times New Roman" w:hAnsi="Times New Roman" w:cs="Times New Roman"/>
          <w:sz w:val="27"/>
          <w:szCs w:val="27"/>
          <w:lang w:val="uk-UA"/>
        </w:rPr>
        <w:t xml:space="preserve"> рішення: начальник управління                                     Світлана РЕШЕТОВА.</w:t>
      </w:r>
    </w:p>
    <w:p w14:paraId="4DD2ED70" w14:textId="77777777" w:rsidR="00091E26" w:rsidRPr="007C28A2" w:rsidRDefault="00091E26" w:rsidP="00091E2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proofErr w:type="spellStart"/>
      <w:r w:rsidRPr="007C28A2">
        <w:rPr>
          <w:rFonts w:ascii="Times New Roman" w:hAnsi="Times New Roman" w:cs="Times New Roman"/>
          <w:sz w:val="27"/>
          <w:szCs w:val="27"/>
        </w:rPr>
        <w:t>Відповідальна</w:t>
      </w:r>
      <w:proofErr w:type="spellEnd"/>
      <w:r w:rsidRPr="007C28A2">
        <w:rPr>
          <w:rFonts w:ascii="Times New Roman" w:hAnsi="Times New Roman" w:cs="Times New Roman"/>
          <w:sz w:val="27"/>
          <w:szCs w:val="27"/>
        </w:rPr>
        <w:t xml:space="preserve"> за </w:t>
      </w:r>
      <w:proofErr w:type="spellStart"/>
      <w:r w:rsidRPr="007C28A2">
        <w:rPr>
          <w:rFonts w:ascii="Times New Roman" w:hAnsi="Times New Roman" w:cs="Times New Roman"/>
          <w:sz w:val="27"/>
          <w:szCs w:val="27"/>
        </w:rPr>
        <w:t>підготовку</w:t>
      </w:r>
      <w:proofErr w:type="spellEnd"/>
      <w:r w:rsidRPr="007C28A2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7C28A2">
        <w:rPr>
          <w:rFonts w:ascii="Times New Roman" w:hAnsi="Times New Roman" w:cs="Times New Roman"/>
          <w:sz w:val="27"/>
          <w:szCs w:val="27"/>
        </w:rPr>
        <w:t>проєкту</w:t>
      </w:r>
      <w:proofErr w:type="spellEnd"/>
      <w:r w:rsidRPr="007C28A2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7C28A2">
        <w:rPr>
          <w:rFonts w:ascii="Times New Roman" w:hAnsi="Times New Roman" w:cs="Times New Roman"/>
          <w:sz w:val="27"/>
          <w:szCs w:val="27"/>
        </w:rPr>
        <w:t>рішення</w:t>
      </w:r>
      <w:proofErr w:type="spellEnd"/>
      <w:r w:rsidRPr="007C28A2">
        <w:rPr>
          <w:rFonts w:ascii="Times New Roman" w:hAnsi="Times New Roman" w:cs="Times New Roman"/>
          <w:sz w:val="27"/>
          <w:szCs w:val="27"/>
        </w:rPr>
        <w:t xml:space="preserve">: </w:t>
      </w:r>
      <w:r w:rsidRPr="007C28A2">
        <w:rPr>
          <w:rFonts w:ascii="Times New Roman" w:hAnsi="Times New Roman" w:cs="Times New Roman"/>
          <w:sz w:val="27"/>
          <w:szCs w:val="27"/>
          <w:lang w:val="uk-UA"/>
        </w:rPr>
        <w:t>Лариса ФЕДОТЬЄВА 6-12-59.</w:t>
      </w:r>
    </w:p>
    <w:p w14:paraId="2FEBBCBA" w14:textId="77777777" w:rsidR="00091E26" w:rsidRPr="007C28A2" w:rsidRDefault="00091E26" w:rsidP="00091E2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01B3F9A6" w14:textId="77777777" w:rsidR="00091E26" w:rsidRPr="007C28A2" w:rsidRDefault="00091E26" w:rsidP="00091E26">
      <w:pPr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7C28A2">
        <w:rPr>
          <w:rFonts w:ascii="Times New Roman" w:hAnsi="Times New Roman" w:cs="Times New Roman"/>
          <w:b/>
          <w:sz w:val="27"/>
          <w:szCs w:val="27"/>
          <w:lang w:val="uk-UA"/>
        </w:rPr>
        <w:br w:type="page"/>
      </w:r>
    </w:p>
    <w:p w14:paraId="707D131E" w14:textId="77E05802" w:rsidR="00091E26" w:rsidRDefault="00091E26" w:rsidP="00091E2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>
        <w:rPr>
          <w:rFonts w:ascii="Times New Roman" w:hAnsi="Times New Roman" w:cs="Times New Roman"/>
          <w:b/>
          <w:sz w:val="27"/>
          <w:szCs w:val="27"/>
          <w:lang w:val="uk-UA"/>
        </w:rPr>
        <w:lastRenderedPageBreak/>
        <w:t>7. Порівняльна таблиця.</w:t>
      </w:r>
    </w:p>
    <w:p w14:paraId="749D4899" w14:textId="77777777" w:rsidR="00F2564F" w:rsidRPr="00F2564F" w:rsidRDefault="00F2564F" w:rsidP="00091E2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1951"/>
        <w:gridCol w:w="1985"/>
        <w:gridCol w:w="1871"/>
        <w:gridCol w:w="1814"/>
        <w:gridCol w:w="1950"/>
      </w:tblGrid>
      <w:tr w:rsidR="00091E26" w14:paraId="415C713A" w14:textId="77777777" w:rsidTr="00622676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3607D" w14:textId="77777777" w:rsidR="00091E26" w:rsidRDefault="00091E26" w:rsidP="006226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періоди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945E5" w14:textId="77777777" w:rsidR="00091E26" w:rsidRDefault="00091E26" w:rsidP="006226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Джерела фінансування</w:t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B3BA8" w14:textId="77777777" w:rsidR="00091E26" w:rsidRDefault="00091E26" w:rsidP="006226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Часткова компенсація вартості закупівлі незалежних джерел електроенергії, тис. грн</w:t>
            </w:r>
          </w:p>
        </w:tc>
      </w:tr>
      <w:tr w:rsidR="00091E26" w14:paraId="52E6A9BE" w14:textId="77777777" w:rsidTr="0062267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085B4" w14:textId="77777777" w:rsidR="00091E26" w:rsidRDefault="00091E26" w:rsidP="0062267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616BF" w14:textId="77777777" w:rsidR="00091E26" w:rsidRDefault="00091E26" w:rsidP="0062267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35463" w14:textId="77777777" w:rsidR="00091E26" w:rsidRDefault="00091E26" w:rsidP="006226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було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919E2" w14:textId="77777777" w:rsidR="00091E26" w:rsidRDefault="00091E26" w:rsidP="006226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зміни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2BB41" w14:textId="77777777" w:rsidR="00091E26" w:rsidRDefault="00091E26" w:rsidP="006226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стало</w:t>
            </w:r>
          </w:p>
        </w:tc>
      </w:tr>
      <w:tr w:rsidR="00091E26" w14:paraId="666B188A" w14:textId="77777777" w:rsidTr="0062267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AC50C" w14:textId="77777777" w:rsidR="00091E26" w:rsidRDefault="00091E26" w:rsidP="00091E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2022-2023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365433" w14:textId="77777777" w:rsidR="00091E26" w:rsidRDefault="00091E26" w:rsidP="00091E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Місцевий бюджет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DF4D" w14:textId="53703F53" w:rsidR="00091E26" w:rsidRDefault="00091E26" w:rsidP="00091E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1267,00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AB5E59" w14:textId="77777777" w:rsidR="00091E26" w:rsidRDefault="00091E26" w:rsidP="00091E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39D9" w14:textId="77777777" w:rsidR="00091E26" w:rsidRDefault="00091E26" w:rsidP="00091E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1267,00</w:t>
            </w:r>
          </w:p>
        </w:tc>
      </w:tr>
      <w:tr w:rsidR="00091E26" w14:paraId="34E47E28" w14:textId="77777777" w:rsidTr="0062267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956C0" w14:textId="77777777" w:rsidR="00091E26" w:rsidRDefault="00091E26" w:rsidP="00091E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2023-2024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A1DDD0" w14:textId="77777777" w:rsidR="00091E26" w:rsidRDefault="00091E26" w:rsidP="00091E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75B24" w14:textId="182A4EF2" w:rsidR="00091E26" w:rsidRDefault="00091E26" w:rsidP="00091E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122,00</w:t>
            </w: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0411A" w14:textId="77777777" w:rsidR="00091E26" w:rsidRDefault="00091E26" w:rsidP="00091E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7828" w14:textId="77777777" w:rsidR="00091E26" w:rsidRDefault="00091E26" w:rsidP="00091E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122,00</w:t>
            </w:r>
          </w:p>
        </w:tc>
      </w:tr>
      <w:tr w:rsidR="00091E26" w14:paraId="7DB44DF1" w14:textId="77777777" w:rsidTr="0062267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8A663" w14:textId="77777777" w:rsidR="00091E26" w:rsidRDefault="00091E26" w:rsidP="00091E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2024-2025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A40658" w14:textId="77777777" w:rsidR="00091E26" w:rsidRDefault="00091E26" w:rsidP="00091E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4AC4" w14:textId="2A64E415" w:rsidR="00091E26" w:rsidRDefault="00091E26" w:rsidP="00091E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1000,00</w:t>
            </w: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F051127" w14:textId="77777777" w:rsidR="00091E26" w:rsidRDefault="00091E26" w:rsidP="00091E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D7BE" w14:textId="77777777" w:rsidR="00091E26" w:rsidRDefault="00091E26" w:rsidP="00091E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1000,00</w:t>
            </w:r>
          </w:p>
        </w:tc>
      </w:tr>
      <w:tr w:rsidR="00091E26" w14:paraId="6AFE9107" w14:textId="77777777" w:rsidTr="0062267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F000E" w14:textId="77777777" w:rsidR="00091E26" w:rsidRDefault="00091E26" w:rsidP="00091E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51C2FA" w14:textId="77777777" w:rsidR="00091E26" w:rsidRDefault="00091E26" w:rsidP="00091E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928A" w14:textId="313C754D" w:rsidR="00091E26" w:rsidRDefault="00091E26" w:rsidP="00091E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666,50</w:t>
            </w: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87EF" w14:textId="77777777" w:rsidR="00091E26" w:rsidRDefault="00091E26" w:rsidP="00091E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A076" w14:textId="77777777" w:rsidR="00091E26" w:rsidRDefault="00091E26" w:rsidP="00091E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666,50</w:t>
            </w:r>
          </w:p>
        </w:tc>
      </w:tr>
      <w:tr w:rsidR="00091E26" w14:paraId="09720FDB" w14:textId="77777777" w:rsidTr="0062267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EA24B" w14:textId="77777777" w:rsidR="00091E26" w:rsidRDefault="00091E26" w:rsidP="00091E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74EEB1" w14:textId="77777777" w:rsidR="00091E26" w:rsidRDefault="00091E26" w:rsidP="00091E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AECD" w14:textId="26B85B11" w:rsidR="00091E26" w:rsidRDefault="00091E26" w:rsidP="00091E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590,00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D8A6" w14:textId="7287038E" w:rsidR="00091E26" w:rsidRDefault="00091E26" w:rsidP="00091E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1A8B" w14:textId="4F8C15AE" w:rsidR="00091E26" w:rsidRDefault="00091E26" w:rsidP="00091E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,00</w:t>
            </w:r>
          </w:p>
        </w:tc>
      </w:tr>
      <w:tr w:rsidR="00091E26" w14:paraId="64633EDD" w14:textId="77777777" w:rsidTr="0062267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6F15D" w14:textId="77777777" w:rsidR="00091E26" w:rsidRDefault="00091E26" w:rsidP="00F256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6E74" w14:textId="77777777" w:rsidR="00091E26" w:rsidRDefault="00091E26" w:rsidP="00091E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820C0" w14:textId="52B59A9D" w:rsidR="00091E26" w:rsidRDefault="00091E26" w:rsidP="00091E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F71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645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,50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D1999" w14:textId="57F9F3B2" w:rsidR="00091E26" w:rsidRDefault="00091E26" w:rsidP="00091E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BF718" w14:textId="794192A1" w:rsidR="00091E26" w:rsidRDefault="00091E26" w:rsidP="00091E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,50</w:t>
            </w:r>
          </w:p>
        </w:tc>
      </w:tr>
    </w:tbl>
    <w:p w14:paraId="4E6F9AE5" w14:textId="77777777" w:rsidR="00091E26" w:rsidRPr="008620C9" w:rsidRDefault="00091E26" w:rsidP="00091E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6"/>
          <w:szCs w:val="6"/>
          <w:lang w:val="uk-UA"/>
        </w:rPr>
      </w:pPr>
    </w:p>
    <w:p w14:paraId="2A9631A3" w14:textId="77777777" w:rsidR="00091E26" w:rsidRDefault="00091E26" w:rsidP="00091E2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EFB0A03" w14:textId="77777777" w:rsidR="00091E26" w:rsidRDefault="00091E26" w:rsidP="00091E2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FBC0016" w14:textId="77777777" w:rsidR="00091E26" w:rsidRDefault="00091E26" w:rsidP="00091E2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14:paraId="4A5C3484" w14:textId="77777777" w:rsidR="00091E26" w:rsidRPr="00194C2D" w:rsidRDefault="00091E26" w:rsidP="00091E26">
      <w:pPr>
        <w:suppressAutoHyphens/>
        <w:spacing w:after="0" w:line="240" w:lineRule="auto"/>
        <w:jc w:val="both"/>
      </w:pPr>
      <w:r>
        <w:rPr>
          <w:rFonts w:ascii="Times New Roman" w:hAnsi="Times New Roman"/>
          <w:sz w:val="28"/>
          <w:lang w:val="uk-UA"/>
        </w:rPr>
        <w:t xml:space="preserve">Начальник управління </w:t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  <w:t xml:space="preserve">    Світлана РЕШЕТОВА</w:t>
      </w:r>
    </w:p>
    <w:p w14:paraId="19D3CCEC" w14:textId="61E67D60" w:rsidR="009B7D79" w:rsidRPr="00091E26" w:rsidRDefault="009B7D79" w:rsidP="00091E26"/>
    <w:sectPr w:rsidR="009B7D79" w:rsidRPr="00091E26" w:rsidSect="0082777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C08"/>
    <w:rsid w:val="00091E26"/>
    <w:rsid w:val="00126B69"/>
    <w:rsid w:val="001A3FF0"/>
    <w:rsid w:val="00244FF9"/>
    <w:rsid w:val="003613A9"/>
    <w:rsid w:val="00361CD8"/>
    <w:rsid w:val="00525C68"/>
    <w:rsid w:val="005B1C08"/>
    <w:rsid w:val="005F334B"/>
    <w:rsid w:val="00696599"/>
    <w:rsid w:val="006C396C"/>
    <w:rsid w:val="0074644B"/>
    <w:rsid w:val="007E7FBA"/>
    <w:rsid w:val="00827775"/>
    <w:rsid w:val="008464FF"/>
    <w:rsid w:val="00881846"/>
    <w:rsid w:val="009B7D79"/>
    <w:rsid w:val="009C0EEF"/>
    <w:rsid w:val="00A218AE"/>
    <w:rsid w:val="00B35D4C"/>
    <w:rsid w:val="00B46089"/>
    <w:rsid w:val="00B80167"/>
    <w:rsid w:val="00BF6942"/>
    <w:rsid w:val="00D5049E"/>
    <w:rsid w:val="00D92C45"/>
    <w:rsid w:val="00DD7BFD"/>
    <w:rsid w:val="00F2564F"/>
    <w:rsid w:val="00F711A9"/>
    <w:rsid w:val="00FC33D9"/>
    <w:rsid w:val="00F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DBBF"/>
  <w15:docId w15:val="{D7BF6F0E-FD63-4D20-A40D-DB3A28D5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table" w:styleId="a5">
    <w:name w:val="Table Grid"/>
    <w:basedOn w:val="a1"/>
    <w:uiPriority w:val="59"/>
    <w:rsid w:val="00091E2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1666</Words>
  <Characters>950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fedotievalarisa@gmail.com</cp:lastModifiedBy>
  <cp:revision>20</cp:revision>
  <dcterms:created xsi:type="dcterms:W3CDTF">2021-03-03T14:03:00Z</dcterms:created>
  <dcterms:modified xsi:type="dcterms:W3CDTF">2026-10-14T07:04:00Z</dcterms:modified>
</cp:coreProperties>
</file>