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13.10.2026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1279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1269" w:rsidRPr="007C582E" w:rsidP="00071269" w14:paraId="16A47B8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permStart w:id="1" w:edGrp="everyone"/>
    </w:p>
    <w:p w:rsidR="00071269" w:rsidP="00071269" w14:paraId="3F22E499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ДОГОВІР</w:t>
      </w:r>
    </w:p>
    <w:p w:rsidR="00071269" w:rsidP="00071269" w14:paraId="38A8882A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 патронат над дитиною</w:t>
      </w:r>
    </w:p>
    <w:p w:rsidR="00071269" w:rsidP="00071269" w14:paraId="347C9125" w14:textId="77777777">
      <w:pPr>
        <w:spacing w:after="0" w:line="240" w:lineRule="auto"/>
      </w:pPr>
    </w:p>
    <w:p w:rsidR="00071269" w:rsidP="00071269" w14:paraId="29D902C6" w14:textId="77777777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>м. Бровари                                                         «_____» ________________ 2026</w:t>
      </w:r>
    </w:p>
    <w:p w:rsidR="00071269" w:rsidP="00071269" w14:paraId="054C209A" w14:textId="77777777">
      <w:pPr>
        <w:spacing w:after="0" w:line="240" w:lineRule="auto"/>
      </w:pPr>
    </w:p>
    <w:p w:rsidR="00071269" w:rsidP="00071269" w14:paraId="548B7009" w14:textId="77777777">
      <w:pPr>
        <w:spacing w:after="0" w:line="240" w:lineRule="auto"/>
      </w:pPr>
    </w:p>
    <w:p w:rsidR="00071269" w:rsidP="00071269" w14:paraId="0455FD0A" w14:textId="0B731C0E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Виконавчий комітет Броварської міської ради Броварського району Київської області в особі міського голови </w:t>
      </w:r>
      <w:r>
        <w:rPr>
          <w:rFonts w:ascii="Times New Roman" w:hAnsi="Times New Roman" w:cs="Times New Roman"/>
          <w:sz w:val="28"/>
          <w:szCs w:val="28"/>
          <w:lang w:eastAsia="ru-RU"/>
        </w:rPr>
        <w:t>Ігоря САПОЖКА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що діє на підставі Закону України «Про місцеве самоврядування в Україні»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орган опіки та піклування Броварської міської ради) з однієї сторони, громадянин ***, *** р.н. (паспорт громадянина України: серія ** №***, виданий Шевченківським РУ ГУ МВС України в місті Києві ***) (далі – патронатний вихователь), який зареєстрований та проживає за адресою: вулиця ***, буд. ***, м. Бровари, Броварський район, Київська область, з другої сторони, 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та громадян</w:t>
      </w:r>
      <w:r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***, 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р.н. (паспорт громадянина України: </w:t>
      </w:r>
      <w:r>
        <w:rPr>
          <w:rFonts w:ascii="Times New Roman" w:hAnsi="Times New Roman" w:cs="Times New Roman"/>
          <w:color w:val="000000"/>
          <w:sz w:val="28"/>
          <w:szCs w:val="28"/>
        </w:rPr>
        <w:t>№***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орган, що видав – ***, дата видачі – 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) (далі – </w:t>
      </w:r>
      <w:r>
        <w:rPr>
          <w:rFonts w:ascii="Times New Roman" w:hAnsi="Times New Roman" w:cs="Times New Roman"/>
          <w:color w:val="000000"/>
          <w:sz w:val="28"/>
          <w:szCs w:val="28"/>
        </w:rPr>
        <w:t>матір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дитини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), як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проживає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за адресою: вулиця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, будинок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, місто Бровари Броварського району Київської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сторони), уклали договір про патронат над дітьми (далі – договір) про таке.</w:t>
      </w:r>
    </w:p>
    <w:p w:rsidR="00071269" w:rsidP="00071269" w14:paraId="71D90E18" w14:textId="77777777">
      <w:pPr>
        <w:spacing w:after="0" w:line="240" w:lineRule="auto"/>
        <w:jc w:val="both"/>
      </w:pPr>
    </w:p>
    <w:p w:rsidR="00071269" w:rsidP="00071269" w14:paraId="2EFEA807" w14:textId="77777777">
      <w:pPr>
        <w:spacing w:after="0" w:line="240" w:lineRule="auto"/>
        <w:ind w:left="2832" w:firstLine="708"/>
      </w:pPr>
      <w:r>
        <w:rPr>
          <w:rFonts w:ascii="Times New Roman" w:hAnsi="Times New Roman" w:cs="Times New Roman"/>
          <w:color w:val="000000"/>
          <w:sz w:val="28"/>
          <w:szCs w:val="28"/>
        </w:rPr>
        <w:t>Предмет договору</w:t>
      </w:r>
    </w:p>
    <w:p w:rsidR="00071269" w:rsidP="00071269" w14:paraId="7A80F16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Патронатний вихователь разом з помічником патронатного вихователя у порядку та на умовах, визначених цим договором, зобов’язуються забезпечувати надання послуг з тимчасового догляду, виховання та реабілітації 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***, *** 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>року народження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(далі – дитина), влаштованої до сім’ї патронатного вихователя *** виконавчим комітетом Броварської міської ради Броварського району Київської області відповідно до рішення                          від 13.10.2026 № ____ на 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період із </w:t>
      </w:r>
      <w:r>
        <w:rPr>
          <w:rFonts w:ascii="Times New Roman" w:hAnsi="Times New Roman" w:cs="Times New Roman"/>
          <w:color w:val="000000"/>
          <w:sz w:val="28"/>
          <w:szCs w:val="28"/>
        </w:rPr>
        <w:t>13 жовтня 2026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 року по </w:t>
      </w:r>
      <w:r>
        <w:rPr>
          <w:rFonts w:ascii="Times New Roman" w:hAnsi="Times New Roman" w:cs="Times New Roman"/>
          <w:color w:val="000000"/>
          <w:sz w:val="28"/>
          <w:szCs w:val="28"/>
        </w:rPr>
        <w:t>12 січня                   2027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71269" w:rsidP="00071269" w14:paraId="3FB8F21A" w14:textId="77777777">
      <w:pPr>
        <w:spacing w:after="0" w:line="240" w:lineRule="auto"/>
        <w:jc w:val="both"/>
      </w:pPr>
    </w:p>
    <w:p w:rsidR="00071269" w:rsidP="00071269" w14:paraId="352C9D99" w14:textId="77777777">
      <w:pPr>
        <w:spacing w:after="0" w:line="240" w:lineRule="auto"/>
        <w:ind w:left="1416" w:firstLine="708"/>
      </w:pPr>
      <w:r>
        <w:rPr>
          <w:rFonts w:ascii="Times New Roman" w:hAnsi="Times New Roman" w:cs="Times New Roman"/>
          <w:color w:val="000000"/>
          <w:sz w:val="28"/>
          <w:szCs w:val="28"/>
        </w:rPr>
        <w:t>Обов’язки та права патронатного вихователя</w:t>
      </w:r>
    </w:p>
    <w:p w:rsidR="00071269" w:rsidP="00071269" w14:paraId="0BA6BB5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lang w:val="ru-RU"/>
        </w:rPr>
        <w:t>Щодо дитини, влаштованої до сім’ї патронатного вихователя, патронатний вихователь зобов’язується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71269" w:rsidP="00071269" w14:paraId="166ED54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  <w:lang w:val="ru-RU"/>
        </w:rPr>
        <w:t>за адресою задекларованого/зареєстрованого місця проживання (перебування) сім’ї патронатного вихователя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 xml:space="preserve">вул. ***, буд. ***,                                </w:t>
      </w:r>
      <w:r>
        <w:rPr>
          <w:rFonts w:ascii="Times New Roman" w:hAnsi="Times New Roman"/>
          <w:sz w:val="28"/>
          <w:szCs w:val="28"/>
          <w:lang w:val="ru-RU"/>
        </w:rPr>
        <w:t>м. Бровари, Броварський район, Київська область</w:t>
      </w:r>
      <w:r>
        <w:rPr>
          <w:rFonts w:ascii="Times New Roman" w:hAnsi="Times New Roman" w:cs="Times New Roman"/>
          <w:color w:val="000000"/>
          <w:sz w:val="28"/>
          <w:szCs w:val="28"/>
        </w:rPr>
        <w:t>, надати окрему кімнату для тимчасового проживання дитини, влаштованої до сім’ї патронатного вихователя;</w:t>
      </w:r>
    </w:p>
    <w:p w:rsidR="00071269" w:rsidP="00071269" w14:paraId="34F7B26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2) створити належні умови для сну, відпочинку, дозвілля та розвитку;</w:t>
      </w:r>
    </w:p>
    <w:p w:rsidR="00071269" w:rsidP="00071269" w14:paraId="1D83A4B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3) здійснювати санітарно-гігієнічні процедури з урахуванням віку та індивідуальних особливостей дитини;</w:t>
      </w:r>
    </w:p>
    <w:p w:rsidR="00071269" w:rsidP="00071269" w14:paraId="5E53842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4) нести персональну відповідальність за життя та здоров’я дитини, ***, ***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р.н.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1269" w:rsidP="00071269" w14:paraId="4502C847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5) у період перебування дитини у сім’ї патронатного вихователя дбати про її безпеку та захист, у разі потреби – надавати домедичну допомогу та вживати заходів до забезпечення невідкладної медичної допомоги;</w:t>
      </w:r>
    </w:p>
    <w:p w:rsidR="00071269" w:rsidP="00071269" w14:paraId="16CA376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>
        <w:rPr>
          <w:rFonts w:ascii="Times New Roman" w:hAnsi="Times New Roman"/>
          <w:sz w:val="28"/>
          <w:szCs w:val="28"/>
          <w:lang w:val="ru-RU"/>
        </w:rPr>
        <w:t>забезпечувати належний догляд за дитиною відповідно до її віку та потреб у розвитку, зокрема дотримання нею режиму дня, регулярності здійснення санітарно-гігієнічних 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1269" w:rsidP="00071269" w14:paraId="66BBCAD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r w:rsidRPr="00EF7F50">
        <w:rPr>
          <w:rFonts w:ascii="Times New Roman" w:hAnsi="Times New Roman"/>
          <w:sz w:val="28"/>
          <w:szCs w:val="28"/>
        </w:rPr>
        <w:t xml:space="preserve">вживати заходів, спрямованих на покращення стану здоров’я </w:t>
      </w:r>
      <w:r>
        <w:rPr>
          <w:rFonts w:ascii="Times New Roman" w:hAnsi="Times New Roman"/>
          <w:sz w:val="28"/>
          <w:szCs w:val="28"/>
        </w:rPr>
        <w:t>дитини</w:t>
      </w:r>
      <w:r w:rsidRPr="00EF7F50">
        <w:rPr>
          <w:rFonts w:ascii="Times New Roman" w:hAnsi="Times New Roman"/>
          <w:sz w:val="28"/>
          <w:szCs w:val="28"/>
        </w:rPr>
        <w:t xml:space="preserve">, профілактику захворюваності, виконання рекомендацій лікаря загальної практики — сімейного лікаря, який забезпечує надання медичних послуг </w:t>
      </w:r>
      <w:r>
        <w:rPr>
          <w:rFonts w:ascii="Times New Roman" w:hAnsi="Times New Roman"/>
          <w:sz w:val="28"/>
          <w:szCs w:val="28"/>
        </w:rPr>
        <w:t>дітям</w:t>
      </w:r>
      <w:r w:rsidRPr="00EF7F50">
        <w:rPr>
          <w:rFonts w:ascii="Times New Roman" w:hAnsi="Times New Roman"/>
          <w:sz w:val="28"/>
          <w:szCs w:val="28"/>
        </w:rPr>
        <w:t>;</w:t>
      </w:r>
    </w:p>
    <w:p w:rsidR="00071269" w:rsidP="00071269" w14:paraId="4D62BB2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8) звернутися до надавача медичних послуг за адресою задекларованого/зареєстрованого місця проживання (перебування) про визначення лікаря та укладення з ним декларації про вибір лікаря, який надає первинну медичну допомогу, для надання первинної медичної допомоги, направлення (у разі потреби) на проходження медичного обстеження дитини з метою:</w:t>
      </w:r>
    </w:p>
    <w:p w:rsidR="00071269" w:rsidP="00071269" w14:paraId="5FB2C7D1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>уточнення, встановлення, спростування чи підтвердження діагнозу, підготовки (у разі потреби) медичного висновку про дитину з інвалідністю та індивідуальної програми реабілітації дитини з інвалідністю;</w:t>
      </w:r>
    </w:p>
    <w:p w:rsidR="00071269" w:rsidP="00071269" w14:paraId="68A8986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 xml:space="preserve">надання в амбулаторних або стаціонарних умовах медичної допомоги та реабілітаційної допомоги закладами охорони здоров’я; </w:t>
      </w:r>
    </w:p>
    <w:p w:rsidR="00071269" w:rsidP="00071269" w14:paraId="26EBB4C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задоволення потреби у медичних послугах та лікарських засобах за програмою медичних гарантій тощо;</w:t>
      </w:r>
    </w:p>
    <w:p w:rsidR="00071269" w:rsidP="00071269" w14:paraId="3B8439A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  <w:lang w:val="ru-RU"/>
        </w:rPr>
        <w:t xml:space="preserve"> забезпечувати з урахуванням віку та індивідуальних потреб дитини:</w:t>
      </w:r>
    </w:p>
    <w:p w:rsidR="00071269" w:rsidP="00071269" w14:paraId="5AA55878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>одягом, взуттям, білизною, що відповідає сезону (у разі відсутності);</w:t>
      </w:r>
    </w:p>
    <w:p w:rsidR="00071269" w:rsidP="00071269" w14:paraId="143FDD65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 xml:space="preserve">збалансованим харчуванням, зокрема під час відвідування </w:t>
      </w:r>
      <w:r>
        <w:rPr>
          <w:rFonts w:ascii="Times New Roman" w:hAnsi="Times New Roman"/>
          <w:sz w:val="28"/>
          <w:szCs w:val="28"/>
        </w:rPr>
        <w:t xml:space="preserve">нею </w:t>
      </w:r>
      <w:r w:rsidRPr="004D416B">
        <w:rPr>
          <w:rFonts w:ascii="Times New Roman" w:hAnsi="Times New Roman"/>
          <w:sz w:val="28"/>
          <w:szCs w:val="28"/>
        </w:rPr>
        <w:t>закладу освіти культурного чи спортивного спрямування або закладу соціально-психологічної реабілітації, в якому перебува</w:t>
      </w:r>
      <w:r>
        <w:rPr>
          <w:rFonts w:ascii="Times New Roman" w:hAnsi="Times New Roman"/>
          <w:sz w:val="28"/>
          <w:szCs w:val="28"/>
        </w:rPr>
        <w:t>є</w:t>
      </w:r>
      <w:r w:rsidRPr="004D41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дитина</w:t>
      </w:r>
      <w:r w:rsidRPr="004D416B">
        <w:rPr>
          <w:rFonts w:ascii="Times New Roman" w:hAnsi="Times New Roman"/>
          <w:sz w:val="28"/>
          <w:szCs w:val="28"/>
        </w:rPr>
        <w:t xml:space="preserve"> понад чотири години, у разі, коли таке харчування не надається відповідним закладом;</w:t>
      </w:r>
    </w:p>
    <w:p w:rsidR="00071269" w:rsidP="00071269" w14:paraId="711D317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індивідуальними гігієнічними засобами;</w:t>
      </w:r>
    </w:p>
    <w:p w:rsidR="00071269" w:rsidP="00071269" w14:paraId="07FEE6B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іграшками, розвиваючими іграми, книгами (у разі потреби);</w:t>
      </w:r>
    </w:p>
    <w:p w:rsidR="00071269" w:rsidP="00071269" w14:paraId="58E6B21B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>10) організувати індивідуальну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чи інклюзивну форму здобуття освітніх, корекційно-розвивальних, реабілітаційних та інших соціальних послуг, у тому числі консультацій спеціалістів інклюзивно-ресурсного центру (за потреби);</w:t>
      </w:r>
    </w:p>
    <w:p w:rsidR="00071269" w:rsidP="00071269" w14:paraId="254BA0A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11) забезпечувати змістовне дозвілля дитини з урахуванням віку та особливостей розвитку;</w:t>
      </w:r>
    </w:p>
    <w:p w:rsidR="00071269" w:rsidP="00071269" w14:paraId="615F279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12) забезпечувати отримання дитиною послуг, визначених індивідуальним планом соціального захисту дитини, індивідуальною програмою реабілітації дитини з інвалідністю, в тому числі послуг психолога, дефектолога, логопеда, реабілітолога, арт-терапевтичних, творчих, розвивальних занять тощо;</w:t>
      </w:r>
    </w:p>
    <w:p w:rsidR="00071269" w:rsidP="00071269" w14:paraId="1A7FC96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13) дбати про моральний, фізичний, пізнавальний та емоційно- особистісний розвиток, психологічне, соціальне благополуччя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335DD7D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14) представляти інтереси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відповідних установах та організаціях     у межах своїх повноважень та згідно із заходами, визначеними індивідуальним планом соціального захисту дитини, індивідуальною програмою реабілітації дитини з інвалідністю;</w:t>
      </w:r>
    </w:p>
    <w:p w:rsidR="00071269" w:rsidP="00071269" w14:paraId="322F57F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15) невідкладно повідомляти службі у справах дитини Броварської міської ради Броварського району Київської області (далі – Служба), про зміни у стані здоров’я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інші важливі факти, які можуть негативно вплинути на задоволення їх потреб;</w:t>
      </w:r>
    </w:p>
    <w:p w:rsidR="00071269" w:rsidP="00071269" w14:paraId="5D4F2D7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16) вести журнал спостережень стосовно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влаштованої до сім’ї патронатного вихователя, та передавати його Службі щомісяця для використання в роботі, а після її вибуття із сім’ї патронатного вихователя для долучення до справи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1269" w:rsidP="00071269" w14:paraId="418F528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17) використовувати у повному обсязі соціальну допомогу на утримання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влаштованої до сім’ї патронатного вихователя, та спрямовувати її на задоволення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відповідно до вимог постанови Кабінету Міністрів України від 20.08.2021 №893 «Деякі питання захисту прав дитини та надання послуги патронату над дитиною» (далі – Постанова);</w:t>
      </w:r>
    </w:p>
    <w:p w:rsidR="00071269" w:rsidP="00071269" w14:paraId="325D859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18) на момент прийняття рішення про вибуття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забезпечити не пізніше ніж за три робочих дні проходження нею медичного огляду та отримання відповідного висновку про стан їх здоров’я;</w:t>
      </w:r>
    </w:p>
    <w:p w:rsidR="00071269" w:rsidP="00071269" w14:paraId="48D9EFE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19) забезпечити відповідно до рішення комісії з питань захисту прав дитини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підготовку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влаштування в одну із сімейних форм виховання, чи в умови, максимально наближені до сімейних; </w:t>
      </w:r>
    </w:p>
    <w:p w:rsidR="00071269" w:rsidP="00071269" w14:paraId="6BD658A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20) здійснювати свої обов’язки щодо догляду, виховання та реабілітації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спосіб, який унеможливлює приниження їх честі та гідності та застосування насилля, різних форм жорстокого поводження з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 тому числі помічником патронатного вихователя.</w:t>
      </w:r>
    </w:p>
    <w:p w:rsidR="00071269" w:rsidP="00071269" w14:paraId="1913B45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3. Щодо органу опіки та піклування та служби у справах дитини патронатний вихователь зобов’язується:</w:t>
      </w:r>
    </w:p>
    <w:p w:rsidR="00071269" w:rsidP="00071269" w14:paraId="23F9635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співпрацювати у складі міждисциплінарної команди із спеціалістами, які залучаються до надання послуги патронату над дитиною, влаштованою до сім’ї патронатного вихователя;</w:t>
      </w:r>
    </w:p>
    <w:p w:rsidR="00071269" w:rsidP="00071269" w14:paraId="3165BBC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здійснювати заходи, визначені індивідуальним планом соціального захисту дитини, відповідальність за впровадження яких покладена на патронатного вихователя;</w:t>
      </w:r>
    </w:p>
    <w:p w:rsidR="00071269" w:rsidP="00071269" w14:paraId="26E0B43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погоджувати із службою виїзд сім’ї патронатного вихователя разом із влаштованою до неї </w:t>
      </w:r>
      <w:r>
        <w:rPr>
          <w:rFonts w:ascii="Times New Roman" w:hAnsi="Times New Roman"/>
          <w:sz w:val="28"/>
          <w:szCs w:val="28"/>
          <w:lang w:val="ru-RU"/>
        </w:rPr>
        <w:t>дитиною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межі населеного пункту за адресою задекларованого/зареєстрованого місця проживання (перебування), тривалість якого перевищує дві доби;</w:t>
      </w:r>
    </w:p>
    <w:p w:rsidR="00071269" w:rsidP="00071269" w14:paraId="156E079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невідкладно повідомляти службі у разі виникнення непередбачуваних обставин, які унеможливлюють надання послуги патронату над дитиною, влаштованою до сім’ї патронатного вихователя.</w:t>
      </w:r>
    </w:p>
    <w:p w:rsidR="00071269" w:rsidP="00071269" w14:paraId="3926A18C" w14:textId="77777777">
      <w:pPr>
        <w:spacing w:after="0" w:line="240" w:lineRule="auto"/>
        <w:ind w:firstLine="567"/>
        <w:jc w:val="both"/>
      </w:pPr>
    </w:p>
    <w:p w:rsidR="00071269" w:rsidP="00071269" w14:paraId="1A104257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 Патронатний вихователь має право:</w:t>
      </w:r>
    </w:p>
    <w:p w:rsidR="00071269" w:rsidP="00071269" w14:paraId="7CCDCC3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отримувати інформацію про стан здоров’я, особливості розвитку, емоційний стан, потреби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ризики, пов’язані із сімейною ситуацією, та обставини, що спричинили влаштування дитини до сім’ї патронатного вихователя;</w:t>
      </w:r>
    </w:p>
    <w:p w:rsidR="00071269" w:rsidP="00071269" w14:paraId="7E200DD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організовувати у прийнятний для себе спосіб процес догляду, виховання та реабілітації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2EBF728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підтримки міждисциплінарної команди планувати та здійснювати витрати соціальної допомоги на утримання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0199904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ініціювати розгляд міждисциплінарною командою питань щодо забезпечення прав та представлення інтересів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або фактів, що стали відомими в процесі перебування у сім’ї патронатного вихователя та є важливими для прийняття подальших рішень;</w:t>
      </w:r>
    </w:p>
    <w:p w:rsidR="00071269" w:rsidP="00071269" w14:paraId="7B4057C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ініціювати перед органом опіки та піклування вирішення питань, пов’язаних із потребою у встановленні піклування над </w:t>
      </w:r>
      <w:r>
        <w:rPr>
          <w:rFonts w:ascii="Times New Roman" w:hAnsi="Times New Roman"/>
          <w:sz w:val="28"/>
          <w:szCs w:val="28"/>
        </w:rPr>
        <w:t>дитиною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проведенні складних дороговартісних обстежень, в операційному втручанні, протезуванні, придбанні для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засобів реабілітації чи пересування тощо;</w:t>
      </w:r>
    </w:p>
    <w:p w:rsidR="00071269" w:rsidP="00071269" w14:paraId="6E73FCF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ініціювати</w:t>
      </w:r>
      <w:r>
        <w:rPr>
          <w:rFonts w:ascii="Times New Roman" w:hAnsi="Times New Roman"/>
          <w:sz w:val="28"/>
          <w:szCs w:val="28"/>
          <w:lang w:val="ru-RU"/>
        </w:rPr>
        <w:t xml:space="preserve"> перегляд умов цього договору, доповнення, кореляції або його розірвання.</w:t>
      </w:r>
    </w:p>
    <w:p w:rsidR="00071269" w:rsidP="00071269" w14:paraId="72BC00AB" w14:textId="77777777">
      <w:pPr>
        <w:spacing w:after="0" w:line="240" w:lineRule="auto"/>
        <w:ind w:firstLine="567"/>
        <w:jc w:val="both"/>
      </w:pPr>
    </w:p>
    <w:p w:rsidR="00071269" w:rsidP="00071269" w14:paraId="31728CD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Обов’язки та права органу опіки та піклування</w:t>
      </w:r>
    </w:p>
    <w:p w:rsidR="00071269" w:rsidP="00071269" w14:paraId="12920387" w14:textId="77777777">
      <w:pPr>
        <w:spacing w:after="0" w:line="240" w:lineRule="auto"/>
        <w:ind w:firstLine="567"/>
        <w:jc w:val="both"/>
      </w:pPr>
    </w:p>
    <w:p w:rsidR="00071269" w:rsidP="00071269" w14:paraId="069E095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 Орган опіки та піклування зобов’язується:</w:t>
      </w:r>
    </w:p>
    <w:p w:rsidR="00071269" w:rsidP="00071269" w14:paraId="77D92A6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забезпечувати своєчасність дій та прийняття рішень з урахуванням індивідуальних потреб та інтересів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613C2BB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надати патронатному вихователю і помічнику патронатного вихователя інформацію про стан здоров’я, психічний, фізичний розвиток та емоційний стан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момент її влаштування до сім’ї патронатного вихователя;</w:t>
      </w:r>
    </w:p>
    <w:p w:rsidR="00071269" w:rsidP="00071269" w14:paraId="5C66398A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забезпечувати організаційну, методичну, матеріальну та у разі нагальної потреби фінансову підтримку для розв’язання наявних проблем і задоволення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58BA3B1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4) організовувати у разі потреби, але не рідше ніж один раз на місяць, проведення засідань міждисциплінарної команди;</w:t>
      </w:r>
    </w:p>
    <w:p w:rsidR="00071269" w:rsidP="00071269" w14:paraId="7B7A115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5) здійснювати координацію діяльності відповідних структурних підрозділів, установ та організацій та визначати завдання, спрямовані на:</w:t>
      </w:r>
    </w:p>
    <w:p w:rsidR="00071269" w:rsidP="00071269" w14:paraId="14F8EA1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підтримку патронатного вихователя у процесі задоволення потреб та представлення інтересів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2C3A1F6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підтримку батьків/законних представників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подоланні чи мінімізації складних життєвих обставин, притягнення їх до відповідальності та здійснення заходів щодо захисту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1269" w:rsidP="00071269" w14:paraId="4CD33CC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захист прав та представлення інтересів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влаштованої до сім’ї патронатного вихователя, її особистих, майнових та житлових прав відповідно до індивідуального плану соціального захисту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1269" w:rsidP="00071269" w14:paraId="5ECEBAD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надання соціальних послуг дитині, влаштованій до сім’ї патронатного вихователя, їх батькам/законним представникам та родичам для подолання/ мінімізації складних життєвих обставин;</w:t>
      </w:r>
    </w:p>
    <w:p w:rsidR="00071269" w:rsidP="00071269" w14:paraId="3BE388B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забезпечення доступності освітніх послуг відповідно до віку, рівня розвитку та особливих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230021C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забезпечення медичного обслуговування, обстеження, в разі потреби надання медичної допомоги дитини, влаштованої до сім’ї патронатного вихователя;</w:t>
      </w:r>
    </w:p>
    <w:p w:rsidR="00071269" w:rsidP="00071269" w14:paraId="571BC41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організацію соціального супроводу сім’ї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з метою мінімізації/подолання складних життєвих обставин;</w:t>
      </w:r>
    </w:p>
    <w:p w:rsidR="00071269" w:rsidP="00071269" w14:paraId="5F3DFA5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здійснення контролю за доглядом та вихованням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забезпеченням їх прав та свобод;</w:t>
      </w:r>
    </w:p>
    <w:p w:rsidR="00071269" w:rsidP="00071269" w14:paraId="67BAF6C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6) сприяти у разі потреби залученню додаткових ресурсів для створення умов комфортного проживання у разі влаштування під патронат трьох дитини чи дитини з інвалідністю або немовлят;</w:t>
      </w:r>
    </w:p>
    <w:p w:rsidR="00071269" w:rsidP="00071269" w14:paraId="0A9B5D6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7) сприяти створенню для дитини з інвалідністю та дитини з порушенням здоров’я необхідних умов для забезпечення доступності будинку та жилого приміщення патронатного вихователя (зокрема всередині), а також прибудинкової території.</w:t>
      </w:r>
    </w:p>
    <w:p w:rsidR="00071269" w:rsidP="00071269" w14:paraId="055B4271" w14:textId="77777777">
      <w:pPr>
        <w:spacing w:after="0" w:line="240" w:lineRule="auto"/>
        <w:ind w:firstLine="567"/>
        <w:jc w:val="both"/>
      </w:pPr>
    </w:p>
    <w:p w:rsidR="00071269" w:rsidP="00071269" w14:paraId="19108C7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 Орган опіки та піклування має право:</w:t>
      </w:r>
    </w:p>
    <w:p w:rsidR="00071269" w:rsidP="00071269" w14:paraId="2AEA946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приймати в межах наданих повноважень рішення та здійснювати інші заходи в найкращих інтересах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071269" w:rsidP="00071269" w14:paraId="044B9946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ініціювати перегляд умов цього договору, доповнення, кореляції чи його розірвання.</w:t>
      </w:r>
    </w:p>
    <w:p w:rsidR="00071269" w:rsidP="00071269" w14:paraId="6343B6D8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71269" w:rsidRPr="000A4E02" w:rsidP="00071269" w14:paraId="37CA60F3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Матір</w:t>
      </w:r>
      <w:r w:rsidRPr="000A4E02">
        <w:rPr>
          <w:rFonts w:ascii="Times New Roman" w:hAnsi="Times New Roman"/>
          <w:sz w:val="28"/>
          <w:szCs w:val="28"/>
        </w:rPr>
        <w:t xml:space="preserve"> зобов’язується:</w:t>
      </w:r>
    </w:p>
    <w:p w:rsidR="00071269" w:rsidRPr="000A4E02" w:rsidP="00071269" w14:paraId="69F61401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поінформувати службу про обставини, що призвели до влаштування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до сім’ї патронатного вихователя;</w:t>
      </w:r>
    </w:p>
    <w:p w:rsidR="00071269" w:rsidRPr="000A4E02" w:rsidP="00071269" w14:paraId="206A6061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надати патронатному вихователю інформацію про потреби, особливості розвитку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, умови та спосіб, у який здійснювався догляд та виховання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, про особливості </w:t>
      </w:r>
      <w:r>
        <w:rPr>
          <w:rFonts w:ascii="Times New Roman" w:hAnsi="Times New Roman"/>
          <w:sz w:val="28"/>
          <w:szCs w:val="28"/>
        </w:rPr>
        <w:t>їх</w:t>
      </w:r>
      <w:r w:rsidRPr="000A4E02">
        <w:rPr>
          <w:rFonts w:ascii="Times New Roman" w:hAnsi="Times New Roman"/>
          <w:sz w:val="28"/>
          <w:szCs w:val="28"/>
        </w:rPr>
        <w:t xml:space="preserve"> харчування, режим дня та іншу важливу інформацію, яку необхідно враховувати під час надання послуги патронату над д</w:t>
      </w:r>
      <w:r>
        <w:rPr>
          <w:rFonts w:ascii="Times New Roman" w:hAnsi="Times New Roman"/>
          <w:sz w:val="28"/>
          <w:szCs w:val="28"/>
        </w:rPr>
        <w:t>ітьми</w:t>
      </w:r>
      <w:r w:rsidRPr="000A4E02">
        <w:rPr>
          <w:rFonts w:ascii="Times New Roman" w:hAnsi="Times New Roman"/>
          <w:sz w:val="28"/>
          <w:szCs w:val="28"/>
        </w:rPr>
        <w:t>;</w:t>
      </w:r>
    </w:p>
    <w:p w:rsidR="00071269" w:rsidRPr="000A4E02" w:rsidP="00071269" w14:paraId="2C001FF0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передати патронатному вихователю сезонний верхній одяг, взуття та нижню білизну для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з урахуванням встановленого строку перебування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у сім’ї патронатного вихователя;</w:t>
      </w:r>
    </w:p>
    <w:p w:rsidR="00071269" w:rsidRPr="000A4E02" w:rsidP="00071269" w14:paraId="1BD60498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передати патронатному вихователю шкільне приладдя, яке належить д</w:t>
      </w:r>
      <w:r>
        <w:rPr>
          <w:rFonts w:ascii="Times New Roman" w:hAnsi="Times New Roman"/>
          <w:sz w:val="28"/>
          <w:szCs w:val="28"/>
        </w:rPr>
        <w:t>ітям</w:t>
      </w:r>
      <w:r w:rsidRPr="000A4E02">
        <w:rPr>
          <w:rFonts w:ascii="Times New Roman" w:hAnsi="Times New Roman"/>
          <w:sz w:val="28"/>
          <w:szCs w:val="28"/>
        </w:rPr>
        <w:t xml:space="preserve"> та необхідне для продовження навчання;</w:t>
      </w:r>
    </w:p>
    <w:p w:rsidR="00071269" w:rsidRPr="000A4E02" w:rsidP="00071269" w14:paraId="7C7AFCDA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передати службі копію свідоцтва про народження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, медичну картку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(у разі наявності), інші документи, необхідні для задоволення потреб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(медичні довідки та висновки, документи, що підтверджують освітній рівень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>), та рекомендації інших спеціалістів (у разі наявності);</w:t>
      </w:r>
    </w:p>
    <w:p w:rsidR="00071269" w:rsidRPr="000A4E02" w:rsidP="00071269" w14:paraId="15433BE5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підтримувати контакти з д</w:t>
      </w:r>
      <w:r>
        <w:rPr>
          <w:rFonts w:ascii="Times New Roman" w:hAnsi="Times New Roman"/>
          <w:sz w:val="28"/>
          <w:szCs w:val="28"/>
        </w:rPr>
        <w:t>ітьми</w:t>
      </w:r>
      <w:r w:rsidRPr="000A4E02">
        <w:rPr>
          <w:rFonts w:ascii="Times New Roman" w:hAnsi="Times New Roman"/>
          <w:sz w:val="28"/>
          <w:szCs w:val="28"/>
        </w:rPr>
        <w:t xml:space="preserve"> з урахуванням </w:t>
      </w:r>
      <w:r>
        <w:rPr>
          <w:rFonts w:ascii="Times New Roman" w:hAnsi="Times New Roman"/>
          <w:sz w:val="28"/>
          <w:szCs w:val="28"/>
        </w:rPr>
        <w:t>їх</w:t>
      </w:r>
      <w:r w:rsidRPr="000A4E02">
        <w:rPr>
          <w:rFonts w:ascii="Times New Roman" w:hAnsi="Times New Roman"/>
          <w:sz w:val="28"/>
          <w:szCs w:val="28"/>
        </w:rPr>
        <w:t xml:space="preserve"> найкращих інтересів та дотриманням визначеного службою способу та рекомендацій, а також порад патронатного вихователя;</w:t>
      </w:r>
    </w:p>
    <w:p w:rsidR="00071269" w:rsidRPr="000A4E02" w:rsidP="00071269" w14:paraId="4F5D8E0B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не перешкоджати патронатному вихователю у виконанні та реалізації прав, визначених цим договором та договором про умови запровадження патронату;</w:t>
      </w:r>
    </w:p>
    <w:p w:rsidR="00071269" w:rsidRPr="000A4E02" w:rsidP="00071269" w14:paraId="531F0B45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співпрацювати з патронатним вихователем, працівниками центру надання соціальних послуг, центру соціальних служб, служби у справах дітей, фахівцем із соціальної роботи з питань забезпечення прав та інтересів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>, влаштован</w:t>
      </w:r>
      <w:r>
        <w:rPr>
          <w:rFonts w:ascii="Times New Roman" w:hAnsi="Times New Roman"/>
          <w:sz w:val="28"/>
          <w:szCs w:val="28"/>
        </w:rPr>
        <w:t>их</w:t>
      </w:r>
      <w:r w:rsidRPr="000A4E02">
        <w:rPr>
          <w:rFonts w:ascii="Times New Roman" w:hAnsi="Times New Roman"/>
          <w:sz w:val="28"/>
          <w:szCs w:val="28"/>
        </w:rPr>
        <w:t xml:space="preserve"> до сім’ї патронатного вихователя;</w:t>
      </w:r>
    </w:p>
    <w:p w:rsidR="00071269" w:rsidRPr="000A4E02" w:rsidP="00071269" w14:paraId="690036A6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виконувати рекомендації фахівця із соціальної роботи, який здійснює соціальний супровід сім’ї;</w:t>
      </w:r>
    </w:p>
    <w:p w:rsidR="00071269" w:rsidRPr="000A4E02" w:rsidP="00071269" w14:paraId="483D5D50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вчинити всі можливі дії для подолання або мінімізації складних життєвих обставин та створити в помешканні безпечні та сприятливі умови для проживання та розвитку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>;</w:t>
      </w:r>
    </w:p>
    <w:p w:rsidR="00071269" w:rsidRPr="000A4E02" w:rsidP="00071269" w14:paraId="7531AC30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інформувати службу про важливі зміни в сімейній ситуації, про зміну адреси задекларованого/зареєстрованого місця проживання (перебування) батьків або одного з них, інші обставини, які можуть мати вплив для надання послуги патронату над дитиною.</w:t>
      </w:r>
    </w:p>
    <w:p w:rsidR="00071269" w:rsidP="00071269" w14:paraId="0DA79D62" w14:textId="7777777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71269" w:rsidRPr="000A4E02" w:rsidP="00071269" w14:paraId="724D7A76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Матір</w:t>
      </w:r>
      <w:r w:rsidRPr="000A4E02">
        <w:rPr>
          <w:rFonts w:ascii="Times New Roman" w:hAnsi="Times New Roman"/>
          <w:sz w:val="28"/>
          <w:szCs w:val="28"/>
        </w:rPr>
        <w:t xml:space="preserve"> має право:</w:t>
      </w:r>
    </w:p>
    <w:p w:rsidR="00071269" w:rsidRPr="000A4E02" w:rsidP="00071269" w14:paraId="215FF41C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отримувати інформацію про д</w:t>
      </w:r>
      <w:r>
        <w:rPr>
          <w:rFonts w:ascii="Times New Roman" w:hAnsi="Times New Roman"/>
          <w:sz w:val="28"/>
          <w:szCs w:val="28"/>
        </w:rPr>
        <w:t>ітей</w:t>
      </w:r>
      <w:r w:rsidRPr="000A4E02">
        <w:rPr>
          <w:rFonts w:ascii="Times New Roman" w:hAnsi="Times New Roman"/>
          <w:sz w:val="28"/>
          <w:szCs w:val="28"/>
        </w:rPr>
        <w:t xml:space="preserve"> під час </w:t>
      </w:r>
      <w:r>
        <w:rPr>
          <w:rFonts w:ascii="Times New Roman" w:hAnsi="Times New Roman"/>
          <w:sz w:val="28"/>
          <w:szCs w:val="28"/>
        </w:rPr>
        <w:t>їх</w:t>
      </w:r>
      <w:r w:rsidRPr="000A4E02">
        <w:rPr>
          <w:rFonts w:ascii="Times New Roman" w:hAnsi="Times New Roman"/>
          <w:sz w:val="28"/>
          <w:szCs w:val="28"/>
        </w:rPr>
        <w:t xml:space="preserve"> перебування у сім’ї патронатного вихователя;</w:t>
      </w:r>
    </w:p>
    <w:p w:rsidR="00071269" w:rsidRPr="000A4E02" w:rsidP="00071269" w14:paraId="792497BB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брати участь у засіданнях міждисциплінарної команди з метою долучення до вирішення питань щодо організації виховного процесу, навчання, медичного обстеження, лікування, реабілітації, оздоровлення, відпочинку та дозвілля, сприяння набуттю д</w:t>
      </w:r>
      <w:r>
        <w:rPr>
          <w:rFonts w:ascii="Times New Roman" w:hAnsi="Times New Roman"/>
          <w:sz w:val="28"/>
          <w:szCs w:val="28"/>
        </w:rPr>
        <w:t>ітьми</w:t>
      </w:r>
      <w:r w:rsidRPr="000A4E02">
        <w:rPr>
          <w:rFonts w:ascii="Times New Roman" w:hAnsi="Times New Roman"/>
          <w:sz w:val="28"/>
          <w:szCs w:val="28"/>
        </w:rPr>
        <w:t xml:space="preserve"> навичок самообслуговування, комунікації та соціалізації;</w:t>
      </w:r>
    </w:p>
    <w:p w:rsidR="00071269" w:rsidRPr="000A4E02" w:rsidP="00071269" w14:paraId="0BDDDEAB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ініціювати питання щодо припинення або продовження строку перебування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у сім’ї патронатного вихователя.</w:t>
      </w:r>
    </w:p>
    <w:p w:rsidR="00071269" w:rsidP="00071269" w14:paraId="59B3F1CE" w14:textId="7777777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71269" w:rsidP="00071269" w14:paraId="675041B4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Відповідальність сторін, розв’язання спорів</w:t>
      </w:r>
    </w:p>
    <w:p w:rsidR="00071269" w:rsidP="00071269" w14:paraId="0CF57661" w14:textId="77777777">
      <w:pPr>
        <w:spacing w:after="0" w:line="240" w:lineRule="auto"/>
        <w:jc w:val="center"/>
      </w:pPr>
    </w:p>
    <w:p w:rsidR="00071269" w:rsidP="00071269" w14:paraId="3FCB0E8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9. Сторони несуть відповідальність за невиконання або неналежне виконання зобов’язань за договором відповідно до законодавства.</w:t>
      </w:r>
    </w:p>
    <w:p w:rsidR="00071269" w:rsidP="00071269" w14:paraId="6BF8253B" w14:textId="77777777">
      <w:pPr>
        <w:spacing w:after="0" w:line="240" w:lineRule="auto"/>
        <w:ind w:firstLine="567"/>
        <w:jc w:val="both"/>
      </w:pPr>
    </w:p>
    <w:p w:rsidR="00071269" w:rsidP="00071269" w14:paraId="29B9356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10. Усі спори стосовно виконання договору вирішуються шляхом переговорів між сторонами. Якщо спір не може бути вирішений шляхом переговорів, він вирішується в судовому порядку, визначеному законодавством.</w:t>
      </w:r>
    </w:p>
    <w:p w:rsidR="00071269" w:rsidP="00071269" w14:paraId="4141A846" w14:textId="77777777">
      <w:pPr>
        <w:spacing w:after="0" w:line="240" w:lineRule="auto"/>
        <w:ind w:firstLine="567"/>
        <w:jc w:val="both"/>
      </w:pPr>
    </w:p>
    <w:p w:rsidR="00071269" w:rsidP="00071269" w14:paraId="0EE15DB3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Інші умови</w:t>
      </w:r>
    </w:p>
    <w:p w:rsidR="00071269" w:rsidP="00071269" w14:paraId="76D44E73" w14:textId="77777777">
      <w:pPr>
        <w:spacing w:after="0" w:line="240" w:lineRule="auto"/>
        <w:jc w:val="center"/>
      </w:pPr>
    </w:p>
    <w:p w:rsidR="00071269" w:rsidP="00071269" w14:paraId="49D29B5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Договір набирає чинності з дати його підписання та завершується в день вибуття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із сім’ї патронатного вихователя.</w:t>
      </w:r>
    </w:p>
    <w:p w:rsidR="00071269" w:rsidP="00071269" w14:paraId="2F9E6BB1" w14:textId="77777777">
      <w:pPr>
        <w:spacing w:after="0" w:line="240" w:lineRule="auto"/>
        <w:ind w:firstLine="567"/>
        <w:jc w:val="both"/>
      </w:pPr>
    </w:p>
    <w:p w:rsidR="00071269" w:rsidP="00071269" w14:paraId="6B962E47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12. Дія договору припиняється у разі:</w:t>
      </w:r>
    </w:p>
    <w:p w:rsidR="00071269" w:rsidP="00071269" w14:paraId="7B7A56D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органом опіки та піклування рішення про повернення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сім’ю у разі подолання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її батьками, іншими законними представниками складних життєвих обставин або завершення визначеного у договорі про патронат строку перебування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сім’ї патронатного вихователя, де третьою стороною договору про патронат над </w:t>
      </w:r>
      <w:r>
        <w:rPr>
          <w:rFonts w:ascii="Times New Roman" w:hAnsi="Times New Roman"/>
          <w:sz w:val="28"/>
          <w:szCs w:val="28"/>
          <w:lang w:val="ru-RU"/>
        </w:rPr>
        <w:t>дитиною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є батьки/законні представники дитини або один із них; </w:t>
      </w:r>
    </w:p>
    <w:p w:rsidR="00071269" w:rsidP="00071269" w14:paraId="1F62A2D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усиновлення, встановлення над </w:t>
      </w:r>
      <w:r>
        <w:rPr>
          <w:rFonts w:ascii="Times New Roman" w:hAnsi="Times New Roman"/>
          <w:sz w:val="28"/>
          <w:szCs w:val="28"/>
          <w:lang w:val="ru-RU"/>
        </w:rPr>
        <w:t>дітьми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опіки чи піклування, влаштування її на виховання в сім’ю громадян (прийомну сім’ю чи дитячий будинок сімейного типу) або до малого групового будинку;</w:t>
      </w:r>
    </w:p>
    <w:p w:rsidR="00071269" w:rsidP="00071269" w14:paraId="260CF9A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рішення органу опіки та піклування, суду про невиконання або неналежне виконання патронатним вихователем своїх обов’язків, виникнення у його сім’ї несприятливих для виховання та догляду за </w:t>
      </w:r>
      <w:r>
        <w:rPr>
          <w:rFonts w:ascii="Times New Roman" w:hAnsi="Times New Roman"/>
          <w:sz w:val="28"/>
          <w:szCs w:val="28"/>
          <w:lang w:val="ru-RU"/>
        </w:rPr>
        <w:t>дітьми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умов або обставин, зазначених у пункті 5 Порядку створення та діяльності сім’ї патронатного вихователя, влаштування, перебування дитини в сім’ї патронатного вихователя, затвердженого постановою Кабінету Міністрів </w:t>
      </w:r>
      <w:r>
        <w:rPr>
          <w:rFonts w:ascii="Times New Roman" w:hAnsi="Times New Roman" w:cs="Times New Roman"/>
          <w:color w:val="000000"/>
          <w:sz w:val="28"/>
          <w:szCs w:val="28"/>
        </w:rPr>
        <w:t>України від 20 серпня 2021 року № 893 “Деякі питання захисту прав дитини та надання послуги патронату над дитиноюˮ;</w:t>
      </w:r>
    </w:p>
    <w:p w:rsidR="00071269" w:rsidP="00071269" w14:paraId="5AD156D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досягнення дитиною повноліття або у зв’язку із набуттям повної цивільної дієздатності у випадках, передбачених законодавством;</w:t>
      </w:r>
    </w:p>
    <w:p w:rsidR="00071269" w:rsidP="00071269" w14:paraId="2BFCC57B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смерті дитини чи патронатного вихователя;</w:t>
      </w:r>
    </w:p>
    <w:p w:rsidR="00071269" w:rsidP="00071269" w14:paraId="1B30B79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розірвання договору за згодою сторін.</w:t>
      </w:r>
    </w:p>
    <w:p w:rsidR="00071269" w:rsidP="00071269" w14:paraId="36FF95F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269" w:rsidP="00071269" w14:paraId="0627E49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13. У разі порушення та невиконання умов договору кожна із сторін має право звернутися до суду.</w:t>
      </w:r>
    </w:p>
    <w:p w:rsidR="00071269" w:rsidP="00071269" w14:paraId="437A3F5D" w14:textId="77777777">
      <w:pPr>
        <w:spacing w:after="0" w:line="240" w:lineRule="auto"/>
        <w:ind w:firstLine="567"/>
        <w:jc w:val="both"/>
      </w:pPr>
    </w:p>
    <w:p w:rsidR="00071269" w:rsidP="00071269" w14:paraId="43DDB4F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14. За згодою сторін договір може бути доповнений іншими зобов’язаннями.</w:t>
      </w:r>
    </w:p>
    <w:p w:rsidR="00071269" w:rsidP="00071269" w14:paraId="2B73597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269" w:rsidP="00071269" w14:paraId="033B205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15. Договір укладається у чотирьох примірниках, які мають однакову юридичну силу, по одному для кожної із сторін та служби у справах дитини Броварської міської ради Броварського району Київської області.</w:t>
      </w:r>
    </w:p>
    <w:p w:rsidR="00071269" w:rsidP="00071269" w14:paraId="0E55613C" w14:textId="77777777">
      <w:pPr>
        <w:spacing w:after="0" w:line="240" w:lineRule="auto"/>
      </w:pPr>
    </w:p>
    <w:tbl>
      <w:tblPr>
        <w:tblW w:w="10410" w:type="dxa"/>
        <w:tblCellSpacing w:w="0" w:type="dxa"/>
        <w:tblInd w:w="-108" w:type="dxa"/>
        <w:tblLook w:val="04A0"/>
      </w:tblPr>
      <w:tblGrid>
        <w:gridCol w:w="10188"/>
        <w:gridCol w:w="222"/>
      </w:tblGrid>
      <w:tr w14:paraId="7B12EA4F" w14:textId="77777777" w:rsidTr="004D7654">
        <w:tblPrEx>
          <w:tblW w:w="10410" w:type="dxa"/>
          <w:tblInd w:w="-108" w:type="dxa"/>
          <w:tblLook w:val="04A0"/>
        </w:tblPrEx>
        <w:tc>
          <w:tcPr>
            <w:tcW w:w="10188" w:type="dxa"/>
          </w:tcPr>
          <w:p w:rsidR="00071269" w:rsidP="004D7654" w14:paraId="7C7FFF48" w14:textId="77777777"/>
          <w:tbl>
            <w:tblPr>
              <w:tblW w:w="9972" w:type="dxa"/>
              <w:tblCellSpacing w:w="0" w:type="dxa"/>
              <w:tblLook w:val="04A0"/>
            </w:tblPr>
            <w:tblGrid>
              <w:gridCol w:w="4962"/>
              <w:gridCol w:w="5010"/>
            </w:tblGrid>
            <w:tr w14:paraId="61939D73" w14:textId="77777777" w:rsidTr="004D7654">
              <w:tblPrEx>
                <w:tblW w:w="9972" w:type="dxa"/>
                <w:tblLook w:val="04A0"/>
              </w:tblPrEx>
              <w:tc>
                <w:tcPr>
                  <w:tcW w:w="4962" w:type="dxa"/>
                </w:tcPr>
                <w:p w:rsidR="00071269" w:rsidP="004D7654" w14:paraId="55715EBF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Виконавчий комітет</w:t>
                  </w:r>
                </w:p>
                <w:p w:rsidR="00071269" w:rsidP="004D7654" w14:paraId="794CAD4F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Броварської міської ради</w:t>
                  </w:r>
                </w:p>
                <w:p w:rsidR="00071269" w:rsidP="004D7654" w14:paraId="0DA1AD6F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Броварського району</w:t>
                  </w:r>
                </w:p>
                <w:p w:rsidR="00071269" w:rsidP="004D7654" w14:paraId="0E872703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Київської області</w:t>
                  </w:r>
                </w:p>
                <w:p w:rsidR="00071269" w:rsidP="004D7654" w14:paraId="71F04D97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вул. Героїв України, 15,</w:t>
                  </w:r>
                </w:p>
                <w:p w:rsidR="00071269" w:rsidP="004D7654" w14:paraId="2ADDA034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м. Бровари, Броварський район,</w:t>
                  </w:r>
                </w:p>
                <w:p w:rsidR="00071269" w:rsidP="004D7654" w14:paraId="1357B898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Київська область, 07400</w:t>
                  </w:r>
                </w:p>
                <w:p w:rsidR="00071269" w:rsidP="004D7654" w14:paraId="2751608F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Розрахунковий рахунок </w:t>
                  </w:r>
                </w:p>
                <w:p w:rsidR="00071269" w:rsidP="004D7654" w14:paraId="77F21068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uk-UA"/>
                    </w:rPr>
                    <w:t>UA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088201720344210030000021747 </w:t>
                  </w:r>
                </w:p>
                <w:p w:rsidR="00071269" w:rsidP="004D7654" w14:paraId="1C6C6A68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МФО 820172</w:t>
                  </w:r>
                </w:p>
                <w:p w:rsidR="00071269" w:rsidP="004D7654" w14:paraId="063ADEBE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Код згідно з ЄДРПОУ 04054932</w:t>
                  </w:r>
                </w:p>
                <w:p w:rsidR="00071269" w:rsidP="004D7654" w14:paraId="1B7FD307" w14:textId="45E4D5DE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___________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Ігор САПОЖКО</w:t>
                  </w:r>
                </w:p>
                <w:p w:rsidR="00071269" w:rsidP="004D7654" w14:paraId="11CF6945" w14:textId="77777777">
                  <w:pPr>
                    <w:spacing w:after="0" w:line="240" w:lineRule="auto"/>
                  </w:pPr>
                </w:p>
                <w:p w:rsidR="00071269" w:rsidP="004D7654" w14:paraId="5D06389B" w14:textId="77777777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Матір дитини:</w:t>
                  </w: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071269" w:rsidP="004D7654" w14:paraId="52B68985" w14:textId="77777777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3A7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паспорт громадянина України: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№***</w:t>
                  </w:r>
                  <w:r w:rsidRPr="006B3A7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орган, що видав – ***, дата видачі – ***,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вулиця</w:t>
                  </w:r>
                </w:p>
                <w:p w:rsidR="00071269" w:rsidP="004D7654" w14:paraId="3FC68CC8" w14:textId="77777777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***, будинок ***, квартира ***, місто Бровари </w:t>
                  </w:r>
                  <w:r w:rsidRPr="00791B0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Броварського району Київської області</w:t>
                  </w: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>, 074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00</w:t>
                  </w: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071269" w:rsidP="004D7654" w14:paraId="3F13A9DA" w14:textId="77777777">
                  <w:pPr>
                    <w:spacing w:after="0" w:line="240" w:lineRule="auto"/>
                  </w:pP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 xml:space="preserve">_____________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***</w:t>
                  </w:r>
                </w:p>
                <w:p w:rsidR="00071269" w:rsidRPr="007F5634" w:rsidP="004D7654" w14:paraId="5ACFAC5E" w14:textId="7777777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  <w:p w:rsidR="00071269" w:rsidP="004D7654" w14:paraId="6C146F95" w14:textId="6E977107">
                  <w:pPr>
                    <w:spacing w:after="0" w:line="240" w:lineRule="auto"/>
                    <w:ind w:right="-207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Міський голова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010" w:type="dxa"/>
                </w:tcPr>
                <w:p w:rsidR="00071269" w:rsidP="004D7654" w14:paraId="6709945F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Патронатний вихователь</w:t>
                  </w:r>
                </w:p>
                <w:p w:rsidR="00071269" w:rsidP="004D7654" w14:paraId="758DFA6B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паспорт громадянина України: серія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 №***, виданий Шевченківським РУ ГУ МВС України в місті Києві ***</w:t>
                  </w:r>
                </w:p>
                <w:p w:rsidR="00071269" w:rsidP="004D7654" w14:paraId="62CCC904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вул. ***, буд. ***, м. Бровари, Броварський район,</w:t>
                  </w:r>
                </w:p>
                <w:p w:rsidR="00071269" w:rsidP="004D7654" w14:paraId="654878E4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Київська область, 07401</w:t>
                  </w:r>
                </w:p>
                <w:p w:rsidR="00071269" w:rsidP="004D7654" w14:paraId="2852A5E3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+38***</w:t>
                  </w:r>
                </w:p>
                <w:p w:rsidR="00071269" w:rsidP="004D7654" w14:paraId="05B2ADE4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89"/>
                  </w:pPr>
                </w:p>
                <w:p w:rsidR="00071269" w:rsidRPr="005D2B0E" w:rsidP="004D7654" w14:paraId="32C5AEB0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89"/>
                    <w:rPr>
                      <w:sz w:val="28"/>
                      <w:szCs w:val="28"/>
                    </w:rPr>
                  </w:pPr>
                </w:p>
                <w:p w:rsidR="00071269" w:rsidP="004D7654" w14:paraId="64CB6BE1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 ***</w:t>
                  </w:r>
                </w:p>
                <w:p w:rsidR="00071269" w:rsidP="004D7654" w14:paraId="6AF67DB0" w14:textId="77777777">
                  <w:pPr>
                    <w:spacing w:after="0" w:line="240" w:lineRule="auto"/>
                  </w:pPr>
                </w:p>
                <w:p w:rsidR="00071269" w:rsidP="004D7654" w14:paraId="0D40B8CF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06FE9806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701AC1D8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4D8B66FE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77FAEAEC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701358F7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3148F80A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5760584B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071269" w14:paraId="6E2FFE9D" w14:textId="77777777">
                  <w:pPr>
                    <w:tabs>
                      <w:tab w:val="left" w:pos="5671"/>
                    </w:tabs>
                    <w:spacing w:after="0" w:line="240" w:lineRule="auto"/>
                    <w:ind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4D7654" w14:paraId="4247B6D6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71269" w:rsidP="00071269" w14:paraId="60CADD2B" w14:textId="0B7E2EEE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Ігор САПОЖКО</w:t>
                  </w:r>
                </w:p>
              </w:tc>
            </w:tr>
          </w:tbl>
          <w:p w:rsidR="00071269" w:rsidP="004D7654" w14:paraId="770C35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" w:type="dxa"/>
          </w:tcPr>
          <w:p w:rsidR="00071269" w:rsidP="004D7654" w14:paraId="2A5ADE67" w14:textId="77777777">
            <w:pPr>
              <w:tabs>
                <w:tab w:val="left" w:pos="5671"/>
              </w:tabs>
              <w:spacing w:after="0" w:line="240" w:lineRule="auto"/>
              <w:ind w:right="-221"/>
              <w:rPr>
                <w:rFonts w:ascii="Times New Roman" w:eastAsia="Times New Roman" w:hAnsi="Times New Roman" w:cs="Times New Roman"/>
              </w:rPr>
            </w:pPr>
          </w:p>
        </w:tc>
      </w:tr>
      <w:permEnd w:id="1"/>
    </w:tbl>
    <w:p w:rsidR="004F7CAD" w:rsidRPr="00EE06C3" w:rsidP="00071269" w14:paraId="5FF0D8BD" w14:textId="7F05A55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Sect="00071269">
      <w:headerReference w:type="default" r:id="rId4"/>
      <w:footerReference w:type="default" r:id="rId5"/>
      <w:pgSz w:w="11906" w:h="16838"/>
      <w:pgMar w:top="1135" w:right="707" w:bottom="184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71269"/>
    <w:rsid w:val="000A4E02"/>
    <w:rsid w:val="000D6F36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D416B"/>
    <w:rsid w:val="004D7654"/>
    <w:rsid w:val="004F7CAD"/>
    <w:rsid w:val="00520285"/>
    <w:rsid w:val="00524AF7"/>
    <w:rsid w:val="00545B76"/>
    <w:rsid w:val="005D2B0E"/>
    <w:rsid w:val="006558EA"/>
    <w:rsid w:val="006B3A74"/>
    <w:rsid w:val="00784598"/>
    <w:rsid w:val="00791B06"/>
    <w:rsid w:val="007C582E"/>
    <w:rsid w:val="007F5634"/>
    <w:rsid w:val="0081066D"/>
    <w:rsid w:val="00853C00"/>
    <w:rsid w:val="00893E2E"/>
    <w:rsid w:val="008B6EF2"/>
    <w:rsid w:val="00A84A56"/>
    <w:rsid w:val="00AE50EA"/>
    <w:rsid w:val="00B20C04"/>
    <w:rsid w:val="00B3670E"/>
    <w:rsid w:val="00CB633A"/>
    <w:rsid w:val="00EE06C3"/>
    <w:rsid w:val="00EF7F50"/>
    <w:rsid w:val="00F1156F"/>
    <w:rsid w:val="00F13CCA"/>
    <w:rsid w:val="00F33B16"/>
    <w:rsid w:val="00F566B3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a1">
    <w:name w:val="Нормальний текст"/>
    <w:rsid w:val="00071269"/>
    <w:pPr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firstLine="567"/>
    </w:pPr>
    <w:rPr>
      <w:rFonts w:ascii="Antiqua" w:eastAsia="SimSun" w:hAnsi="Antiqua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674756"/>
    <w:rsid w:val="00934C4A"/>
    <w:rsid w:val="00AE50E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11071</Words>
  <Characters>6312</Characters>
  <Application>Microsoft Office Word</Application>
  <DocSecurity>8</DocSecurity>
  <Lines>52</Lines>
  <Paragraphs>34</Paragraphs>
  <ScaleCrop>false</ScaleCrop>
  <Company/>
  <LinksUpToDate>false</LinksUpToDate>
  <CharactersWithSpaces>17349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2026-10-12T16:05:00Z</dcterms:modified>
</cp:coreProperties>
</file>