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29.09.2026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1205</w:t>
      </w:r>
    </w:p>
    <w:p w:rsidR="004208DA" w:rsidRPr="007C582E" w:rsidP="004208DA" w14:paraId="0A449B32" w14:textId="77777777">
      <w:pPr>
        <w:spacing w:after="0"/>
        <w:rPr>
          <w:rFonts w:ascii="Times New Roman" w:hAnsi="Times New Roman" w:cs="Times New Roman"/>
          <w:sz w:val="28"/>
          <w:szCs w:val="28"/>
        </w:rPr>
      </w:pPr>
    </w:p>
    <w:p w:rsidR="00F150D7" w:rsidP="00F150D7" w14:paraId="0F0A1BED" w14:textId="77777777">
      <w:pPr>
        <w:shd w:val="clear" w:color="auto" w:fill="FFFFFF" w:themeFill="background1"/>
        <w:spacing w:after="0" w:line="240" w:lineRule="auto"/>
        <w:jc w:val="center"/>
        <w:rPr>
          <w:rFonts w:ascii="Times New Roman" w:eastAsia="Times New Roman" w:hAnsi="Times New Roman" w:cs="Times New Roman"/>
          <w:b/>
          <w:sz w:val="28"/>
          <w:szCs w:val="28"/>
        </w:rPr>
      </w:pPr>
      <w:permStart w:id="1" w:edGrp="everyone"/>
      <w:r>
        <w:rPr>
          <w:rFonts w:ascii="Times New Roman" w:eastAsia="Times New Roman" w:hAnsi="Times New Roman" w:cs="Times New Roman"/>
          <w:b/>
          <w:sz w:val="28"/>
          <w:szCs w:val="28"/>
        </w:rPr>
        <w:t>ВИСНОВОК</w:t>
      </w:r>
      <w:bookmarkStart w:id="2" w:name="_Hlk74129152"/>
    </w:p>
    <w:p w:rsidR="00F150D7" w:rsidP="00F150D7" w14:paraId="11DE138A" w14:textId="77777777">
      <w:pPr>
        <w:shd w:val="clear" w:color="auto" w:fill="FFFFFF" w:themeFill="background1"/>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доцільність позбавлення батьківських прав</w:t>
      </w:r>
    </w:p>
    <w:p w:rsidR="00F150D7" w:rsidRPr="00E603F2" w:rsidP="00F150D7" w14:paraId="0FA050B4" w14:textId="77777777">
      <w:pPr>
        <w:shd w:val="clear" w:color="auto" w:fill="FFFFFF" w:themeFill="background1"/>
        <w:spacing w:after="0" w:line="240" w:lineRule="auto"/>
        <w:jc w:val="center"/>
        <w:rPr>
          <w:rFonts w:ascii="Times New Roman" w:hAnsi="Times New Roman" w:cs="Times New Roman"/>
          <w:b/>
          <w:bCs/>
          <w:sz w:val="28"/>
          <w:szCs w:val="28"/>
        </w:rPr>
      </w:pPr>
      <w:r w:rsidRPr="00DE1669">
        <w:rPr>
          <w:rFonts w:ascii="Times New Roman" w:hAnsi="Times New Roman" w:cs="Times New Roman"/>
          <w:b/>
          <w:bCs/>
          <w:color w:val="000000"/>
          <w:sz w:val="28"/>
          <w:szCs w:val="28"/>
          <w:lang w:val="ru-RU"/>
        </w:rPr>
        <w:t>***</w:t>
      </w:r>
      <w:r w:rsidRPr="00E603F2">
        <w:rPr>
          <w:rFonts w:ascii="Times New Roman" w:hAnsi="Times New Roman" w:cs="Times New Roman"/>
          <w:b/>
          <w:bCs/>
          <w:color w:val="000000"/>
          <w:sz w:val="28"/>
          <w:szCs w:val="28"/>
        </w:rPr>
        <w:t xml:space="preserve"> по відношенню</w:t>
      </w:r>
      <w:r w:rsidRPr="00E603F2">
        <w:rPr>
          <w:rFonts w:ascii="Times New Roman" w:hAnsi="Times New Roman" w:cs="Times New Roman"/>
          <w:b/>
          <w:bCs/>
          <w:sz w:val="28"/>
          <w:szCs w:val="28"/>
        </w:rPr>
        <w:t xml:space="preserve"> до </w:t>
      </w:r>
      <w:r>
        <w:rPr>
          <w:rFonts w:ascii="Times New Roman" w:hAnsi="Times New Roman" w:cs="Times New Roman"/>
          <w:b/>
          <w:bCs/>
          <w:sz w:val="28"/>
          <w:szCs w:val="28"/>
        </w:rPr>
        <w:t>мало</w:t>
      </w:r>
      <w:r w:rsidRPr="00E603F2">
        <w:rPr>
          <w:rFonts w:ascii="Times New Roman" w:hAnsi="Times New Roman" w:cs="Times New Roman"/>
          <w:b/>
          <w:bCs/>
          <w:sz w:val="28"/>
          <w:szCs w:val="28"/>
        </w:rPr>
        <w:t xml:space="preserve">літньої </w:t>
      </w:r>
    </w:p>
    <w:p w:rsidR="00F150D7" w:rsidP="00F150D7" w14:paraId="1444CC61" w14:textId="77777777">
      <w:pPr>
        <w:shd w:val="clear" w:color="auto" w:fill="FFFFFF" w:themeFill="background1"/>
        <w:spacing w:after="0" w:line="240" w:lineRule="auto"/>
        <w:jc w:val="center"/>
        <w:rPr>
          <w:rFonts w:ascii="Times New Roman" w:hAnsi="Times New Roman" w:cs="Times New Roman"/>
          <w:b/>
          <w:bCs/>
          <w:color w:val="000000"/>
          <w:sz w:val="28"/>
          <w:szCs w:val="28"/>
        </w:rPr>
      </w:pPr>
      <w:r w:rsidRPr="00DE1669">
        <w:rPr>
          <w:rFonts w:ascii="TimesNewRomanPSMT" w:hAnsi="TimesNewRomanPSMT" w:cs="TimesNewRomanPSMT"/>
          <w:b/>
          <w:bCs/>
          <w:sz w:val="28"/>
          <w:szCs w:val="28"/>
        </w:rPr>
        <w:t>***</w:t>
      </w:r>
      <w:r w:rsidRPr="00E603F2">
        <w:rPr>
          <w:rFonts w:ascii="TimesNewRomanPSMT" w:hAnsi="TimesNewRomanPSMT" w:cs="TimesNewRomanPSMT"/>
          <w:b/>
          <w:bCs/>
          <w:sz w:val="28"/>
          <w:szCs w:val="28"/>
        </w:rPr>
        <w:t xml:space="preserve">, </w:t>
      </w:r>
      <w:r w:rsidRPr="00DE1669">
        <w:rPr>
          <w:rFonts w:ascii="TimesNewRomanPSMT" w:hAnsi="TimesNewRomanPSMT" w:cs="TimesNewRomanPSMT"/>
          <w:b/>
          <w:bCs/>
          <w:sz w:val="28"/>
          <w:szCs w:val="28"/>
        </w:rPr>
        <w:t>***</w:t>
      </w:r>
      <w:r w:rsidRPr="00E603F2">
        <w:rPr>
          <w:rFonts w:ascii="TimesNewRomanPSMT" w:hAnsi="TimesNewRomanPSMT" w:cs="TimesNewRomanPSMT"/>
          <w:b/>
          <w:bCs/>
          <w:sz w:val="28"/>
          <w:szCs w:val="28"/>
        </w:rPr>
        <w:t xml:space="preserve"> </w:t>
      </w:r>
      <w:r w:rsidRPr="00E603F2">
        <w:rPr>
          <w:rFonts w:ascii="Times New Roman" w:hAnsi="Times New Roman" w:cs="Times New Roman"/>
          <w:b/>
          <w:bCs/>
          <w:color w:val="000000"/>
          <w:sz w:val="28"/>
          <w:szCs w:val="28"/>
        </w:rPr>
        <w:t>р.</w:t>
      </w:r>
      <w:r>
        <w:rPr>
          <w:rFonts w:ascii="Times New Roman" w:hAnsi="Times New Roman" w:cs="Times New Roman"/>
          <w:b/>
          <w:bCs/>
          <w:color w:val="000000"/>
          <w:sz w:val="28"/>
          <w:szCs w:val="28"/>
        </w:rPr>
        <w:t>н</w:t>
      </w:r>
      <w:r>
        <w:rPr>
          <w:rFonts w:ascii="Times New Roman" w:hAnsi="Times New Roman" w:cs="Times New Roman"/>
          <w:b/>
          <w:bCs/>
          <w:color w:val="000000"/>
          <w:sz w:val="28"/>
          <w:szCs w:val="28"/>
        </w:rPr>
        <w:t>.</w:t>
      </w:r>
    </w:p>
    <w:p w:rsidR="00F150D7" w:rsidP="00F150D7" w14:paraId="2E61678D" w14:textId="77777777">
      <w:pPr>
        <w:shd w:val="clear" w:color="auto" w:fill="FFFFFF" w:themeFill="background1"/>
        <w:spacing w:after="0" w:line="240" w:lineRule="auto"/>
        <w:jc w:val="center"/>
        <w:rPr>
          <w:rFonts w:ascii="Times New Roman" w:eastAsia="Times New Roman" w:hAnsi="Times New Roman" w:cs="Times New Roman"/>
          <w:b/>
          <w:sz w:val="28"/>
          <w:szCs w:val="28"/>
        </w:rPr>
      </w:pPr>
    </w:p>
    <w:p w:rsidR="00F150D7" w:rsidP="00F150D7" w14:paraId="69CE5C8B" w14:textId="77777777">
      <w:pPr>
        <w:shd w:val="clear" w:color="auto" w:fill="FFFFFF" w:themeFill="background1"/>
        <w:spacing w:after="0" w:line="240" w:lineRule="auto"/>
        <w:jc w:val="center"/>
        <w:rPr>
          <w:rFonts w:ascii="Times New Roman" w:eastAsia="Times New Roman" w:hAnsi="Times New Roman" w:cs="Times New Roman"/>
          <w:b/>
          <w:sz w:val="28"/>
          <w:szCs w:val="28"/>
        </w:rPr>
      </w:pPr>
    </w:p>
    <w:bookmarkEnd w:id="2"/>
    <w:p w:rsidR="00F150D7" w:rsidP="00F150D7" w14:paraId="2CC135E9" w14:textId="77777777">
      <w:pPr>
        <w:shd w:val="clear" w:color="auto" w:fill="FFFFFF" w:themeFill="background1"/>
        <w:spacing w:after="0" w:line="240" w:lineRule="auto"/>
        <w:ind w:firstLine="567"/>
        <w:jc w:val="both"/>
        <w:rPr>
          <w:rFonts w:ascii="Times New Roman" w:hAnsi="Times New Roman" w:cs="Times New Roman"/>
          <w:color w:val="000000"/>
          <w:sz w:val="28"/>
          <w:szCs w:val="28"/>
        </w:rPr>
      </w:pPr>
      <w:r>
        <w:rPr>
          <w:rFonts w:ascii="Times New Roman" w:hAnsi="Times New Roman"/>
          <w:sz w:val="28"/>
          <w:szCs w:val="28"/>
        </w:rPr>
        <w:t xml:space="preserve">Орган опіки та піклування Броварської міської ради Броварського району Київської області розглянув питання щодо доцільності позбавлення батьківських прав </w:t>
      </w:r>
      <w:r w:rsidRPr="00DE1669">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DE1669">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р.н</w:t>
      </w:r>
      <w:r>
        <w:rPr>
          <w:rFonts w:ascii="Times New Roman" w:hAnsi="Times New Roman" w:cs="Times New Roman"/>
          <w:color w:val="000000"/>
          <w:sz w:val="28"/>
          <w:szCs w:val="28"/>
        </w:rPr>
        <w:t>., по відношенню до малолітньої доньки,</w:t>
      </w:r>
      <w:r w:rsidRPr="0039345B">
        <w:rPr>
          <w:rFonts w:ascii="Times New Roman" w:hAnsi="Times New Roman" w:cs="Times New Roman"/>
          <w:color w:val="000000"/>
          <w:sz w:val="28"/>
          <w:szCs w:val="28"/>
        </w:rPr>
        <w:t xml:space="preserve"> </w:t>
      </w:r>
      <w:r w:rsidRPr="00DE1669">
        <w:rPr>
          <w:rFonts w:ascii="TimesNewRomanPSMT" w:hAnsi="TimesNewRomanPSMT" w:cs="TimesNewRomanPSMT"/>
          <w:sz w:val="28"/>
          <w:szCs w:val="28"/>
        </w:rPr>
        <w:t>***</w:t>
      </w:r>
      <w:r>
        <w:rPr>
          <w:rFonts w:ascii="TimesNewRomanPSMT" w:hAnsi="TimesNewRomanPSMT" w:cs="TimesNewRomanPSMT"/>
          <w:sz w:val="28"/>
          <w:szCs w:val="28"/>
        </w:rPr>
        <w:t xml:space="preserve">, </w:t>
      </w:r>
      <w:r w:rsidRPr="00DE1669">
        <w:rPr>
          <w:rFonts w:ascii="TimesNewRomanPSMT" w:hAnsi="TimesNewRomanPSMT" w:cs="TimesNewRomanPSMT"/>
          <w:sz w:val="28"/>
          <w:szCs w:val="28"/>
        </w:rPr>
        <w:t>***</w:t>
      </w:r>
      <w:r>
        <w:rPr>
          <w:rFonts w:ascii="TimesNewRomanPSMT" w:hAnsi="TimesNewRomanPSMT" w:cs="TimesNewRomanPSMT"/>
          <w:sz w:val="28"/>
          <w:szCs w:val="28"/>
        </w:rPr>
        <w:t xml:space="preserve"> </w:t>
      </w:r>
      <w:r>
        <w:rPr>
          <w:rFonts w:ascii="Times New Roman" w:hAnsi="Times New Roman" w:cs="Times New Roman"/>
          <w:color w:val="000000"/>
          <w:sz w:val="28"/>
          <w:szCs w:val="28"/>
        </w:rPr>
        <w:t>р.н</w:t>
      </w:r>
      <w:r>
        <w:rPr>
          <w:rFonts w:ascii="Times New Roman" w:hAnsi="Times New Roman" w:cs="Times New Roman"/>
          <w:color w:val="000000"/>
          <w:sz w:val="28"/>
          <w:szCs w:val="28"/>
        </w:rPr>
        <w:t>.</w:t>
      </w:r>
    </w:p>
    <w:p w:rsidR="00F150D7" w:rsidP="00F150D7" w14:paraId="0B3DF753" w14:textId="77777777">
      <w:pPr>
        <w:shd w:val="clear" w:color="auto" w:fill="FFFFFF" w:themeFill="background1"/>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F150D7" w:rsidP="00F150D7" w14:paraId="6345F029" w14:textId="77777777">
      <w:pPr>
        <w:pStyle w:val="NoSpacing"/>
        <w:shd w:val="clear" w:color="auto" w:fill="FFFFFF" w:themeFill="background1"/>
        <w:tabs>
          <w:tab w:val="left" w:pos="567"/>
        </w:tabs>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ab/>
        <w:t>20 серпня 2019</w:t>
      </w:r>
      <w:r w:rsidRPr="009C1834">
        <w:rPr>
          <w:rFonts w:ascii="Times New Roman" w:hAnsi="Times New Roman"/>
          <w:color w:val="000000" w:themeColor="text1"/>
          <w:sz w:val="28"/>
          <w:szCs w:val="28"/>
          <w:lang w:val="uk-UA"/>
        </w:rPr>
        <w:t xml:space="preserve"> року </w:t>
      </w:r>
      <w:r>
        <w:rPr>
          <w:rFonts w:ascii="Times New Roman" w:hAnsi="Times New Roman"/>
          <w:color w:val="000000" w:themeColor="text1"/>
          <w:sz w:val="28"/>
          <w:szCs w:val="28"/>
          <w:lang w:val="uk-UA"/>
        </w:rPr>
        <w:t>Броварським міськрайонним відділом державної реєстрації актів цивільного стану Головного територіального управління юстиції у Київській області</w:t>
      </w:r>
      <w:r w:rsidRPr="009C1834">
        <w:rPr>
          <w:rFonts w:ascii="Times New Roman" w:hAnsi="Times New Roman"/>
          <w:color w:val="000000" w:themeColor="text1"/>
          <w:sz w:val="28"/>
          <w:szCs w:val="28"/>
          <w:lang w:val="uk-UA"/>
        </w:rPr>
        <w:t xml:space="preserve"> було зареєстровано шлюб між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та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актовий запис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w:t>
      </w:r>
    </w:p>
    <w:p w:rsidR="00F150D7" w:rsidP="00F150D7" w14:paraId="0D1B39E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w:t>
      </w:r>
      <w:r w:rsidRPr="009C1834">
        <w:rPr>
          <w:rFonts w:ascii="Times New Roman" w:hAnsi="Times New Roman"/>
          <w:color w:val="000000" w:themeColor="text1"/>
          <w:sz w:val="28"/>
          <w:szCs w:val="28"/>
          <w:lang w:val="uk-UA"/>
        </w:rPr>
        <w:t xml:space="preserve">ісля реєстрації шлюбу </w:t>
      </w:r>
      <w:r w:rsidRPr="00DE1669">
        <w:rPr>
          <w:rFonts w:ascii="Times New Roman" w:hAnsi="Times New Roman"/>
          <w:color w:val="000000" w:themeColor="text1"/>
          <w:sz w:val="28"/>
          <w:szCs w:val="28"/>
        </w:rPr>
        <w:t>***</w:t>
      </w:r>
      <w:r w:rsidRPr="009C1834">
        <w:rPr>
          <w:rFonts w:ascii="Times New Roman" w:hAnsi="Times New Roman"/>
          <w:color w:val="000000" w:themeColor="text1"/>
          <w:sz w:val="28"/>
          <w:szCs w:val="28"/>
          <w:lang w:val="uk-UA"/>
        </w:rPr>
        <w:t xml:space="preserve"> змінила прізвище на «</w:t>
      </w:r>
      <w:r w:rsidRPr="00DE1669">
        <w:rPr>
          <w:rFonts w:ascii="Times New Roman" w:hAnsi="Times New Roman"/>
          <w:color w:val="000000" w:themeColor="text1"/>
          <w:sz w:val="28"/>
          <w:szCs w:val="28"/>
        </w:rPr>
        <w:t>***</w:t>
      </w:r>
      <w:r w:rsidRPr="009C1834">
        <w:rPr>
          <w:rFonts w:ascii="Times New Roman" w:hAnsi="Times New Roman"/>
          <w:color w:val="000000" w:themeColor="text1"/>
          <w:sz w:val="28"/>
          <w:szCs w:val="28"/>
          <w:lang w:val="uk-UA"/>
        </w:rPr>
        <w:t xml:space="preserve">». Від даного шлюбу мають малолітню доньку,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w:t>
      </w:r>
      <w:r w:rsidRPr="009C1834">
        <w:rPr>
          <w:rFonts w:ascii="Times New Roman" w:hAnsi="Times New Roman"/>
          <w:color w:val="000000" w:themeColor="text1"/>
          <w:sz w:val="28"/>
          <w:szCs w:val="28"/>
          <w:lang w:val="uk-UA"/>
        </w:rPr>
        <w:t>р.н</w:t>
      </w:r>
      <w:r w:rsidRPr="009C1834">
        <w:rPr>
          <w:rFonts w:ascii="Times New Roman" w:hAnsi="Times New Roman"/>
          <w:color w:val="000000" w:themeColor="text1"/>
          <w:sz w:val="28"/>
          <w:szCs w:val="28"/>
          <w:lang w:val="uk-UA"/>
        </w:rPr>
        <w:t xml:space="preserve">. (свідоцтво про народження: серія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 xml:space="preserve">, видане </w:t>
      </w:r>
      <w:r>
        <w:rPr>
          <w:rFonts w:ascii="Times New Roman" w:hAnsi="Times New Roman"/>
          <w:color w:val="000000" w:themeColor="text1"/>
          <w:sz w:val="28"/>
          <w:szCs w:val="28"/>
          <w:lang w:val="uk-UA"/>
        </w:rPr>
        <w:t xml:space="preserve">Броварським </w:t>
      </w:r>
      <w:r w:rsidRPr="009C1834">
        <w:rPr>
          <w:rFonts w:ascii="Times New Roman" w:hAnsi="Times New Roman"/>
          <w:color w:val="000000" w:themeColor="text1"/>
          <w:sz w:val="28"/>
          <w:szCs w:val="28"/>
          <w:lang w:val="uk-UA"/>
        </w:rPr>
        <w:t xml:space="preserve">відділом державної реєстрації актів цивільного стану </w:t>
      </w:r>
      <w:r>
        <w:rPr>
          <w:rFonts w:ascii="Times New Roman" w:hAnsi="Times New Roman"/>
          <w:color w:val="000000" w:themeColor="text1"/>
          <w:sz w:val="28"/>
          <w:szCs w:val="28"/>
          <w:lang w:val="uk-UA"/>
        </w:rPr>
        <w:t>у Броварському районі Київської області Центрального міжрегіонального управління Міністерства юстиції (м. Київ)</w:t>
      </w:r>
      <w:r w:rsidRPr="009C1834">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9C1834">
        <w:rPr>
          <w:rFonts w:ascii="Times New Roman" w:hAnsi="Times New Roman"/>
          <w:color w:val="000000" w:themeColor="text1"/>
          <w:sz w:val="28"/>
          <w:szCs w:val="28"/>
          <w:lang w:val="uk-UA"/>
        </w:rPr>
        <w:t>).</w:t>
      </w:r>
    </w:p>
    <w:p w:rsidR="00F150D7" w:rsidP="00F150D7" w14:paraId="688900B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Батько дитини,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помер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січня 2026 року (свідоцтво про смерть: серія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видане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відділом державної реєстрації актів цивільного стану в Обухівському районі Київської області Київського міжрегіонального управління Міністерства юстиції України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w:t>
      </w:r>
    </w:p>
    <w:p w:rsidR="00F150D7" w:rsidRPr="009C1834" w:rsidP="00F150D7" w14:paraId="6AECAC31"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Мати дитини,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р.н</w:t>
      </w:r>
      <w:r>
        <w:rPr>
          <w:rFonts w:ascii="Times New Roman" w:hAnsi="Times New Roman"/>
          <w:color w:val="000000" w:themeColor="text1"/>
          <w:sz w:val="28"/>
          <w:szCs w:val="28"/>
          <w:lang w:val="uk-UA"/>
        </w:rPr>
        <w:t>. (паспорт громадянина України: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дата видачі –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орган, що  видав –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проживає </w:t>
      </w:r>
      <w:r w:rsidRPr="0084206F">
        <w:rPr>
          <w:rFonts w:ascii="Times New Roman" w:hAnsi="Times New Roman"/>
          <w:color w:val="000000" w:themeColor="text1"/>
          <w:sz w:val="28"/>
          <w:szCs w:val="28"/>
          <w:lang w:val="uk-UA"/>
        </w:rPr>
        <w:t xml:space="preserve">за </w:t>
      </w:r>
      <w:r w:rsidRPr="0084206F">
        <w:rPr>
          <w:rFonts w:ascii="Times New Roman" w:hAnsi="Times New Roman"/>
          <w:color w:val="000000" w:themeColor="text1"/>
          <w:sz w:val="28"/>
          <w:szCs w:val="28"/>
          <w:lang w:val="uk-UA"/>
        </w:rPr>
        <w:t>адресою</w:t>
      </w:r>
      <w:r w:rsidRPr="0084206F">
        <w:rPr>
          <w:rFonts w:ascii="Times New Roman" w:hAnsi="Times New Roman"/>
          <w:color w:val="000000" w:themeColor="text1"/>
          <w:sz w:val="28"/>
          <w:szCs w:val="28"/>
          <w:lang w:val="uk-UA"/>
        </w:rPr>
        <w:t xml:space="preserve">: Київська область, Броварський район, </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м. Бровари,</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 xml:space="preserve">вул.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кв</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w:t>
      </w:r>
    </w:p>
    <w:p w:rsidR="00F150D7" w:rsidP="00F150D7" w14:paraId="1496B37D"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22 вересня 2026 року служба у справах дітей Броварської міської ради Броварського району Київської області (далі – Служба) отримала лист-повідомлення від закладу дошкільної освіти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(ясла-садок) комбінованого типу</w:t>
      </w:r>
      <w:r w:rsidRPr="0084206F">
        <w:rPr>
          <w:rFonts w:ascii="Times New Roman" w:hAnsi="Times New Roman"/>
          <w:color w:val="000000" w:themeColor="text1"/>
          <w:sz w:val="28"/>
          <w:szCs w:val="28"/>
          <w:lang w:val="uk-UA"/>
        </w:rPr>
        <w:t xml:space="preserve"> Броварської міської ради Броварського району Київської області (далі – ЗДО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щодо малолітньої дитини,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р.н</w:t>
      </w:r>
      <w:r w:rsidRPr="0084206F">
        <w:rPr>
          <w:rFonts w:ascii="Times New Roman" w:hAnsi="Times New Roman"/>
          <w:color w:val="000000" w:themeColor="text1"/>
          <w:sz w:val="28"/>
          <w:szCs w:val="28"/>
          <w:lang w:val="uk-UA"/>
        </w:rPr>
        <w:t xml:space="preserve">., яка перебуває у складних життєвих обставинах. </w:t>
      </w:r>
    </w:p>
    <w:p w:rsidR="00F150D7" w:rsidP="00F150D7" w14:paraId="7470743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sz w:val="28"/>
          <w:szCs w:val="28"/>
          <w:lang w:val="uk-UA"/>
        </w:rPr>
        <w:t>24 вересня 2026 року спеціалісти Служби здійснили обстеження умов проживання малолітньої дитини за</w:t>
      </w:r>
      <w:r w:rsidRPr="0084206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адресою</w:t>
      </w:r>
      <w:r w:rsidRPr="0084206F">
        <w:rPr>
          <w:rFonts w:ascii="Times New Roman" w:hAnsi="Times New Roman"/>
          <w:color w:val="000000" w:themeColor="text1"/>
          <w:sz w:val="28"/>
          <w:szCs w:val="28"/>
          <w:lang w:val="uk-UA"/>
        </w:rPr>
        <w:t xml:space="preserve">: вул.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кв</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w:t>
      </w:r>
      <w:r w:rsidRPr="008C2893">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 xml:space="preserve">                     </w:t>
      </w:r>
      <w:r w:rsidRPr="0084206F">
        <w:rPr>
          <w:rFonts w:ascii="Times New Roman" w:hAnsi="Times New Roman"/>
          <w:color w:val="000000" w:themeColor="text1"/>
          <w:sz w:val="28"/>
          <w:szCs w:val="28"/>
          <w:lang w:val="uk-UA"/>
        </w:rPr>
        <w:t>м. Бровари,</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Броварський район,</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Київська область</w:t>
      </w:r>
      <w:r>
        <w:rPr>
          <w:rFonts w:ascii="Times New Roman" w:hAnsi="Times New Roman"/>
          <w:color w:val="000000" w:themeColor="text1"/>
          <w:sz w:val="28"/>
          <w:szCs w:val="28"/>
          <w:lang w:val="uk-UA"/>
        </w:rPr>
        <w:t>, про що складено акт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Двокімнатна квартира загальною площею 50 м</w:t>
      </w:r>
      <w:r w:rsidRPr="00E22FFD">
        <w:rPr>
          <w:rFonts w:ascii="Times New Roman" w:hAnsi="Times New Roman"/>
          <w:color w:val="000000" w:themeColor="text1"/>
          <w:sz w:val="28"/>
          <w:szCs w:val="28"/>
          <w:vertAlign w:val="superscript"/>
          <w:lang w:val="uk-UA"/>
        </w:rPr>
        <w:t>2</w:t>
      </w:r>
      <w:r>
        <w:rPr>
          <w:rFonts w:ascii="Times New Roman" w:hAnsi="Times New Roman"/>
          <w:color w:val="000000" w:themeColor="text1"/>
          <w:sz w:val="28"/>
          <w:szCs w:val="28"/>
          <w:lang w:val="uk-UA"/>
        </w:rPr>
        <w:t>, житловою – 32 м</w:t>
      </w:r>
      <w:r w:rsidRPr="00E22FFD">
        <w:rPr>
          <w:rFonts w:ascii="Times New Roman" w:hAnsi="Times New Roman"/>
          <w:color w:val="000000" w:themeColor="text1"/>
          <w:sz w:val="28"/>
          <w:szCs w:val="28"/>
          <w:vertAlign w:val="superscript"/>
          <w:lang w:val="uk-UA"/>
        </w:rPr>
        <w:t>2</w:t>
      </w:r>
      <w:r>
        <w:rPr>
          <w:rFonts w:ascii="Times New Roman" w:hAnsi="Times New Roman"/>
          <w:color w:val="000000" w:themeColor="text1"/>
          <w:sz w:val="28"/>
          <w:szCs w:val="28"/>
          <w:lang w:val="uk-UA"/>
        </w:rPr>
        <w:t xml:space="preserve">. </w:t>
      </w:r>
    </w:p>
    <w:p w:rsidR="00F150D7" w:rsidP="00F150D7" w14:paraId="192819F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За вказаною </w:t>
      </w:r>
      <w:r>
        <w:rPr>
          <w:rFonts w:ascii="Times New Roman" w:hAnsi="Times New Roman"/>
          <w:color w:val="000000" w:themeColor="text1"/>
          <w:sz w:val="28"/>
          <w:szCs w:val="28"/>
          <w:lang w:val="uk-UA"/>
        </w:rPr>
        <w:t>адресою</w:t>
      </w:r>
      <w:r>
        <w:rPr>
          <w:rFonts w:ascii="Times New Roman" w:hAnsi="Times New Roman"/>
          <w:color w:val="000000" w:themeColor="text1"/>
          <w:sz w:val="28"/>
          <w:szCs w:val="28"/>
          <w:lang w:val="uk-UA"/>
        </w:rPr>
        <w:t xml:space="preserve"> проживають:</w:t>
      </w:r>
    </w:p>
    <w:p w:rsidR="00F150D7" w:rsidP="00F150D7" w14:paraId="32799983"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р.н</w:t>
      </w:r>
      <w:r>
        <w:rPr>
          <w:rFonts w:ascii="Times New Roman" w:hAnsi="Times New Roman"/>
          <w:color w:val="000000" w:themeColor="text1"/>
          <w:sz w:val="28"/>
          <w:szCs w:val="28"/>
          <w:lang w:val="uk-UA"/>
        </w:rPr>
        <w:t>., мати дитини.</w:t>
      </w:r>
    </w:p>
    <w:p w:rsidR="00F150D7" w:rsidP="00F150D7" w14:paraId="7E02FC9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р.н</w:t>
      </w:r>
      <w:r>
        <w:rPr>
          <w:rFonts w:ascii="Times New Roman" w:hAnsi="Times New Roman"/>
          <w:color w:val="000000" w:themeColor="text1"/>
          <w:sz w:val="28"/>
          <w:szCs w:val="28"/>
          <w:lang w:val="uk-UA"/>
        </w:rPr>
        <w:t>., донька.</w:t>
      </w:r>
    </w:p>
    <w:p w:rsidR="00F150D7" w:rsidRPr="00A954AD" w:rsidP="00F150D7" w14:paraId="53A05FE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DE1669">
        <w:rPr>
          <w:rFonts w:ascii="Times New Roman" w:hAnsi="Times New Roman"/>
          <w:color w:val="000000" w:themeColor="text1"/>
          <w:sz w:val="28"/>
          <w:szCs w:val="28"/>
          <w:lang w:val="uk-UA"/>
        </w:rPr>
        <w:t>**</w:t>
      </w:r>
      <w:r w:rsidRPr="007457F7">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7457F7">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р.н</w:t>
      </w:r>
      <w:r>
        <w:rPr>
          <w:rFonts w:ascii="Times New Roman" w:hAnsi="Times New Roman"/>
          <w:color w:val="000000" w:themeColor="text1"/>
          <w:sz w:val="28"/>
          <w:szCs w:val="28"/>
          <w:lang w:val="uk-UA"/>
        </w:rPr>
        <w:t xml:space="preserve">., </w:t>
      </w:r>
      <w:r w:rsidRPr="00A954AD">
        <w:rPr>
          <w:rFonts w:ascii="Times New Roman" w:hAnsi="Times New Roman"/>
          <w:color w:val="000000" w:themeColor="text1"/>
          <w:sz w:val="28"/>
          <w:szCs w:val="28"/>
          <w:lang w:val="uk-UA"/>
        </w:rPr>
        <w:t>особа, з якою мати проживає однією сім’єю без реєстрації шлюбу</w:t>
      </w:r>
      <w:r>
        <w:rPr>
          <w:rFonts w:ascii="Times New Roman" w:hAnsi="Times New Roman"/>
          <w:color w:val="000000" w:themeColor="text1"/>
          <w:sz w:val="28"/>
          <w:szCs w:val="28"/>
          <w:lang w:val="uk-UA"/>
        </w:rPr>
        <w:t>.</w:t>
      </w:r>
    </w:p>
    <w:p w:rsidR="00F150D7" w:rsidRPr="00294028" w:rsidP="00F150D7" w14:paraId="4A8C0C4A"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E22FFD">
        <w:rPr>
          <w:rFonts w:ascii="Times New Roman" w:hAnsi="Times New Roman"/>
          <w:color w:val="000000" w:themeColor="text1"/>
          <w:sz w:val="28"/>
          <w:szCs w:val="28"/>
        </w:rPr>
        <w:t xml:space="preserve">На момент </w:t>
      </w:r>
      <w:r w:rsidRPr="00E22FFD">
        <w:rPr>
          <w:rFonts w:ascii="Times New Roman" w:hAnsi="Times New Roman"/>
          <w:color w:val="000000" w:themeColor="text1"/>
          <w:sz w:val="28"/>
          <w:szCs w:val="28"/>
        </w:rPr>
        <w:t>обстеження</w:t>
      </w:r>
      <w:r w:rsidRPr="00E22FFD">
        <w:rPr>
          <w:rFonts w:ascii="Times New Roman" w:hAnsi="Times New Roman"/>
          <w:color w:val="000000" w:themeColor="text1"/>
          <w:sz w:val="28"/>
          <w:szCs w:val="28"/>
        </w:rPr>
        <w:t xml:space="preserve"> у </w:t>
      </w:r>
      <w:r w:rsidRPr="00E22FFD">
        <w:rPr>
          <w:rFonts w:ascii="Times New Roman" w:hAnsi="Times New Roman"/>
          <w:color w:val="000000" w:themeColor="text1"/>
          <w:sz w:val="28"/>
          <w:szCs w:val="28"/>
        </w:rPr>
        <w:t>квартирі</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спостерігався</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безлад</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приміщення</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захаращен</w:t>
      </w:r>
      <w:r>
        <w:rPr>
          <w:rFonts w:ascii="Times New Roman" w:hAnsi="Times New Roman"/>
          <w:color w:val="000000" w:themeColor="text1"/>
          <w:sz w:val="28"/>
          <w:szCs w:val="28"/>
          <w:lang w:val="uk-UA"/>
        </w:rPr>
        <w:t>о</w:t>
      </w:r>
      <w:r w:rsidRPr="00E22FFD">
        <w:rPr>
          <w:rFonts w:ascii="Times New Roman" w:hAnsi="Times New Roman"/>
          <w:color w:val="000000" w:themeColor="text1"/>
          <w:sz w:val="28"/>
          <w:szCs w:val="28"/>
        </w:rPr>
        <w:t xml:space="preserve"> речами, </w:t>
      </w:r>
      <w:r w:rsidRPr="00E22FFD">
        <w:rPr>
          <w:rFonts w:ascii="Times New Roman" w:hAnsi="Times New Roman"/>
          <w:color w:val="000000" w:themeColor="text1"/>
          <w:sz w:val="28"/>
          <w:szCs w:val="28"/>
        </w:rPr>
        <w:t>належне</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прибирання</w:t>
      </w:r>
      <w:r w:rsidRPr="00E22FFD">
        <w:rPr>
          <w:rFonts w:ascii="Times New Roman" w:hAnsi="Times New Roman"/>
          <w:color w:val="000000" w:themeColor="text1"/>
          <w:sz w:val="28"/>
          <w:szCs w:val="28"/>
        </w:rPr>
        <w:t xml:space="preserve"> не </w:t>
      </w:r>
      <w:r w:rsidRPr="00E22FFD">
        <w:rPr>
          <w:rFonts w:ascii="Times New Roman" w:hAnsi="Times New Roman"/>
          <w:color w:val="000000" w:themeColor="text1"/>
          <w:sz w:val="28"/>
          <w:szCs w:val="28"/>
        </w:rPr>
        <w:t>проводилося</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Міжкімнатні</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двері</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мають</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пошкодження</w:t>
      </w:r>
      <w:r w:rsidRPr="00E22FFD">
        <w:rPr>
          <w:rFonts w:ascii="Times New Roman" w:hAnsi="Times New Roman"/>
          <w:color w:val="000000" w:themeColor="text1"/>
          <w:sz w:val="28"/>
          <w:szCs w:val="28"/>
        </w:rPr>
        <w:t xml:space="preserve"> (</w:t>
      </w:r>
      <w:r w:rsidRPr="00E22FFD">
        <w:rPr>
          <w:rFonts w:ascii="Times New Roman" w:hAnsi="Times New Roman"/>
          <w:color w:val="000000" w:themeColor="text1"/>
          <w:sz w:val="28"/>
          <w:szCs w:val="28"/>
        </w:rPr>
        <w:t>проламані</w:t>
      </w:r>
      <w:r w:rsidRPr="00E22FFD">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294028">
        <w:rPr>
          <w:rFonts w:ascii="Times New Roman" w:hAnsi="Times New Roman"/>
          <w:color w:val="000000" w:themeColor="text1"/>
          <w:sz w:val="28"/>
          <w:szCs w:val="28"/>
          <w:lang w:val="uk-UA"/>
        </w:rPr>
        <w:t>У квартирі наявне газопостачання, централізоване опалення та водопостачання. Електропостачання на момент обстеження відсутнє у зв’язку із заборгованістю за спожиту електричну енергію.</w:t>
      </w:r>
    </w:p>
    <w:p w:rsidR="00F150D7" w:rsidRPr="00294028" w:rsidP="00F150D7" w14:paraId="79C057E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294028">
        <w:rPr>
          <w:rFonts w:ascii="Times New Roman" w:hAnsi="Times New Roman"/>
          <w:color w:val="000000" w:themeColor="text1"/>
          <w:sz w:val="28"/>
          <w:szCs w:val="28"/>
          <w:lang w:val="uk-UA"/>
        </w:rPr>
        <w:t>У квартирі наявна побутова техніка, газова плита, два холодильники. Санвузол та ванна кімната перебувають у незадовільному санітарному стані</w:t>
      </w:r>
      <w:r>
        <w:rPr>
          <w:rFonts w:ascii="Times New Roman" w:hAnsi="Times New Roman"/>
          <w:color w:val="000000" w:themeColor="text1"/>
          <w:sz w:val="28"/>
          <w:szCs w:val="28"/>
          <w:lang w:val="uk-UA"/>
        </w:rPr>
        <w:t>,</w:t>
      </w:r>
      <w:r w:rsidRPr="00294028">
        <w:rPr>
          <w:rFonts w:ascii="Times New Roman" w:hAnsi="Times New Roman"/>
          <w:color w:val="000000" w:themeColor="text1"/>
          <w:sz w:val="28"/>
          <w:szCs w:val="28"/>
          <w:lang w:val="uk-UA"/>
        </w:rPr>
        <w:t xml:space="preserve"> потребують прибирання. Поверхні меблів забруднені, липкі на дотик, підлога не прибрана.</w:t>
      </w:r>
    </w:p>
    <w:p w:rsidR="00F150D7" w:rsidP="00F150D7" w14:paraId="62F8739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294028">
        <w:rPr>
          <w:rFonts w:ascii="Times New Roman" w:hAnsi="Times New Roman"/>
          <w:color w:val="000000" w:themeColor="text1"/>
          <w:sz w:val="28"/>
          <w:szCs w:val="28"/>
          <w:lang w:val="uk-UA"/>
        </w:rPr>
        <w:t>Загальний санітарно-гігієнічний стан квартири є незадовільним. Умови проживання на момент обстеження не відповідають належним санітарно-гігієнічним вимогам та потребам дитини.</w:t>
      </w:r>
    </w:p>
    <w:p w:rsidR="00F150D7" w:rsidP="00F150D7" w14:paraId="707800E9"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Із пояснень матері дитини,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стало відомо, що на даний час дитина тимчасово проживає у її сестри,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за </w:t>
      </w:r>
      <w:r>
        <w:rPr>
          <w:rFonts w:ascii="Times New Roman" w:hAnsi="Times New Roman"/>
          <w:color w:val="000000" w:themeColor="text1"/>
          <w:sz w:val="28"/>
          <w:szCs w:val="28"/>
          <w:lang w:val="uk-UA"/>
        </w:rPr>
        <w:t>адресою</w:t>
      </w:r>
      <w:r>
        <w:rPr>
          <w:rFonts w:ascii="Times New Roman" w:hAnsi="Times New Roman"/>
          <w:color w:val="000000" w:themeColor="text1"/>
          <w:sz w:val="28"/>
          <w:szCs w:val="28"/>
          <w:lang w:val="uk-UA"/>
        </w:rPr>
        <w:t xml:space="preserve">: вул.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кв</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 xml:space="preserve">            </w:t>
      </w:r>
      <w:r>
        <w:rPr>
          <w:rFonts w:ascii="Times New Roman" w:hAnsi="Times New Roman"/>
          <w:color w:val="000000" w:themeColor="text1"/>
          <w:sz w:val="28"/>
          <w:szCs w:val="28"/>
          <w:lang w:val="uk-UA"/>
        </w:rPr>
        <w:t xml:space="preserve">м.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району Київської області, допоки вона наведе порядок в помешканні. Також мати дитини зазначила, що вона має підозру, що її малолітню доньку розбещував батько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р.н</w:t>
      </w:r>
      <w:r>
        <w:rPr>
          <w:rFonts w:ascii="Times New Roman" w:hAnsi="Times New Roman"/>
          <w:color w:val="000000" w:themeColor="text1"/>
          <w:sz w:val="28"/>
          <w:szCs w:val="28"/>
          <w:lang w:val="uk-UA"/>
        </w:rPr>
        <w:t>., який є дідусем дитини.</w:t>
      </w:r>
    </w:p>
    <w:p w:rsidR="00F150D7" w:rsidRPr="00294028" w:rsidP="00F150D7" w14:paraId="46C7D14C"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Зважаючи на обставини спеціалісти Служби зв’язались з тіткою,  </w:t>
      </w:r>
      <w:r w:rsidRPr="00DE1669">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та дійшли домовленості з матір’ю дитини, що 28 вересня 2026 року тітка привезе дитину до міста Бровари, щоб звернутись до поліції із відповідною заявою та з’ясувати всі обставини, оскільки необхідно обов’язково побачити дитину, оглянути її та поспілкуватись, враховуючи вік дитини.</w:t>
      </w:r>
    </w:p>
    <w:p w:rsidR="00F150D7" w:rsidRPr="0084206F" w:rsidP="00F150D7" w14:paraId="7AB524C0"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C7450">
        <w:rPr>
          <w:rFonts w:ascii="Times New Roman" w:hAnsi="Times New Roman"/>
          <w:color w:val="000000" w:themeColor="text1"/>
          <w:sz w:val="28"/>
          <w:szCs w:val="28"/>
        </w:rPr>
        <w:t>Відповідно</w:t>
      </w:r>
      <w:r w:rsidRPr="008C7450">
        <w:rPr>
          <w:rFonts w:ascii="Times New Roman" w:hAnsi="Times New Roman"/>
          <w:color w:val="000000" w:themeColor="text1"/>
          <w:sz w:val="28"/>
          <w:szCs w:val="28"/>
        </w:rPr>
        <w:t xml:space="preserve"> до характеристики </w:t>
      </w:r>
      <w:r w:rsidRPr="008C7450">
        <w:rPr>
          <w:rFonts w:ascii="Times New Roman" w:hAnsi="Times New Roman"/>
          <w:color w:val="000000" w:themeColor="text1"/>
          <w:sz w:val="28"/>
          <w:szCs w:val="28"/>
        </w:rPr>
        <w:t>від</w:t>
      </w:r>
      <w:r w:rsidRPr="008C7450">
        <w:rPr>
          <w:rFonts w:ascii="Times New Roman" w:hAnsi="Times New Roman"/>
          <w:color w:val="000000" w:themeColor="text1"/>
          <w:sz w:val="28"/>
          <w:szCs w:val="28"/>
        </w:rPr>
        <w:t xml:space="preserve"> </w:t>
      </w:r>
      <w:r w:rsidRPr="00DE1669">
        <w:rPr>
          <w:rFonts w:ascii="Times New Roman" w:hAnsi="Times New Roman"/>
          <w:color w:val="000000" w:themeColor="text1"/>
          <w:sz w:val="28"/>
          <w:szCs w:val="28"/>
        </w:rPr>
        <w:t>***</w:t>
      </w:r>
      <w:r w:rsidRPr="008C7450">
        <w:rPr>
          <w:rFonts w:ascii="Times New Roman" w:hAnsi="Times New Roman"/>
          <w:color w:val="000000" w:themeColor="text1"/>
          <w:sz w:val="28"/>
          <w:szCs w:val="28"/>
        </w:rPr>
        <w:t xml:space="preserve"> №</w:t>
      </w:r>
      <w:r w:rsidRPr="00DE1669">
        <w:rPr>
          <w:rFonts w:ascii="Times New Roman" w:hAnsi="Times New Roman"/>
          <w:color w:val="000000" w:themeColor="text1"/>
          <w:sz w:val="28"/>
          <w:szCs w:val="28"/>
        </w:rPr>
        <w:t>***</w:t>
      </w:r>
      <w:r w:rsidRPr="008C7450">
        <w:rPr>
          <w:rFonts w:ascii="Times New Roman" w:hAnsi="Times New Roman"/>
          <w:color w:val="000000" w:themeColor="text1"/>
          <w:sz w:val="28"/>
          <w:szCs w:val="28"/>
        </w:rPr>
        <w:t xml:space="preserve">, </w:t>
      </w:r>
      <w:r w:rsidRPr="008C7450">
        <w:rPr>
          <w:rFonts w:ascii="Times New Roman" w:hAnsi="Times New Roman"/>
          <w:color w:val="000000" w:themeColor="text1"/>
          <w:sz w:val="28"/>
          <w:szCs w:val="28"/>
        </w:rPr>
        <w:t>наданої</w:t>
      </w:r>
      <w:r w:rsidRPr="008C7450">
        <w:rPr>
          <w:rFonts w:ascii="Times New Roman" w:hAnsi="Times New Roman"/>
          <w:color w:val="000000" w:themeColor="text1"/>
          <w:sz w:val="28"/>
          <w:szCs w:val="28"/>
        </w:rPr>
        <w:t xml:space="preserve"> </w:t>
      </w:r>
      <w:r w:rsidRPr="0084206F">
        <w:rPr>
          <w:rFonts w:ascii="Times New Roman" w:hAnsi="Times New Roman"/>
          <w:color w:val="000000" w:themeColor="text1"/>
          <w:sz w:val="28"/>
          <w:szCs w:val="28"/>
          <w:lang w:val="uk-UA"/>
        </w:rPr>
        <w:t>ЗДО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почала відвідувати ЗДО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з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вересня 2026 року. Протягом вересня 2026 року дівчинка відвідала дитячий садок 9 днів. У процесі адаптації та навчання було виявлено значні труднощі у соціалізації та комунікації. Дівчинка важко йде на контакт як з дорослими (педагогами), так і з однолітками. </w:t>
      </w:r>
    </w:p>
    <w:p w:rsidR="00F150D7" w:rsidRPr="0084206F" w:rsidP="00F150D7" w14:paraId="124FD948"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У дитячому колективі переважно усамітнюється, ігрову діяльність здійснює самостійно. Стосунки з однолітками є вибірковими, а спільна гра має нестабільний характер.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потребує додаткового роз’яснення інструкцій, багаторазового повторення та деталізації навчальних завдань. </w:t>
      </w:r>
    </w:p>
    <w:p w:rsidR="00F150D7" w:rsidRPr="0084206F" w:rsidP="00F150D7" w14:paraId="1C4F58A1"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Протягом усього часу перебування в групі дівчинка виявляє агресивно-імпульсивну поведінку, високу вразливість. Окремо спостерігаються виражені страхи та нетипові емоційні реакції. Дитина боїться заходити до туалетної кімнати, істерично реагує на пропозицію вимити руки та одяг, щоб передягнутись. </w:t>
      </w:r>
    </w:p>
    <w:p w:rsidR="00F150D7" w:rsidP="00F150D7" w14:paraId="2B07D82E"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На зауваження та запитання педагогів щодо відмови відвідувати туалетну кімнату мати пояснила, що вдома дитина користується виключно горщиком, оскільки вважає домашній туалет дуже брудним. </w:t>
      </w:r>
    </w:p>
    <w:p w:rsidR="00F150D7" w:rsidP="00F150D7" w14:paraId="66FD1F52"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 xml:space="preserve">Зовнішній вигляд дитини не завжди відповідає санітарно-гігієнічним нормам. Дівчинка неодноразово приходила до закладу без зачіски (нерозчесана), в непопрасованому та періодично брудному одязі, який до того ж був суттєво більшим за її фактичний розмір. Після відповідних зауважень з боку педагогів мати почала одягати дитину охайніше. </w:t>
      </w:r>
    </w:p>
    <w:p w:rsidR="00F150D7" w:rsidP="00F150D7" w14:paraId="17A778FD"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84206F">
        <w:rPr>
          <w:rFonts w:ascii="Times New Roman" w:hAnsi="Times New Roman"/>
          <w:color w:val="000000" w:themeColor="text1"/>
          <w:sz w:val="28"/>
          <w:szCs w:val="28"/>
          <w:lang w:val="uk-UA"/>
        </w:rPr>
        <w:t>Усі питання щодо виховання, навчання та забезпечення життєдіяльності дитини в закладі вирішуються безпосередньо матір</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ю </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 </w:t>
      </w:r>
      <w:r w:rsidRPr="00DE1669">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До дитячого садка дівчинку приводить та забирає виключно вона. Прямих конфліктних ситуацій між педагогічним колективом та матір</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 xml:space="preserve">ю вихованки не виникало. Проте у поведінці матері та її ставленні до дитини зафіксовано такі особливості: </w:t>
      </w:r>
    </w:p>
    <w:p w:rsidR="00F150D7" w:rsidP="00F150D7" w14:paraId="0ED9407B"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е</w:t>
      </w:r>
      <w:r w:rsidRPr="00B80EE3">
        <w:rPr>
          <w:rFonts w:ascii="Times New Roman" w:hAnsi="Times New Roman"/>
          <w:i/>
          <w:iCs/>
          <w:color w:val="000000" w:themeColor="text1"/>
          <w:sz w:val="28"/>
          <w:szCs w:val="28"/>
          <w:lang w:val="uk-UA"/>
        </w:rPr>
        <w:t>моційна холодність</w:t>
      </w:r>
      <w:r>
        <w:rPr>
          <w:rFonts w:ascii="Times New Roman" w:hAnsi="Times New Roman"/>
          <w:i/>
          <w:iCs/>
          <w:color w:val="000000" w:themeColor="text1"/>
          <w:sz w:val="28"/>
          <w:szCs w:val="28"/>
          <w:lang w:val="uk-UA"/>
        </w:rPr>
        <w:t xml:space="preserve"> до дитини:</w:t>
      </w:r>
      <w:r w:rsidRPr="0084206F">
        <w:rPr>
          <w:rFonts w:ascii="Times New Roman" w:hAnsi="Times New Roman"/>
          <w:color w:val="000000" w:themeColor="text1"/>
          <w:sz w:val="28"/>
          <w:szCs w:val="28"/>
          <w:lang w:val="uk-UA"/>
        </w:rPr>
        <w:t xml:space="preserve"> до доньки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ставиться без видимого тепла, не посміхається, при зустрічі після занять спілкується з нею надто дорослою мовою</w:t>
      </w:r>
      <w:r>
        <w:rPr>
          <w:rFonts w:ascii="Times New Roman" w:hAnsi="Times New Roman"/>
          <w:color w:val="000000" w:themeColor="text1"/>
          <w:sz w:val="28"/>
          <w:szCs w:val="28"/>
          <w:lang w:val="uk-UA"/>
        </w:rPr>
        <w:t>;</w:t>
      </w:r>
    </w:p>
    <w:p w:rsidR="00F150D7" w:rsidP="00F150D7" w14:paraId="3F8B557F"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н</w:t>
      </w:r>
      <w:r w:rsidRPr="00B80EE3">
        <w:rPr>
          <w:rFonts w:ascii="Times New Roman" w:hAnsi="Times New Roman"/>
          <w:i/>
          <w:iCs/>
          <w:color w:val="000000" w:themeColor="text1"/>
          <w:sz w:val="28"/>
          <w:szCs w:val="28"/>
          <w:lang w:val="uk-UA"/>
        </w:rPr>
        <w:t>адмірна емоційність та нестабільність</w:t>
      </w:r>
      <w:r>
        <w:rPr>
          <w:rFonts w:ascii="Times New Roman" w:hAnsi="Times New Roman"/>
          <w:i/>
          <w:iCs/>
          <w:color w:val="000000" w:themeColor="text1"/>
          <w:sz w:val="28"/>
          <w:szCs w:val="28"/>
          <w:lang w:val="uk-UA"/>
        </w:rPr>
        <w:t xml:space="preserve"> матері</w:t>
      </w:r>
      <w:r w:rsidRPr="00B80EE3">
        <w:rPr>
          <w:rFonts w:ascii="Times New Roman" w:hAnsi="Times New Roman"/>
          <w:i/>
          <w:iCs/>
          <w:color w:val="000000" w:themeColor="text1"/>
          <w:sz w:val="28"/>
          <w:szCs w:val="28"/>
          <w:lang w:val="uk-UA"/>
        </w:rPr>
        <w:t>:</w:t>
      </w:r>
      <w:r w:rsidRPr="0084206F">
        <w:rPr>
          <w:rFonts w:ascii="Times New Roman" w:hAnsi="Times New Roman"/>
          <w:color w:val="000000" w:themeColor="text1"/>
          <w:sz w:val="28"/>
          <w:szCs w:val="28"/>
          <w:lang w:val="uk-UA"/>
        </w:rPr>
        <w:t xml:space="preserve"> на зауваження й рекомендації педагогів щодо особливостей розвитку та навчання доньки мати реагує </w:t>
      </w:r>
      <w:r w:rsidRPr="0084206F">
        <w:rPr>
          <w:rFonts w:ascii="Times New Roman" w:hAnsi="Times New Roman"/>
          <w:color w:val="000000" w:themeColor="text1"/>
          <w:sz w:val="28"/>
          <w:szCs w:val="28"/>
          <w:lang w:val="uk-UA"/>
        </w:rPr>
        <w:t>гіперемоційно</w:t>
      </w:r>
      <w:r w:rsidRPr="0084206F">
        <w:rPr>
          <w:rFonts w:ascii="Times New Roman" w:hAnsi="Times New Roman"/>
          <w:color w:val="000000" w:themeColor="text1"/>
          <w:sz w:val="28"/>
          <w:szCs w:val="28"/>
          <w:lang w:val="uk-UA"/>
        </w:rPr>
        <w:t>, може безпідставно розплакатися</w:t>
      </w:r>
      <w:r>
        <w:rPr>
          <w:rFonts w:ascii="Times New Roman" w:hAnsi="Times New Roman"/>
          <w:color w:val="000000" w:themeColor="text1"/>
          <w:sz w:val="28"/>
          <w:szCs w:val="28"/>
          <w:lang w:val="uk-UA"/>
        </w:rPr>
        <w:t>;</w:t>
      </w:r>
    </w:p>
    <w:p w:rsidR="00F150D7" w:rsidP="00F150D7" w14:paraId="5F5BC66C"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sidRPr="00B80EE3">
        <w:rPr>
          <w:rFonts w:ascii="Times New Roman" w:hAnsi="Times New Roman"/>
          <w:i/>
          <w:iCs/>
          <w:color w:val="000000" w:themeColor="text1"/>
          <w:sz w:val="28"/>
          <w:szCs w:val="28"/>
          <w:lang w:val="uk-UA"/>
        </w:rPr>
        <w:t xml:space="preserve">недостовірність інформації: </w:t>
      </w:r>
      <w:r w:rsidRPr="0084206F">
        <w:rPr>
          <w:rFonts w:ascii="Times New Roman" w:hAnsi="Times New Roman"/>
          <w:color w:val="000000" w:themeColor="text1"/>
          <w:sz w:val="28"/>
          <w:szCs w:val="28"/>
          <w:lang w:val="uk-UA"/>
        </w:rPr>
        <w:t>у спілкуванні з вихователями мати часто надає інформацію, яка суперечить її попереднім заявам або має явні ознаки фантазування</w:t>
      </w:r>
      <w:r>
        <w:rPr>
          <w:rFonts w:ascii="Times New Roman" w:hAnsi="Times New Roman"/>
          <w:color w:val="000000" w:themeColor="text1"/>
          <w:sz w:val="28"/>
          <w:szCs w:val="28"/>
          <w:lang w:val="uk-UA"/>
        </w:rPr>
        <w:t>;</w:t>
      </w:r>
    </w:p>
    <w:p w:rsidR="00F150D7" w:rsidRPr="0084206F" w:rsidP="00F150D7" w14:paraId="5ED7FC8B" w14:textId="77777777">
      <w:pPr>
        <w:pStyle w:val="NoSpacing"/>
        <w:numPr>
          <w:ilvl w:val="0"/>
          <w:numId w:val="1"/>
        </w:numPr>
        <w:shd w:val="clear" w:color="auto" w:fill="FFFFFF" w:themeFill="background1"/>
        <w:tabs>
          <w:tab w:val="left" w:pos="567"/>
          <w:tab w:val="left" w:pos="993"/>
        </w:tabs>
        <w:ind w:left="0" w:firstLine="567"/>
        <w:jc w:val="both"/>
        <w:rPr>
          <w:rFonts w:ascii="Times New Roman" w:hAnsi="Times New Roman"/>
          <w:color w:val="000000" w:themeColor="text1"/>
          <w:sz w:val="28"/>
          <w:szCs w:val="28"/>
          <w:lang w:val="uk-UA"/>
        </w:rPr>
      </w:pPr>
      <w:r>
        <w:rPr>
          <w:rFonts w:ascii="Times New Roman" w:hAnsi="Times New Roman"/>
          <w:i/>
          <w:iCs/>
          <w:color w:val="000000" w:themeColor="text1"/>
          <w:sz w:val="28"/>
          <w:szCs w:val="28"/>
          <w:lang w:val="uk-UA"/>
        </w:rPr>
        <w:t>о</w:t>
      </w:r>
      <w:r w:rsidRPr="00B80EE3">
        <w:rPr>
          <w:rFonts w:ascii="Times New Roman" w:hAnsi="Times New Roman"/>
          <w:i/>
          <w:iCs/>
          <w:color w:val="000000" w:themeColor="text1"/>
          <w:sz w:val="28"/>
          <w:szCs w:val="28"/>
          <w:lang w:val="uk-UA"/>
        </w:rPr>
        <w:t xml:space="preserve">знаки сп'яніння: </w:t>
      </w:r>
      <w:r w:rsidRPr="0084206F">
        <w:rPr>
          <w:rFonts w:ascii="Times New Roman" w:hAnsi="Times New Roman"/>
          <w:color w:val="000000" w:themeColor="text1"/>
          <w:sz w:val="28"/>
          <w:szCs w:val="28"/>
          <w:lang w:val="uk-UA"/>
        </w:rPr>
        <w:t>зафіксовано випадки, коли мати приходила до закладу дошкільної освіти із зовнішніми ознаками легкого алкогольного сп</w:t>
      </w:r>
      <w:r>
        <w:rPr>
          <w:rFonts w:ascii="Times New Roman" w:hAnsi="Times New Roman"/>
          <w:color w:val="000000" w:themeColor="text1"/>
          <w:sz w:val="28"/>
          <w:szCs w:val="28"/>
          <w:lang w:val="uk-UA"/>
        </w:rPr>
        <w:t>’</w:t>
      </w:r>
      <w:r w:rsidRPr="0084206F">
        <w:rPr>
          <w:rFonts w:ascii="Times New Roman" w:hAnsi="Times New Roman"/>
          <w:color w:val="000000" w:themeColor="text1"/>
          <w:sz w:val="28"/>
          <w:szCs w:val="28"/>
          <w:lang w:val="uk-UA"/>
        </w:rPr>
        <w:t>яніння, зокрема від неї відчувався чіткий запах алкоголю.</w:t>
      </w:r>
    </w:p>
    <w:p w:rsidR="00F150D7" w:rsidP="00F150D7" w14:paraId="1F003C23"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Pr>
          <w:rFonts w:ascii="Times New Roman" w:hAnsi="Times New Roman"/>
          <w:sz w:val="28"/>
          <w:szCs w:val="28"/>
          <w:lang w:val="uk-UA"/>
        </w:rPr>
        <w:t xml:space="preserve">28 вересня 2026 року спеціалісти Служби, матір дитини, </w:t>
      </w:r>
      <w:r w:rsidRPr="00DE1669">
        <w:rPr>
          <w:rFonts w:ascii="Times New Roman" w:hAnsi="Times New Roman"/>
          <w:sz w:val="28"/>
          <w:szCs w:val="28"/>
          <w:lang w:val="uk-UA"/>
        </w:rPr>
        <w:t>***</w:t>
      </w:r>
      <w:r>
        <w:rPr>
          <w:rFonts w:ascii="Times New Roman" w:hAnsi="Times New Roman"/>
          <w:sz w:val="28"/>
          <w:szCs w:val="28"/>
          <w:lang w:val="uk-UA"/>
        </w:rPr>
        <w:t xml:space="preserve">, тітка дитини, </w:t>
      </w:r>
      <w:r w:rsidRPr="00DE1669">
        <w:rPr>
          <w:rFonts w:ascii="Times New Roman" w:hAnsi="Times New Roman"/>
          <w:sz w:val="28"/>
          <w:szCs w:val="28"/>
          <w:lang w:val="uk-UA"/>
        </w:rPr>
        <w:t>***</w:t>
      </w:r>
      <w:r>
        <w:rPr>
          <w:rFonts w:ascii="Times New Roman" w:hAnsi="Times New Roman"/>
          <w:sz w:val="28"/>
          <w:szCs w:val="28"/>
          <w:lang w:val="uk-UA"/>
        </w:rPr>
        <w:t xml:space="preserve">, та малолітня </w:t>
      </w:r>
      <w:r w:rsidRPr="00DE1669">
        <w:rPr>
          <w:rFonts w:ascii="Times New Roman" w:hAnsi="Times New Roman"/>
          <w:sz w:val="28"/>
          <w:szCs w:val="28"/>
          <w:lang w:val="uk-UA"/>
        </w:rPr>
        <w:t>***</w:t>
      </w:r>
      <w:r>
        <w:rPr>
          <w:rFonts w:ascii="Times New Roman" w:hAnsi="Times New Roman"/>
          <w:sz w:val="28"/>
          <w:szCs w:val="28"/>
          <w:lang w:val="uk-UA"/>
        </w:rPr>
        <w:t xml:space="preserve"> приїхали до Броварського районного управління поліції, де матір дитини заявила про ймовірний злочин щодо доньки, а саме: сексуальне розбещення малолітньої </w:t>
      </w:r>
      <w:r w:rsidRPr="00DE1669">
        <w:rPr>
          <w:rFonts w:ascii="Times New Roman" w:hAnsi="Times New Roman"/>
          <w:sz w:val="28"/>
          <w:szCs w:val="28"/>
          <w:lang w:val="uk-UA"/>
        </w:rPr>
        <w:t>***</w:t>
      </w:r>
      <w:r>
        <w:rPr>
          <w:rFonts w:ascii="Times New Roman" w:hAnsi="Times New Roman"/>
          <w:sz w:val="28"/>
          <w:szCs w:val="28"/>
          <w:lang w:val="uk-UA"/>
        </w:rPr>
        <w:t xml:space="preserve"> її дідом. </w:t>
      </w:r>
    </w:p>
    <w:p w:rsidR="00F150D7" w:rsidRPr="00B41BFE" w:rsidP="00F150D7" w14:paraId="670FC3CF"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 xml:space="preserve">З метою з’ясування психоемоційного стану дитини та оцінки її безпеки з </w:t>
      </w:r>
      <w:r w:rsidRPr="00DE1669">
        <w:rPr>
          <w:rFonts w:ascii="Times New Roman" w:hAnsi="Times New Roman"/>
          <w:sz w:val="28"/>
          <w:szCs w:val="28"/>
        </w:rPr>
        <w:t>***</w:t>
      </w:r>
      <w:r w:rsidRPr="00B41BFE">
        <w:rPr>
          <w:rFonts w:ascii="Times New Roman" w:hAnsi="Times New Roman"/>
          <w:sz w:val="28"/>
          <w:szCs w:val="28"/>
          <w:lang w:val="uk-UA"/>
        </w:rPr>
        <w:t xml:space="preserve"> проведено бесіду за участю дитячого психолога. Під час бесіди дитина повідомила, що любить свого діда та характеризує його як доброго. За результатами спостереження та бесіди психологом не виявлено ознак психоемоційного стану дитини, які б могли свідчити про переживання нею </w:t>
      </w:r>
      <w:r w:rsidRPr="00B41BFE">
        <w:rPr>
          <w:rFonts w:ascii="Times New Roman" w:hAnsi="Times New Roman"/>
          <w:sz w:val="28"/>
          <w:szCs w:val="28"/>
          <w:lang w:val="uk-UA"/>
        </w:rPr>
        <w:t>психотравмувальної</w:t>
      </w:r>
      <w:r w:rsidRPr="00B41BFE">
        <w:rPr>
          <w:rFonts w:ascii="Times New Roman" w:hAnsi="Times New Roman"/>
          <w:sz w:val="28"/>
          <w:szCs w:val="28"/>
          <w:lang w:val="uk-UA"/>
        </w:rPr>
        <w:t xml:space="preserve"> події, пов’язаної із сексуальним насильством чи розбещенням.</w:t>
      </w:r>
      <w:r>
        <w:rPr>
          <w:rFonts w:ascii="Times New Roman" w:hAnsi="Times New Roman"/>
          <w:sz w:val="28"/>
          <w:szCs w:val="28"/>
          <w:lang w:val="uk-UA"/>
        </w:rPr>
        <w:t xml:space="preserve"> </w:t>
      </w:r>
      <w:r w:rsidRPr="00B41BFE">
        <w:rPr>
          <w:rFonts w:ascii="Times New Roman" w:hAnsi="Times New Roman"/>
          <w:sz w:val="28"/>
          <w:szCs w:val="28"/>
          <w:lang w:val="uk-UA"/>
        </w:rPr>
        <w:t>За словами психолога, під час проведення бесіди з дитиною та рольової гри з використанням ляльок неможливо достовірно встановити факт вчинення щодо дитини розпусних дій. З огляду на те, що дитина є схильною до навіювання, отримані під час бесіди відомості не можуть бути підставою для однозначного висновку щодо наявності або відсутності таких дій.</w:t>
      </w:r>
    </w:p>
    <w:p w:rsidR="00F150D7" w:rsidRPr="00B41BFE" w:rsidP="00F150D7" w14:paraId="62D7C5C5"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 xml:space="preserve">Також дитину оглянуто лікарем-педіатром. За результатами медичного огляду </w:t>
      </w:r>
      <w:r w:rsidRPr="00DE1669">
        <w:rPr>
          <w:rFonts w:ascii="Times New Roman" w:hAnsi="Times New Roman"/>
          <w:sz w:val="28"/>
          <w:szCs w:val="28"/>
        </w:rPr>
        <w:t>***</w:t>
      </w:r>
      <w:r w:rsidRPr="00B41BFE">
        <w:rPr>
          <w:rFonts w:ascii="Times New Roman" w:hAnsi="Times New Roman"/>
          <w:sz w:val="28"/>
          <w:szCs w:val="28"/>
          <w:lang w:val="uk-UA"/>
        </w:rPr>
        <w:t xml:space="preserve"> </w:t>
      </w:r>
      <w:r w:rsidRPr="00B41BFE">
        <w:rPr>
          <w:rFonts w:ascii="Times New Roman" w:hAnsi="Times New Roman"/>
          <w:sz w:val="28"/>
          <w:szCs w:val="28"/>
          <w:lang w:val="uk-UA"/>
        </w:rPr>
        <w:t>соматично</w:t>
      </w:r>
      <w:r w:rsidRPr="00B41BFE">
        <w:rPr>
          <w:rFonts w:ascii="Times New Roman" w:hAnsi="Times New Roman"/>
          <w:sz w:val="28"/>
          <w:szCs w:val="28"/>
          <w:lang w:val="uk-UA"/>
        </w:rPr>
        <w:t xml:space="preserve"> здорова, тілесних ушкоджень та інших ознак, які могли б свідчити про застосування щодо дитини фізичного насильства, не виявлено.</w:t>
      </w:r>
    </w:p>
    <w:p w:rsidR="00F150D7" w:rsidRPr="00B41BFE" w:rsidP="00F150D7" w14:paraId="0ACB1426"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B41BFE">
        <w:rPr>
          <w:rFonts w:ascii="Times New Roman" w:hAnsi="Times New Roman"/>
          <w:sz w:val="28"/>
          <w:szCs w:val="28"/>
          <w:lang w:val="uk-UA"/>
        </w:rPr>
        <w:t>Наразі правоохоронними органами проводиться перевірка та встановлення всіх обставин ситуації. Остаточна оцінка обставин, що можуть свідчити про вчинення правопорушення, належить до компетенції правоохоронних органів у межах відповідного провадження.</w:t>
      </w:r>
    </w:p>
    <w:p w:rsidR="00F150D7" w:rsidRPr="008C2893" w:rsidP="00F150D7" w14:paraId="2BD0B9C4"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8C2893">
        <w:rPr>
          <w:rFonts w:ascii="Times New Roman" w:hAnsi="Times New Roman"/>
          <w:sz w:val="28"/>
          <w:szCs w:val="28"/>
          <w:lang w:val="uk-UA"/>
        </w:rPr>
        <w:t xml:space="preserve">Під час спілкування з працівниками поліції </w:t>
      </w:r>
      <w:r w:rsidRPr="00DE1669">
        <w:rPr>
          <w:rFonts w:ascii="Times New Roman" w:hAnsi="Times New Roman"/>
          <w:sz w:val="28"/>
          <w:szCs w:val="28"/>
          <w:lang w:val="uk-UA"/>
        </w:rPr>
        <w:t>***</w:t>
      </w:r>
      <w:r w:rsidRPr="008C2893">
        <w:rPr>
          <w:rFonts w:ascii="Times New Roman" w:hAnsi="Times New Roman"/>
          <w:sz w:val="28"/>
          <w:szCs w:val="28"/>
          <w:lang w:val="uk-UA"/>
        </w:rPr>
        <w:t xml:space="preserve"> повідомила, що раніше періодично вживала наркотичні засоби, зокрема зазначила про вживання </w:t>
      </w:r>
      <w:r w:rsidRPr="008C2893">
        <w:rPr>
          <w:rFonts w:ascii="Times New Roman" w:hAnsi="Times New Roman"/>
          <w:sz w:val="28"/>
          <w:szCs w:val="28"/>
          <w:lang w:val="uk-UA"/>
        </w:rPr>
        <w:t>психостимулюючої</w:t>
      </w:r>
      <w:r w:rsidRPr="008C2893">
        <w:rPr>
          <w:rFonts w:ascii="Times New Roman" w:hAnsi="Times New Roman"/>
          <w:sz w:val="28"/>
          <w:szCs w:val="28"/>
          <w:lang w:val="uk-UA"/>
        </w:rPr>
        <w:t xml:space="preserve"> речовини, яку назвала «</w:t>
      </w:r>
      <w:r w:rsidRPr="00DE1669">
        <w:rPr>
          <w:rFonts w:ascii="Times New Roman" w:hAnsi="Times New Roman"/>
          <w:sz w:val="28"/>
          <w:szCs w:val="28"/>
          <w:lang w:val="uk-UA"/>
        </w:rPr>
        <w:t>***</w:t>
      </w:r>
      <w:r w:rsidRPr="008C2893">
        <w:rPr>
          <w:rFonts w:ascii="Times New Roman" w:hAnsi="Times New Roman"/>
          <w:sz w:val="28"/>
          <w:szCs w:val="28"/>
          <w:lang w:val="uk-UA"/>
        </w:rPr>
        <w:t>». З її слів, протягом останніх трьох місяців наркотичні засоби не вживає.</w:t>
      </w:r>
    </w:p>
    <w:p w:rsidR="00F150D7" w:rsidRPr="00E603F2" w:rsidP="00F150D7" w14:paraId="01736461"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E603F2">
        <w:rPr>
          <w:rFonts w:ascii="Times New Roman" w:hAnsi="Times New Roman"/>
          <w:sz w:val="28"/>
          <w:szCs w:val="28"/>
          <w:lang w:val="uk-UA"/>
        </w:rPr>
        <w:t xml:space="preserve">У ході бесіди </w:t>
      </w:r>
      <w:r w:rsidRPr="00DE1669">
        <w:rPr>
          <w:rFonts w:ascii="Times New Roman" w:hAnsi="Times New Roman"/>
          <w:sz w:val="28"/>
          <w:szCs w:val="28"/>
        </w:rPr>
        <w:t>***</w:t>
      </w:r>
      <w:r w:rsidRPr="00E603F2">
        <w:rPr>
          <w:rFonts w:ascii="Times New Roman" w:hAnsi="Times New Roman"/>
          <w:sz w:val="28"/>
          <w:szCs w:val="28"/>
          <w:lang w:val="uk-UA"/>
        </w:rPr>
        <w:t xml:space="preserve"> повідомила, що на даний час вагітна, орієнтовний термін вагітності становить 4–5 місяців. За словами </w:t>
      </w:r>
      <w:r w:rsidRPr="00DE1669">
        <w:rPr>
          <w:rFonts w:ascii="Times New Roman" w:hAnsi="Times New Roman"/>
          <w:sz w:val="28"/>
          <w:szCs w:val="28"/>
        </w:rPr>
        <w:t>***</w:t>
      </w:r>
      <w:r w:rsidRPr="00E603F2">
        <w:rPr>
          <w:rFonts w:ascii="Times New Roman" w:hAnsi="Times New Roman"/>
          <w:sz w:val="28"/>
          <w:szCs w:val="28"/>
          <w:lang w:val="uk-UA"/>
        </w:rPr>
        <w:t>, вона не планує продовжувати вагітність та має намір перервати її. Також повідомила, що на обліку у жіночій консультації не перебуває.</w:t>
      </w:r>
    </w:p>
    <w:p w:rsidR="00F150D7" w:rsidP="00F150D7" w14:paraId="42DE9E5A"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E603F2">
        <w:rPr>
          <w:rFonts w:ascii="Times New Roman" w:hAnsi="Times New Roman"/>
          <w:sz w:val="28"/>
          <w:szCs w:val="28"/>
          <w:lang w:val="uk-UA"/>
        </w:rPr>
        <w:t>28 вересня 2026 року спеціалісти Служби спільно з працівниками поліції</w:t>
      </w:r>
      <w:r>
        <w:rPr>
          <w:rFonts w:ascii="Times New Roman" w:hAnsi="Times New Roman"/>
          <w:sz w:val="28"/>
          <w:szCs w:val="28"/>
          <w:lang w:val="uk-UA"/>
        </w:rPr>
        <w:t xml:space="preserve"> здійснили </w:t>
      </w:r>
      <w:r w:rsidRPr="00E603F2">
        <w:rPr>
          <w:rFonts w:ascii="Times New Roman" w:hAnsi="Times New Roman"/>
          <w:sz w:val="28"/>
          <w:szCs w:val="28"/>
          <w:lang w:val="uk-UA"/>
        </w:rPr>
        <w:t>позапланове обстеження умов проживання</w:t>
      </w:r>
      <w:r w:rsidRPr="00AD40AF">
        <w:rPr>
          <w:rFonts w:ascii="Times New Roman" w:hAnsi="Times New Roman"/>
          <w:color w:val="000000" w:themeColor="text1"/>
          <w:sz w:val="28"/>
          <w:szCs w:val="28"/>
          <w:lang w:val="uk-UA"/>
        </w:rPr>
        <w:t xml:space="preserve"> родини </w:t>
      </w:r>
      <w:r w:rsidRPr="00DE1669">
        <w:rPr>
          <w:rFonts w:ascii="Times New Roman" w:hAnsi="Times New Roman"/>
          <w:color w:val="000000" w:themeColor="text1"/>
          <w:sz w:val="28"/>
          <w:szCs w:val="28"/>
        </w:rPr>
        <w:t>***</w:t>
      </w:r>
      <w:r w:rsidRPr="00AD40AF">
        <w:rPr>
          <w:rFonts w:ascii="Times New Roman" w:hAnsi="Times New Roman"/>
          <w:color w:val="000000" w:themeColor="text1"/>
          <w:sz w:val="28"/>
          <w:szCs w:val="28"/>
          <w:lang w:val="uk-UA"/>
        </w:rPr>
        <w:t xml:space="preserve"> за </w:t>
      </w:r>
      <w:r w:rsidRPr="00AD40AF">
        <w:rPr>
          <w:rFonts w:ascii="Times New Roman" w:hAnsi="Times New Roman"/>
          <w:color w:val="000000" w:themeColor="text1"/>
          <w:sz w:val="28"/>
          <w:szCs w:val="28"/>
          <w:lang w:val="uk-UA"/>
        </w:rPr>
        <w:t>адресою</w:t>
      </w:r>
      <w:r w:rsidRPr="00AD40A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 xml:space="preserve">вул.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буд. </w:t>
      </w:r>
      <w:r w:rsidRPr="00DE1669">
        <w:rPr>
          <w:rFonts w:ascii="Times New Roman" w:hAnsi="Times New Roman"/>
          <w:color w:val="000000" w:themeColor="text1"/>
          <w:sz w:val="28"/>
          <w:szCs w:val="28"/>
        </w:rPr>
        <w:t>***</w:t>
      </w:r>
      <w:r w:rsidRPr="0084206F">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кв</w:t>
      </w:r>
      <w:r w:rsidRPr="0084206F">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м. Бровари,</w:t>
      </w:r>
      <w:r w:rsidRPr="008C2893">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Броварський район,</w:t>
      </w:r>
      <w:r>
        <w:rPr>
          <w:rFonts w:ascii="Times New Roman" w:hAnsi="Times New Roman"/>
          <w:color w:val="000000" w:themeColor="text1"/>
          <w:sz w:val="28"/>
          <w:szCs w:val="28"/>
          <w:lang w:val="uk-UA"/>
        </w:rPr>
        <w:t xml:space="preserve"> </w:t>
      </w:r>
      <w:r w:rsidRPr="0084206F">
        <w:rPr>
          <w:rFonts w:ascii="Times New Roman" w:hAnsi="Times New Roman"/>
          <w:color w:val="000000" w:themeColor="text1"/>
          <w:sz w:val="28"/>
          <w:szCs w:val="28"/>
          <w:lang w:val="uk-UA"/>
        </w:rPr>
        <w:t xml:space="preserve">Київська область, </w:t>
      </w:r>
      <w:r>
        <w:rPr>
          <w:rFonts w:ascii="Times New Roman" w:hAnsi="Times New Roman"/>
          <w:color w:val="000000" w:themeColor="text1"/>
          <w:sz w:val="28"/>
          <w:szCs w:val="28"/>
          <w:lang w:val="uk-UA"/>
        </w:rPr>
        <w:t>про що складено акт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p>
    <w:p w:rsidR="00F150D7" w:rsidP="00F150D7" w14:paraId="716DB69D"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У помешканні умови не змінились, а лише погіршились (безлад, антисанітарія, брудний посуд, затхле повітря, їжа відсутня).</w:t>
      </w:r>
    </w:p>
    <w:p w:rsidR="00F150D7" w:rsidRPr="000D2FA2" w:rsidP="00F150D7" w14:paraId="19039B20"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w:t>
      </w:r>
      <w:r w:rsidRPr="00AD40AF">
        <w:rPr>
          <w:rFonts w:ascii="Times New Roman" w:hAnsi="Times New Roman"/>
          <w:color w:val="000000" w:themeColor="text1"/>
          <w:sz w:val="28"/>
          <w:szCs w:val="28"/>
          <w:lang w:val="uk-UA"/>
        </w:rPr>
        <w:t xml:space="preserve">ідповідно до відомостей з Єдиного державного реєстру судових рішень стало відомо, що гр.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 xml:space="preserve">за рішенням Броварського міськрайонного суду Київської області від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січня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року (судова справа №</w:t>
      </w:r>
      <w:r w:rsidRPr="009A53D3">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r w:rsidRPr="00AD40AF">
        <w:rPr>
          <w:rFonts w:ascii="Times New Roman" w:hAnsi="Times New Roman"/>
          <w:color w:val="000000" w:themeColor="text1"/>
          <w:sz w:val="28"/>
          <w:szCs w:val="28"/>
          <w:lang w:val="uk-UA"/>
        </w:rPr>
        <w:t>була</w:t>
      </w:r>
      <w:r>
        <w:rPr>
          <w:rFonts w:ascii="Times New Roman" w:hAnsi="Times New Roman"/>
          <w:color w:val="000000" w:themeColor="text1"/>
          <w:sz w:val="28"/>
          <w:szCs w:val="28"/>
          <w:lang w:val="uk-UA"/>
        </w:rPr>
        <w:t xml:space="preserve"> визнана винною </w:t>
      </w:r>
      <w:r w:rsidRPr="00AD40AF">
        <w:rPr>
          <w:rFonts w:ascii="Times New Roman" w:hAnsi="Times New Roman"/>
          <w:color w:val="000000" w:themeColor="text1"/>
          <w:sz w:val="28"/>
          <w:szCs w:val="28"/>
          <w:lang w:val="uk-UA"/>
        </w:rPr>
        <w:t xml:space="preserve">за частиною першою статті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КУпАП «Незаконні </w:t>
      </w:r>
      <w:hyperlink r:id="rId4" w:tgtFrame="_blank" w:history="1">
        <w:r w:rsidRPr="00AD40AF">
          <w:rPr>
            <w:rFonts w:ascii="Times New Roman" w:hAnsi="Times New Roman"/>
            <w:color w:val="000000" w:themeColor="text1"/>
            <w:sz w:val="28"/>
            <w:szCs w:val="28"/>
            <w:lang w:val="uk-UA"/>
          </w:rPr>
          <w:t>виробництво</w:t>
        </w:r>
      </w:hyperlink>
      <w:r w:rsidRPr="00AD40AF">
        <w:rPr>
          <w:rFonts w:ascii="Times New Roman" w:hAnsi="Times New Roman"/>
          <w:color w:val="000000" w:themeColor="text1"/>
          <w:sz w:val="28"/>
          <w:szCs w:val="28"/>
          <w:lang w:val="uk-UA"/>
        </w:rPr>
        <w:t xml:space="preserve">, придбання, зберігання, перевезення, пересилання </w:t>
      </w:r>
      <w:hyperlink r:id="rId5" w:tgtFrame="_blank" w:history="1">
        <w:r w:rsidRPr="00AD40AF">
          <w:rPr>
            <w:rFonts w:ascii="Times New Roman" w:hAnsi="Times New Roman"/>
            <w:color w:val="000000" w:themeColor="text1"/>
            <w:sz w:val="28"/>
            <w:szCs w:val="28"/>
            <w:lang w:val="uk-UA"/>
          </w:rPr>
          <w:t>наркотичних засобів</w:t>
        </w:r>
      </w:hyperlink>
      <w:r w:rsidRPr="00AD40AF">
        <w:rPr>
          <w:rFonts w:ascii="Times New Roman" w:hAnsi="Times New Roman"/>
          <w:color w:val="000000" w:themeColor="text1"/>
          <w:sz w:val="28"/>
          <w:szCs w:val="28"/>
          <w:lang w:val="uk-UA"/>
        </w:rPr>
        <w:t xml:space="preserve"> або </w:t>
      </w:r>
      <w:hyperlink r:id="rId6" w:tgtFrame="_blank" w:history="1">
        <w:r w:rsidRPr="00AD40AF">
          <w:rPr>
            <w:rFonts w:ascii="Times New Roman" w:hAnsi="Times New Roman"/>
            <w:color w:val="000000" w:themeColor="text1"/>
            <w:sz w:val="28"/>
            <w:szCs w:val="28"/>
            <w:lang w:val="uk-UA"/>
          </w:rPr>
          <w:t>психотропних речовин</w:t>
        </w:r>
      </w:hyperlink>
      <w:r w:rsidRPr="00AD40AF">
        <w:rPr>
          <w:rFonts w:ascii="Times New Roman" w:hAnsi="Times New Roman"/>
          <w:color w:val="000000" w:themeColor="text1"/>
          <w:sz w:val="28"/>
          <w:szCs w:val="28"/>
          <w:lang w:val="uk-UA"/>
        </w:rPr>
        <w:t xml:space="preserve"> без мети збуту в невеликих розміра</w:t>
      </w:r>
      <w:r>
        <w:rPr>
          <w:rFonts w:ascii="Times New Roman" w:hAnsi="Times New Roman"/>
          <w:color w:val="000000" w:themeColor="text1"/>
          <w:sz w:val="28"/>
          <w:szCs w:val="28"/>
          <w:lang w:val="uk-UA"/>
        </w:rPr>
        <w:t>х</w:t>
      </w:r>
      <w:r w:rsidRPr="00AD40AF">
        <w:rPr>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та </w:t>
      </w:r>
      <w:r w:rsidRPr="00AD40AF">
        <w:rPr>
          <w:rFonts w:ascii="Times New Roman" w:hAnsi="Times New Roman"/>
          <w:color w:val="000000" w:themeColor="text1"/>
          <w:sz w:val="28"/>
          <w:szCs w:val="28"/>
          <w:lang w:val="uk-UA"/>
        </w:rPr>
        <w:t>притягнута до адміністративної відповідальності у виді штрафу в розмірі п`ятдесяти неоподатковуваних мінімумів доходів громадян, що становить 850 (вісімсот п`ятдесят) гривень</w:t>
      </w:r>
      <w:r>
        <w:rPr>
          <w:rFonts w:ascii="Times New Roman" w:hAnsi="Times New Roman"/>
          <w:color w:val="000000" w:themeColor="text1"/>
          <w:sz w:val="28"/>
          <w:szCs w:val="28"/>
          <w:lang w:val="uk-UA"/>
        </w:rPr>
        <w:t xml:space="preserve">. </w:t>
      </w:r>
      <w:r w:rsidRPr="000D2FA2">
        <w:rPr>
          <w:rFonts w:ascii="Times New Roman" w:hAnsi="Times New Roman"/>
          <w:color w:val="000000" w:themeColor="text1"/>
          <w:sz w:val="28"/>
          <w:szCs w:val="28"/>
          <w:lang w:val="uk-UA"/>
        </w:rPr>
        <w:t xml:space="preserve">Відповідно до встановлених судом обставин,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листопада 2025 року о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годині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хвилин на вулиці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поблизу будинку №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у місті Бровари Київської області, працівниками поліції було </w:t>
      </w:r>
      <w:r w:rsidRPr="000D2FA2">
        <w:rPr>
          <w:rFonts w:ascii="Times New Roman" w:hAnsi="Times New Roman"/>
          <w:color w:val="000000" w:themeColor="text1"/>
          <w:sz w:val="28"/>
          <w:szCs w:val="28"/>
          <w:lang w:val="uk-UA"/>
        </w:rPr>
        <w:t>зупинено</w:t>
      </w:r>
      <w:r w:rsidRPr="000D2FA2">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у якої виявлено наркотичну речовину PVP, обіг якої обмежено, масою в рідині </w:t>
      </w:r>
      <w:r w:rsidRPr="009A53D3">
        <w:rPr>
          <w:rFonts w:ascii="Times New Roman" w:hAnsi="Times New Roman"/>
          <w:color w:val="000000" w:themeColor="text1"/>
          <w:sz w:val="28"/>
          <w:szCs w:val="28"/>
          <w:lang w:val="uk-UA"/>
        </w:rPr>
        <w:t>***</w:t>
      </w:r>
      <w:r w:rsidRPr="000D2FA2">
        <w:rPr>
          <w:rFonts w:ascii="Times New Roman" w:hAnsi="Times New Roman"/>
          <w:color w:val="000000" w:themeColor="text1"/>
          <w:sz w:val="28"/>
          <w:szCs w:val="28"/>
          <w:lang w:val="uk-UA"/>
        </w:rPr>
        <w:t xml:space="preserve"> г, яку вона незаконно зберігала при собі без мети збуту.</w:t>
      </w:r>
    </w:p>
    <w:p w:rsidR="00F150D7" w:rsidP="00F150D7" w14:paraId="3A62D84B"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Також гр.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 xml:space="preserve"> зазначена у Єдиному реєстрі боржників, номер виконавчого впровадження №</w:t>
      </w:r>
      <w:r w:rsidRPr="00246729">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rPr>
        <w:t>***</w:t>
      </w:r>
      <w:r w:rsidRPr="00246729">
        <w:rPr>
          <w:rFonts w:ascii="Times New Roman" w:hAnsi="Times New Roman"/>
          <w:color w:val="000000" w:themeColor="text1"/>
          <w:sz w:val="28"/>
          <w:szCs w:val="28"/>
          <w:lang w:val="uk-UA"/>
        </w:rPr>
        <w:t xml:space="preserve"> та №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w:t>
      </w:r>
    </w:p>
    <w:p w:rsidR="00F150D7" w:rsidRPr="00246729" w:rsidP="00F150D7" w14:paraId="7D107B87"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Мати дитини, </w:t>
      </w:r>
      <w:r w:rsidRPr="009A53D3">
        <w:rPr>
          <w:rFonts w:ascii="Times New Roman" w:hAnsi="Times New Roman"/>
          <w:color w:val="000000" w:themeColor="text1"/>
          <w:sz w:val="28"/>
          <w:szCs w:val="28"/>
        </w:rPr>
        <w:t>***</w:t>
      </w:r>
      <w:r>
        <w:rPr>
          <w:rFonts w:ascii="Times New Roman" w:hAnsi="Times New Roman"/>
          <w:color w:val="000000" w:themeColor="text1"/>
          <w:sz w:val="28"/>
          <w:szCs w:val="28"/>
          <w:lang w:val="uk-UA"/>
        </w:rPr>
        <w:t>, не має офіційного місця роботи, на обліку в Центрі зайнятості не перебуває, стверджує, що має неофіційний заробіток, проте чим саме займається, не пояснює.</w:t>
      </w:r>
    </w:p>
    <w:p w:rsidR="00F150D7" w:rsidRPr="00A954AD" w:rsidP="00F150D7" w14:paraId="7C5FD26A"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9A53D3">
        <w:rPr>
          <w:rFonts w:ascii="Times New Roman" w:hAnsi="Times New Roman"/>
          <w:sz w:val="28"/>
          <w:szCs w:val="28"/>
        </w:rPr>
        <w:t>***</w:t>
      </w:r>
      <w:r>
        <w:rPr>
          <w:rFonts w:ascii="Times New Roman" w:hAnsi="Times New Roman"/>
          <w:sz w:val="28"/>
          <w:szCs w:val="28"/>
          <w:lang w:val="uk-UA"/>
        </w:rPr>
        <w:t>, о</w:t>
      </w:r>
      <w:r w:rsidRPr="00A954AD">
        <w:rPr>
          <w:rFonts w:ascii="Times New Roman" w:hAnsi="Times New Roman"/>
          <w:sz w:val="28"/>
          <w:szCs w:val="28"/>
          <w:lang w:val="uk-UA"/>
        </w:rPr>
        <w:t>соба, з якою мати проживає однією сім’єю без реєстрації шлюбу, на даний час має статус обвинуваченого у кримінальн</w:t>
      </w:r>
      <w:r>
        <w:rPr>
          <w:rFonts w:ascii="Times New Roman" w:hAnsi="Times New Roman"/>
          <w:sz w:val="28"/>
          <w:szCs w:val="28"/>
          <w:lang w:val="uk-UA"/>
        </w:rPr>
        <w:t>их</w:t>
      </w:r>
      <w:r w:rsidRPr="00A954AD">
        <w:rPr>
          <w:rFonts w:ascii="Times New Roman" w:hAnsi="Times New Roman"/>
          <w:sz w:val="28"/>
          <w:szCs w:val="28"/>
          <w:lang w:val="uk-UA"/>
        </w:rPr>
        <w:t xml:space="preserve"> провадженн</w:t>
      </w:r>
      <w:r>
        <w:rPr>
          <w:rFonts w:ascii="Times New Roman" w:hAnsi="Times New Roman"/>
          <w:sz w:val="28"/>
          <w:szCs w:val="28"/>
          <w:lang w:val="uk-UA"/>
        </w:rPr>
        <w:t>ях</w:t>
      </w:r>
      <w:r w:rsidRPr="00A954AD">
        <w:rPr>
          <w:rFonts w:ascii="Times New Roman" w:hAnsi="Times New Roman"/>
          <w:sz w:val="28"/>
          <w:szCs w:val="28"/>
          <w:lang w:val="uk-UA"/>
        </w:rPr>
        <w:t xml:space="preserve"> №</w:t>
      </w:r>
      <w:r w:rsidRPr="009A53D3">
        <w:rPr>
          <w:rFonts w:ascii="Times New Roman" w:hAnsi="Times New Roman"/>
          <w:sz w:val="28"/>
          <w:szCs w:val="28"/>
        </w:rPr>
        <w:t>***</w:t>
      </w:r>
      <w:r>
        <w:rPr>
          <w:rFonts w:ascii="Times New Roman" w:hAnsi="Times New Roman"/>
          <w:sz w:val="28"/>
          <w:szCs w:val="28"/>
          <w:lang w:val="uk-UA"/>
        </w:rPr>
        <w:t xml:space="preserve"> та №</w:t>
      </w:r>
      <w:r w:rsidRPr="009A53D3">
        <w:rPr>
          <w:rFonts w:ascii="Times New Roman" w:hAnsi="Times New Roman"/>
          <w:sz w:val="28"/>
          <w:szCs w:val="28"/>
        </w:rPr>
        <w:t>***</w:t>
      </w:r>
      <w:r w:rsidRPr="00A954AD">
        <w:rPr>
          <w:rFonts w:ascii="Times New Roman" w:hAnsi="Times New Roman"/>
          <w:sz w:val="28"/>
          <w:szCs w:val="28"/>
          <w:lang w:val="uk-UA"/>
        </w:rPr>
        <w:t xml:space="preserve"> за обвинуваченням у вчиненні кримінального правопорушення, передбаченого частиною першою статті </w:t>
      </w:r>
      <w:r w:rsidRPr="009A53D3">
        <w:rPr>
          <w:rFonts w:ascii="Times New Roman" w:hAnsi="Times New Roman"/>
          <w:sz w:val="28"/>
          <w:szCs w:val="28"/>
        </w:rPr>
        <w:t>***</w:t>
      </w:r>
      <w:r w:rsidRPr="00A954AD">
        <w:rPr>
          <w:rFonts w:ascii="Times New Roman" w:hAnsi="Times New Roman"/>
          <w:sz w:val="28"/>
          <w:szCs w:val="28"/>
          <w:lang w:val="uk-UA"/>
        </w:rPr>
        <w:t xml:space="preserve"> Кримінального кодексу України</w:t>
      </w:r>
      <w:r>
        <w:rPr>
          <w:rFonts w:ascii="Times New Roman" w:hAnsi="Times New Roman"/>
          <w:sz w:val="28"/>
          <w:szCs w:val="28"/>
          <w:lang w:val="uk-UA"/>
        </w:rPr>
        <w:t xml:space="preserve"> </w:t>
      </w:r>
      <w:r w:rsidRPr="00F150D7">
        <w:rPr>
          <w:rFonts w:ascii="Times New Roman" w:hAnsi="Times New Roman"/>
          <w:sz w:val="28"/>
          <w:szCs w:val="28"/>
          <w:lang w:val="uk-UA"/>
        </w:rPr>
        <w:t>«</w:t>
      </w:r>
      <w:hyperlink r:id="rId7" w:tgtFrame="_blank" w:history="1">
        <w:r w:rsidRPr="00F150D7">
          <w:rPr>
            <w:rStyle w:val="hard-blue-color"/>
            <w:rFonts w:ascii="Times New Roman" w:hAnsi="Times New Roman"/>
            <w:color w:val="000000" w:themeColor="text1"/>
            <w:sz w:val="28"/>
            <w:szCs w:val="28"/>
            <w:shd w:val="clear" w:color="auto" w:fill="FFFFFF"/>
            <w:lang w:val="uk-UA"/>
          </w:rPr>
          <w:t>незаконне виробництво</w:t>
        </w:r>
      </w:hyperlink>
      <w:r w:rsidRPr="00F150D7">
        <w:rPr>
          <w:rFonts w:ascii="Times New Roman" w:hAnsi="Times New Roman"/>
          <w:color w:val="000000" w:themeColor="text1"/>
          <w:sz w:val="28"/>
          <w:szCs w:val="28"/>
          <w:shd w:val="clear" w:color="auto" w:fill="FFFFFF"/>
          <w:lang w:val="uk-UA"/>
        </w:rPr>
        <w:t xml:space="preserve">, </w:t>
      </w:r>
      <w:hyperlink r:id="rId8" w:tgtFrame="_blank" w:history="1">
        <w:r w:rsidRPr="00F150D7">
          <w:rPr>
            <w:rStyle w:val="hard-blue-color"/>
            <w:rFonts w:ascii="Times New Roman" w:hAnsi="Times New Roman"/>
            <w:color w:val="000000" w:themeColor="text1"/>
            <w:sz w:val="28"/>
            <w:szCs w:val="28"/>
            <w:shd w:val="clear" w:color="auto" w:fill="FFFFFF"/>
            <w:lang w:val="uk-UA"/>
          </w:rPr>
          <w:t>виготовлення</w:t>
        </w:r>
      </w:hyperlink>
      <w:r w:rsidRPr="00F150D7">
        <w:rPr>
          <w:rFonts w:ascii="Times New Roman" w:hAnsi="Times New Roman"/>
          <w:color w:val="000000" w:themeColor="text1"/>
          <w:sz w:val="28"/>
          <w:szCs w:val="28"/>
          <w:shd w:val="clear" w:color="auto" w:fill="FFFFFF"/>
          <w:lang w:val="uk-UA"/>
        </w:rPr>
        <w:t xml:space="preserve">, </w:t>
      </w:r>
      <w:hyperlink r:id="rId9" w:tgtFrame="_blank" w:history="1">
        <w:r w:rsidRPr="00F150D7">
          <w:rPr>
            <w:rStyle w:val="hard-blue-color"/>
            <w:rFonts w:ascii="Times New Roman" w:hAnsi="Times New Roman"/>
            <w:color w:val="000000" w:themeColor="text1"/>
            <w:sz w:val="28"/>
            <w:szCs w:val="28"/>
            <w:shd w:val="clear" w:color="auto" w:fill="FFFFFF"/>
            <w:lang w:val="uk-UA"/>
          </w:rPr>
          <w:t>придбання</w:t>
        </w:r>
      </w:hyperlink>
      <w:r w:rsidRPr="00F150D7">
        <w:rPr>
          <w:rFonts w:ascii="Times New Roman" w:hAnsi="Times New Roman"/>
          <w:color w:val="000000" w:themeColor="text1"/>
          <w:sz w:val="28"/>
          <w:szCs w:val="28"/>
          <w:shd w:val="clear" w:color="auto" w:fill="FFFFFF"/>
          <w:lang w:val="uk-UA"/>
        </w:rPr>
        <w:t xml:space="preserve">, </w:t>
      </w:r>
      <w:hyperlink r:id="rId10" w:tgtFrame="_blank" w:history="1">
        <w:r w:rsidRPr="00F150D7">
          <w:rPr>
            <w:rStyle w:val="hard-blue-color"/>
            <w:rFonts w:ascii="Times New Roman" w:hAnsi="Times New Roman"/>
            <w:color w:val="000000" w:themeColor="text1"/>
            <w:sz w:val="28"/>
            <w:szCs w:val="28"/>
            <w:shd w:val="clear" w:color="auto" w:fill="FFFFFF"/>
            <w:lang w:val="uk-UA"/>
          </w:rPr>
          <w:t>зберігання</w:t>
        </w:r>
      </w:hyperlink>
      <w:r w:rsidRPr="00F150D7">
        <w:rPr>
          <w:rFonts w:ascii="Times New Roman" w:hAnsi="Times New Roman"/>
          <w:color w:val="000000" w:themeColor="text1"/>
          <w:sz w:val="28"/>
          <w:szCs w:val="28"/>
          <w:shd w:val="clear" w:color="auto" w:fill="FFFFFF"/>
          <w:lang w:val="uk-UA"/>
        </w:rPr>
        <w:t xml:space="preserve">, </w:t>
      </w:r>
      <w:hyperlink r:id="rId11" w:tgtFrame="_blank" w:history="1">
        <w:r w:rsidRPr="00F150D7">
          <w:rPr>
            <w:rStyle w:val="hard-blue-color"/>
            <w:rFonts w:ascii="Times New Roman" w:hAnsi="Times New Roman"/>
            <w:color w:val="000000" w:themeColor="text1"/>
            <w:sz w:val="28"/>
            <w:szCs w:val="28"/>
            <w:shd w:val="clear" w:color="auto" w:fill="FFFFFF"/>
            <w:lang w:val="uk-UA"/>
          </w:rPr>
          <w:t>перевезення</w:t>
        </w:r>
      </w:hyperlink>
      <w:r w:rsidRPr="00F150D7">
        <w:rPr>
          <w:rFonts w:ascii="Times New Roman" w:hAnsi="Times New Roman"/>
          <w:color w:val="000000" w:themeColor="text1"/>
          <w:sz w:val="28"/>
          <w:szCs w:val="28"/>
          <w:shd w:val="clear" w:color="auto" w:fill="FFFFFF"/>
          <w:lang w:val="uk-UA"/>
        </w:rPr>
        <w:t xml:space="preserve"> чи </w:t>
      </w:r>
      <w:hyperlink r:id="rId12" w:tgtFrame="_blank" w:history="1">
        <w:r w:rsidRPr="00F150D7">
          <w:rPr>
            <w:rStyle w:val="hard-blue-color"/>
            <w:rFonts w:ascii="Times New Roman" w:hAnsi="Times New Roman"/>
            <w:color w:val="000000" w:themeColor="text1"/>
            <w:sz w:val="28"/>
            <w:szCs w:val="28"/>
            <w:shd w:val="clear" w:color="auto" w:fill="FFFFFF"/>
            <w:lang w:val="uk-UA"/>
          </w:rPr>
          <w:t>пересилання</w:t>
        </w:r>
      </w:hyperlink>
      <w:r w:rsidRPr="00F150D7">
        <w:rPr>
          <w:rFonts w:ascii="Times New Roman" w:hAnsi="Times New Roman"/>
          <w:color w:val="000000" w:themeColor="text1"/>
          <w:sz w:val="28"/>
          <w:szCs w:val="28"/>
          <w:shd w:val="clear" w:color="auto" w:fill="FFFFFF"/>
          <w:lang w:val="uk-UA"/>
        </w:rPr>
        <w:t xml:space="preserve"> наркотичних засобів, психотропних речовин або їх аналогів без мети збуту</w:t>
      </w:r>
      <w:r w:rsidRPr="00F150D7">
        <w:rPr>
          <w:rFonts w:ascii="Times New Roman" w:hAnsi="Times New Roman"/>
          <w:sz w:val="28"/>
          <w:szCs w:val="28"/>
          <w:lang w:val="uk-UA"/>
        </w:rPr>
        <w:t>»</w:t>
      </w:r>
      <w:r w:rsidRPr="00A954AD">
        <w:rPr>
          <w:rFonts w:ascii="Times New Roman" w:hAnsi="Times New Roman"/>
          <w:sz w:val="28"/>
          <w:szCs w:val="28"/>
          <w:lang w:val="uk-UA"/>
        </w:rPr>
        <w:t>.</w:t>
      </w:r>
    </w:p>
    <w:p w:rsidR="00F150D7" w:rsidRPr="00A954AD" w:rsidP="00F150D7" w14:paraId="03182DC3"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З урахуванням зазначених обставин, а також незадовільного санітарно-гігієнічного стану житла, відсутності електропостачання, захаращеності приміщення та наявності пошкоджених міжкімнатних дверей, на момент обстеження виявлено обставини, які можуть становити загрозу безпеці, життю та здоров’ю малолітньої дитини у разі залишення її без належного нагляду матері.</w:t>
      </w:r>
    </w:p>
    <w:p w:rsidR="00F150D7" w:rsidRPr="00A954AD" w:rsidP="00F150D7" w14:paraId="51A0520D"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Додатковими факторами ризику є спосіб життя матері, нестабільність її поведінки та неналежне виконання нею батьківських обов’язків, що не дає підстав вважати забезпечення нею належного та безпечного догляду за дитиною стабільним і гарантованим. Крім того, мати проживає з особою, яка має статус обвинуваченого у кримінальному провадженні за обвинуваченням у вчиненні кримінального правопорушення, передбаченого частиною першою статті 309 Кримінального кодексу України, що також є фактором ризику з огляду на необхідність забезпечення дитині безпечного середовища проживання.</w:t>
      </w:r>
    </w:p>
    <w:p w:rsidR="00F150D7" w:rsidRPr="00A954AD" w:rsidP="00F150D7" w14:paraId="0E78B01E"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Окремим фактором, що підвищує рівень ризику, є малий вік дитини, у зв’язку з чим вона є особливо залежною від дорослих, потребує постійного належного догляду, нагляду та забезпечення безпечних умов проживання і не здатна самостійно захистити себе у разі виникнення небезпечної ситуації.</w:t>
      </w:r>
    </w:p>
    <w:p w:rsidR="00F150D7" w:rsidRPr="00A954AD" w:rsidP="00F150D7" w14:paraId="47092EE3"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954AD">
        <w:rPr>
          <w:rFonts w:ascii="Times New Roman" w:hAnsi="Times New Roman"/>
          <w:color w:val="000000" w:themeColor="text1"/>
          <w:sz w:val="28"/>
          <w:szCs w:val="28"/>
          <w:lang w:val="uk-UA"/>
        </w:rPr>
        <w:t>У сукупності зазначені обставини свідчать про наявність ризиків для безпеки, життя та здоров’я дитини та потребують вжиття невідкладних заходів для забезпечення її безпеки, належного догляду та захисту її найкращих інтересів.</w:t>
      </w:r>
    </w:p>
    <w:p w:rsidR="00F150D7" w:rsidRPr="00A954AD" w:rsidP="00F150D7" w14:paraId="465898F3" w14:textId="77777777">
      <w:pPr>
        <w:pStyle w:val="NoSpacing"/>
        <w:shd w:val="clear" w:color="auto" w:fill="FFFFFF" w:themeFill="background1"/>
        <w:tabs>
          <w:tab w:val="left" w:pos="567"/>
        </w:tabs>
        <w:ind w:firstLine="567"/>
        <w:jc w:val="both"/>
        <w:rPr>
          <w:rFonts w:ascii="Times New Roman" w:hAnsi="Times New Roman"/>
          <w:color w:val="000000" w:themeColor="text1"/>
          <w:sz w:val="28"/>
          <w:szCs w:val="28"/>
          <w:lang w:val="uk-UA"/>
        </w:rPr>
      </w:pPr>
      <w:r w:rsidRPr="00AD40AF">
        <w:rPr>
          <w:rFonts w:ascii="Times New Roman" w:hAnsi="Times New Roman"/>
          <w:color w:val="000000" w:themeColor="text1"/>
          <w:sz w:val="28"/>
          <w:szCs w:val="28"/>
          <w:lang w:val="uk-UA"/>
        </w:rPr>
        <w:tab/>
        <w:t xml:space="preserve">У зв’язку із загрозою для життя та здоров’я малолітньої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працівник</w:t>
      </w:r>
      <w:r>
        <w:rPr>
          <w:rFonts w:ascii="Times New Roman" w:hAnsi="Times New Roman"/>
          <w:color w:val="000000" w:themeColor="text1"/>
          <w:sz w:val="28"/>
          <w:szCs w:val="28"/>
          <w:lang w:val="uk-UA"/>
        </w:rPr>
        <w:t>ами</w:t>
      </w:r>
      <w:r w:rsidRPr="00AD40AF">
        <w:rPr>
          <w:rFonts w:ascii="Times New Roman" w:hAnsi="Times New Roman"/>
          <w:color w:val="000000" w:themeColor="text1"/>
          <w:sz w:val="28"/>
          <w:szCs w:val="28"/>
          <w:lang w:val="uk-UA"/>
        </w:rPr>
        <w:t xml:space="preserve"> Служби</w:t>
      </w:r>
      <w:r>
        <w:rPr>
          <w:rFonts w:ascii="Times New Roman" w:hAnsi="Times New Roman"/>
          <w:color w:val="000000" w:themeColor="text1"/>
          <w:sz w:val="28"/>
          <w:szCs w:val="28"/>
          <w:lang w:val="uk-UA"/>
        </w:rPr>
        <w:t>, Броварського міськрайонного відділення поліції та лікарем-педіатром</w:t>
      </w:r>
      <w:r w:rsidRPr="00AD40AF">
        <w:rPr>
          <w:rFonts w:ascii="Times New Roman" w:hAnsi="Times New Roman"/>
          <w:color w:val="000000" w:themeColor="text1"/>
          <w:sz w:val="28"/>
          <w:szCs w:val="28"/>
          <w:lang w:val="uk-UA"/>
        </w:rPr>
        <w:t xml:space="preserve"> бу</w:t>
      </w:r>
      <w:r>
        <w:rPr>
          <w:rFonts w:ascii="Times New Roman" w:hAnsi="Times New Roman"/>
          <w:color w:val="000000" w:themeColor="text1"/>
          <w:sz w:val="28"/>
          <w:szCs w:val="28"/>
          <w:lang w:val="uk-UA"/>
        </w:rPr>
        <w:t>ло</w:t>
      </w:r>
      <w:r w:rsidRPr="00AD40AF">
        <w:rPr>
          <w:rFonts w:ascii="Times New Roman" w:hAnsi="Times New Roman"/>
          <w:color w:val="000000" w:themeColor="text1"/>
          <w:sz w:val="28"/>
          <w:szCs w:val="28"/>
          <w:lang w:val="uk-UA"/>
        </w:rPr>
        <w:t xml:space="preserve"> складен</w:t>
      </w:r>
      <w:r>
        <w:rPr>
          <w:rFonts w:ascii="Times New Roman" w:hAnsi="Times New Roman"/>
          <w:color w:val="000000" w:themeColor="text1"/>
          <w:sz w:val="28"/>
          <w:szCs w:val="28"/>
          <w:lang w:val="uk-UA"/>
        </w:rPr>
        <w:t>о</w:t>
      </w:r>
      <w:r w:rsidRPr="00AD40AF">
        <w:rPr>
          <w:rFonts w:ascii="Times New Roman" w:hAnsi="Times New Roman"/>
          <w:color w:val="000000" w:themeColor="text1"/>
          <w:sz w:val="28"/>
          <w:szCs w:val="28"/>
          <w:lang w:val="uk-UA"/>
        </w:rPr>
        <w:t xml:space="preserve"> акт проведення оцінки рівня безпеки дитини від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lang w:val="uk-UA"/>
        </w:rPr>
        <w:t>***</w:t>
      </w:r>
      <w:r w:rsidRPr="00AD40AF">
        <w:rPr>
          <w:rFonts w:ascii="Times New Roman" w:hAnsi="Times New Roman"/>
          <w:color w:val="000000" w:themeColor="text1"/>
          <w:sz w:val="28"/>
          <w:szCs w:val="28"/>
          <w:lang w:val="uk-UA"/>
        </w:rPr>
        <w:t>. За р</w:t>
      </w:r>
      <w:r w:rsidRPr="00A954AD">
        <w:rPr>
          <w:rFonts w:ascii="Times New Roman" w:hAnsi="Times New Roman"/>
          <w:color w:val="000000" w:themeColor="text1"/>
          <w:sz w:val="28"/>
          <w:szCs w:val="28"/>
          <w:lang w:val="uk-UA"/>
        </w:rPr>
        <w:t xml:space="preserve">езультатами проведення оцінки рівня безпеки члени комісії дійшли висновку, що залишати дитину в таких умовах дуже небезпечно, тому було прийнято рішення негайно відібрати дитину у матері. </w:t>
      </w:r>
    </w:p>
    <w:p w:rsidR="00F150D7" w:rsidP="00F150D7" w14:paraId="4FF07DFD" w14:textId="77777777">
      <w:pPr>
        <w:pStyle w:val="NoSpacing"/>
        <w:shd w:val="clear" w:color="auto" w:fill="FFFFFF" w:themeFill="background1"/>
        <w:tabs>
          <w:tab w:val="left" w:pos="567"/>
        </w:tabs>
        <w:ind w:firstLine="567"/>
        <w:jc w:val="both"/>
        <w:rPr>
          <w:rFonts w:ascii="Times New Roman" w:hAnsi="Times New Roman"/>
          <w:sz w:val="28"/>
          <w:szCs w:val="28"/>
          <w:lang w:val="uk-UA"/>
        </w:rPr>
      </w:pPr>
      <w:r w:rsidRPr="00A954AD">
        <w:rPr>
          <w:rFonts w:ascii="Times New Roman" w:hAnsi="Times New Roman"/>
          <w:color w:val="000000" w:themeColor="text1"/>
          <w:sz w:val="28"/>
          <w:szCs w:val="28"/>
          <w:lang w:val="uk-UA"/>
        </w:rPr>
        <w:t>Наказами Служби від 28.09.2026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та№</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малолітню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w:t>
      </w:r>
      <w:r w:rsidRPr="009A53D3">
        <w:rPr>
          <w:rFonts w:ascii="Times New Roman" w:hAnsi="Times New Roman"/>
          <w:color w:val="000000" w:themeColor="text1"/>
          <w:sz w:val="28"/>
          <w:szCs w:val="28"/>
          <w:lang w:val="uk-UA"/>
        </w:rPr>
        <w:t>***</w:t>
      </w:r>
      <w:r w:rsidRPr="00A954AD">
        <w:rPr>
          <w:rFonts w:ascii="Times New Roman" w:hAnsi="Times New Roman"/>
          <w:color w:val="000000" w:themeColor="text1"/>
          <w:sz w:val="28"/>
          <w:szCs w:val="28"/>
          <w:lang w:val="uk-UA"/>
        </w:rPr>
        <w:t xml:space="preserve"> </w:t>
      </w:r>
      <w:r w:rsidRPr="00A954AD">
        <w:rPr>
          <w:rFonts w:ascii="Times New Roman" w:hAnsi="Times New Roman"/>
          <w:color w:val="000000" w:themeColor="text1"/>
          <w:sz w:val="28"/>
          <w:szCs w:val="28"/>
          <w:lang w:val="uk-UA"/>
        </w:rPr>
        <w:t>р.н</w:t>
      </w:r>
      <w:r w:rsidRPr="00A954AD">
        <w:rPr>
          <w:rFonts w:ascii="Times New Roman" w:hAnsi="Times New Roman"/>
          <w:color w:val="000000" w:themeColor="text1"/>
          <w:sz w:val="28"/>
          <w:szCs w:val="28"/>
          <w:lang w:val="uk-UA"/>
        </w:rPr>
        <w:t>., взято на</w:t>
      </w:r>
      <w:r w:rsidRPr="00861806">
        <w:rPr>
          <w:rFonts w:ascii="Times New Roman" w:hAnsi="Times New Roman"/>
          <w:sz w:val="28"/>
          <w:szCs w:val="28"/>
          <w:lang w:val="uk-UA"/>
        </w:rPr>
        <w:t xml:space="preserve"> первинний облік дітей, які залишилися без батьківського піклування, </w:t>
      </w:r>
      <w:r w:rsidRPr="00817E34">
        <w:rPr>
          <w:rFonts w:ascii="Times New Roman" w:hAnsi="Times New Roman"/>
          <w:sz w:val="28"/>
          <w:szCs w:val="28"/>
          <w:lang w:val="uk-UA"/>
        </w:rPr>
        <w:t>у зв’язку з проживанням дитини в сім’ї, у якій батьки ухиляються від виконання своїх батьківських обов’язків</w:t>
      </w:r>
      <w:r>
        <w:rPr>
          <w:rFonts w:ascii="Times New Roman" w:hAnsi="Times New Roman"/>
          <w:sz w:val="28"/>
          <w:szCs w:val="28"/>
          <w:lang w:val="uk-UA"/>
        </w:rPr>
        <w:t xml:space="preserve">, та тимчасово влаштовано </w:t>
      </w:r>
      <w:r w:rsidRPr="005F4F54">
        <w:rPr>
          <w:rFonts w:ascii="Times New Roman" w:hAnsi="Times New Roman"/>
          <w:sz w:val="28"/>
          <w:szCs w:val="28"/>
          <w:lang w:val="uk-UA"/>
        </w:rPr>
        <w:t xml:space="preserve">до </w:t>
      </w:r>
      <w:r>
        <w:rPr>
          <w:rFonts w:ascii="Times New Roman" w:hAnsi="Times New Roman"/>
          <w:sz w:val="28"/>
          <w:szCs w:val="28"/>
          <w:lang w:val="uk-UA"/>
        </w:rPr>
        <w:t xml:space="preserve">родини тітки, </w:t>
      </w:r>
      <w:r w:rsidRPr="009A53D3">
        <w:rPr>
          <w:rFonts w:ascii="Times New Roman" w:hAnsi="Times New Roman"/>
          <w:sz w:val="28"/>
          <w:szCs w:val="28"/>
          <w:lang w:val="uk-UA"/>
        </w:rPr>
        <w:t>***</w:t>
      </w:r>
      <w:r w:rsidRPr="005F4F54">
        <w:rPr>
          <w:rFonts w:ascii="Times New Roman" w:hAnsi="Times New Roman"/>
          <w:sz w:val="28"/>
          <w:szCs w:val="28"/>
          <w:lang w:val="uk-UA"/>
        </w:rPr>
        <w:t>, як</w:t>
      </w:r>
      <w:r>
        <w:rPr>
          <w:rFonts w:ascii="Times New Roman" w:hAnsi="Times New Roman"/>
          <w:sz w:val="28"/>
          <w:szCs w:val="28"/>
          <w:lang w:val="uk-UA"/>
        </w:rPr>
        <w:t>а</w:t>
      </w:r>
      <w:r w:rsidRPr="005F4F54">
        <w:rPr>
          <w:rFonts w:ascii="Times New Roman" w:hAnsi="Times New Roman"/>
          <w:sz w:val="28"/>
          <w:szCs w:val="28"/>
          <w:lang w:val="uk-UA"/>
        </w:rPr>
        <w:t xml:space="preserve"> прожива</w:t>
      </w:r>
      <w:r>
        <w:rPr>
          <w:rFonts w:ascii="Times New Roman" w:hAnsi="Times New Roman"/>
          <w:sz w:val="28"/>
          <w:szCs w:val="28"/>
          <w:lang w:val="uk-UA"/>
        </w:rPr>
        <w:t>є</w:t>
      </w:r>
      <w:r w:rsidRPr="005F4F54">
        <w:rPr>
          <w:rFonts w:ascii="Times New Roman" w:hAnsi="Times New Roman"/>
          <w:sz w:val="28"/>
          <w:szCs w:val="28"/>
          <w:lang w:val="uk-UA"/>
        </w:rPr>
        <w:t xml:space="preserve"> за </w:t>
      </w:r>
      <w:r w:rsidRPr="005F4F54">
        <w:rPr>
          <w:rFonts w:ascii="Times New Roman" w:hAnsi="Times New Roman"/>
          <w:sz w:val="28"/>
          <w:szCs w:val="28"/>
          <w:lang w:val="uk-UA"/>
        </w:rPr>
        <w:t>адресою</w:t>
      </w:r>
      <w:r w:rsidRPr="005F4F54">
        <w:rPr>
          <w:rFonts w:ascii="Times New Roman" w:hAnsi="Times New Roman"/>
          <w:sz w:val="28"/>
          <w:szCs w:val="28"/>
          <w:lang w:val="uk-UA"/>
        </w:rPr>
        <w:t xml:space="preserve">: вул. </w:t>
      </w:r>
      <w:r w:rsidRPr="009A53D3">
        <w:rPr>
          <w:rFonts w:ascii="Times New Roman" w:hAnsi="Times New Roman"/>
          <w:sz w:val="28"/>
          <w:szCs w:val="28"/>
          <w:lang w:val="uk-UA"/>
        </w:rPr>
        <w:t>***</w:t>
      </w:r>
      <w:r>
        <w:rPr>
          <w:rFonts w:ascii="Times New Roman" w:hAnsi="Times New Roman"/>
          <w:sz w:val="28"/>
          <w:szCs w:val="28"/>
          <w:lang w:val="uk-UA"/>
        </w:rPr>
        <w:t xml:space="preserve">, буд. </w:t>
      </w:r>
      <w:r w:rsidRPr="009A53D3">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uk-UA"/>
        </w:rPr>
        <w:t>кв</w:t>
      </w:r>
      <w:r>
        <w:rPr>
          <w:rFonts w:ascii="Times New Roman" w:hAnsi="Times New Roman"/>
          <w:sz w:val="28"/>
          <w:szCs w:val="28"/>
          <w:lang w:val="uk-UA"/>
        </w:rPr>
        <w:t xml:space="preserve">. </w:t>
      </w:r>
      <w:r w:rsidRPr="009A53D3">
        <w:rPr>
          <w:rFonts w:ascii="Times New Roman" w:hAnsi="Times New Roman"/>
          <w:sz w:val="28"/>
          <w:szCs w:val="28"/>
          <w:lang w:val="uk-UA"/>
        </w:rPr>
        <w:t>***</w:t>
      </w:r>
      <w:r w:rsidRPr="00C45601">
        <w:rPr>
          <w:rFonts w:ascii="Times New Roman" w:hAnsi="Times New Roman"/>
          <w:sz w:val="28"/>
          <w:szCs w:val="28"/>
          <w:lang w:val="uk-UA"/>
        </w:rPr>
        <w:t xml:space="preserve">, м. </w:t>
      </w:r>
      <w:r w:rsidRPr="009A53D3">
        <w:rPr>
          <w:rFonts w:ascii="Times New Roman" w:hAnsi="Times New Roman"/>
          <w:sz w:val="28"/>
          <w:szCs w:val="28"/>
          <w:lang w:val="uk-UA"/>
        </w:rPr>
        <w:t>***</w:t>
      </w:r>
      <w:r w:rsidRPr="00C45601">
        <w:rPr>
          <w:rFonts w:ascii="Times New Roman" w:hAnsi="Times New Roman"/>
          <w:sz w:val="28"/>
          <w:szCs w:val="28"/>
          <w:lang w:val="uk-UA"/>
        </w:rPr>
        <w:t xml:space="preserve">, </w:t>
      </w:r>
      <w:r w:rsidRPr="009A53D3">
        <w:rPr>
          <w:rFonts w:ascii="Times New Roman" w:hAnsi="Times New Roman"/>
          <w:sz w:val="28"/>
          <w:szCs w:val="28"/>
          <w:lang w:val="uk-UA"/>
        </w:rPr>
        <w:t>***</w:t>
      </w:r>
      <w:r w:rsidRPr="00C45601">
        <w:rPr>
          <w:rFonts w:ascii="Times New Roman" w:hAnsi="Times New Roman"/>
          <w:sz w:val="28"/>
          <w:szCs w:val="28"/>
          <w:lang w:val="uk-UA"/>
        </w:rPr>
        <w:t xml:space="preserve"> район, Київська область</w:t>
      </w:r>
      <w:r w:rsidRPr="00817E34">
        <w:rPr>
          <w:rFonts w:ascii="Times New Roman" w:hAnsi="Times New Roman"/>
          <w:sz w:val="28"/>
          <w:szCs w:val="28"/>
          <w:lang w:val="uk-UA"/>
        </w:rPr>
        <w:t>.</w:t>
      </w:r>
    </w:p>
    <w:p w:rsidR="00F150D7" w:rsidP="00F150D7" w14:paraId="581E3956" w14:textId="77777777">
      <w:pPr>
        <w:shd w:val="clear" w:color="auto" w:fill="FFFFFF" w:themeFill="background1"/>
        <w:spacing w:after="0" w:line="240" w:lineRule="auto"/>
        <w:ind w:firstLine="567"/>
        <w:jc w:val="both"/>
        <w:rPr>
          <w:rFonts w:ascii="Times New Roman" w:hAnsi="Times New Roman" w:cs="Times New Roman"/>
          <w:color w:val="000000"/>
          <w:sz w:val="28"/>
          <w:szCs w:val="28"/>
        </w:rPr>
      </w:pPr>
      <w:r>
        <w:rPr>
          <w:rFonts w:ascii="Times New Roman" w:eastAsia="Times New Roman" w:hAnsi="Times New Roman" w:cs="Times New Roman"/>
          <w:sz w:val="28"/>
          <w:szCs w:val="20"/>
        </w:rPr>
        <w:t xml:space="preserve">29 вересня 2026 року на позачерговому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 xml:space="preserve">подання Служби </w:t>
      </w:r>
      <w:r w:rsidRPr="005D35D7">
        <w:rPr>
          <w:rFonts w:ascii="Times New Roman" w:hAnsi="Times New Roman"/>
          <w:color w:val="000000" w:themeColor="text1"/>
          <w:sz w:val="28"/>
          <w:szCs w:val="28"/>
        </w:rPr>
        <w:t>про надання висновку до суду про доцільність позбавлення батьківських п</w:t>
      </w:r>
      <w:r>
        <w:rPr>
          <w:rFonts w:ascii="Times New Roman" w:hAnsi="Times New Roman"/>
          <w:color w:val="000000" w:themeColor="text1"/>
          <w:sz w:val="28"/>
          <w:szCs w:val="28"/>
        </w:rPr>
        <w:t xml:space="preserve">рав </w:t>
      </w:r>
      <w:r w:rsidRPr="009A53D3">
        <w:rPr>
          <w:rFonts w:ascii="Times New Roman" w:hAnsi="Times New Roman" w:cs="Times New Roman"/>
          <w:sz w:val="28"/>
          <w:szCs w:val="28"/>
        </w:rPr>
        <w:t>***</w:t>
      </w:r>
      <w:r>
        <w:rPr>
          <w:rFonts w:ascii="Times New Roman" w:hAnsi="Times New Roman" w:cs="Times New Roman"/>
          <w:color w:val="000000"/>
          <w:sz w:val="28"/>
          <w:szCs w:val="28"/>
        </w:rPr>
        <w:t xml:space="preserve"> по відношенню до малолітньої доньки,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р.н</w:t>
      </w:r>
      <w:r>
        <w:rPr>
          <w:rFonts w:ascii="Times New Roman" w:hAnsi="Times New Roman" w:cs="Times New Roman"/>
          <w:color w:val="000000"/>
          <w:sz w:val="28"/>
          <w:szCs w:val="28"/>
        </w:rPr>
        <w:t>.</w:t>
      </w:r>
    </w:p>
    <w:p w:rsidR="00F150D7" w:rsidP="00F150D7" w14:paraId="1A8A7DB3" w14:textId="77777777">
      <w:pPr>
        <w:shd w:val="clear" w:color="auto" w:fill="FFFFFF" w:themeFill="background1"/>
        <w:spacing w:after="0" w:line="240" w:lineRule="auto"/>
        <w:ind w:firstLine="567"/>
        <w:jc w:val="both"/>
        <w:rPr>
          <w:rFonts w:ascii="Times New Roman" w:hAnsi="Times New Roman"/>
          <w:sz w:val="28"/>
          <w:szCs w:val="28"/>
        </w:rPr>
      </w:pPr>
      <w:r w:rsidRPr="004A5DCF">
        <w:rPr>
          <w:rFonts w:ascii="Times New Roman" w:hAnsi="Times New Roman"/>
          <w:sz w:val="28"/>
          <w:szCs w:val="28"/>
        </w:rPr>
        <w:t xml:space="preserve">На засіданні Комісії була присутня </w:t>
      </w:r>
      <w:r>
        <w:rPr>
          <w:rFonts w:ascii="Times New Roman" w:hAnsi="Times New Roman"/>
          <w:sz w:val="28"/>
          <w:szCs w:val="28"/>
        </w:rPr>
        <w:t>***</w:t>
      </w:r>
      <w:r w:rsidRPr="004A5DCF">
        <w:rPr>
          <w:rFonts w:ascii="Times New Roman" w:hAnsi="Times New Roman"/>
          <w:sz w:val="28"/>
          <w:szCs w:val="28"/>
        </w:rPr>
        <w:t xml:space="preserve">, яка повідомила, що не визнає своєї провини. Зауважила, що коли раніше була більш реальна загроза життю й здоров’ю її дитини, соціальні служби не втручалися, бо ніхто їх не </w:t>
      </w:r>
      <w:r w:rsidRPr="004A5DCF">
        <w:rPr>
          <w:rFonts w:ascii="Times New Roman" w:hAnsi="Times New Roman"/>
          <w:sz w:val="28"/>
          <w:szCs w:val="28"/>
        </w:rPr>
        <w:t>повідомляв. Додала, що наразі, коли вона вирішила змінити свою поведінку в кращу сторону, соціальні служби вирішили забрати в неї дитину.</w:t>
      </w:r>
    </w:p>
    <w:p w:rsidR="00F150D7" w:rsidRPr="00C62F84" w:rsidP="00F150D7" w14:paraId="4E04ED41" w14:textId="77777777">
      <w:pPr>
        <w:shd w:val="clear" w:color="auto" w:fill="FFFFFF" w:themeFill="background1"/>
        <w:spacing w:after="0" w:line="240" w:lineRule="auto"/>
        <w:ind w:firstLine="567"/>
        <w:jc w:val="both"/>
        <w:rPr>
          <w:rFonts w:ascii="Times New Roman" w:hAnsi="Times New Roman"/>
          <w:sz w:val="28"/>
          <w:szCs w:val="28"/>
        </w:rPr>
      </w:pPr>
      <w:r>
        <w:rPr>
          <w:rFonts w:ascii="Times New Roman" w:hAnsi="Times New Roman"/>
          <w:sz w:val="28"/>
          <w:szCs w:val="28"/>
        </w:rPr>
        <w:t>*** підтвердила вживання нею наркотичних речовин, проте зауважила, що останні три місяці нічого не вживає. Періодично може вжити пиво.</w:t>
      </w:r>
    </w:p>
    <w:p w:rsidR="00F150D7" w:rsidP="00F150D7" w14:paraId="2E0EBD6B" w14:textId="77777777">
      <w:pPr>
        <w:shd w:val="clear" w:color="auto" w:fill="FFFFFF" w:themeFill="background1"/>
        <w:spacing w:after="0" w:line="240" w:lineRule="auto"/>
        <w:ind w:firstLine="567"/>
        <w:jc w:val="both"/>
        <w:rPr>
          <w:rFonts w:ascii="Times New Roman" w:hAnsi="Times New Roman" w:cs="Times New Roman"/>
          <w:color w:val="000000" w:themeColor="text1"/>
          <w:sz w:val="28"/>
          <w:szCs w:val="28"/>
        </w:rPr>
      </w:pPr>
      <w:r w:rsidRPr="003C0137">
        <w:rPr>
          <w:rFonts w:ascii="Times New Roman" w:hAnsi="Times New Roman" w:cs="Times New Roman"/>
          <w:color w:val="000000" w:themeColor="text1"/>
          <w:sz w:val="28"/>
          <w:szCs w:val="28"/>
        </w:rPr>
        <w:t>Відповідно до частини четвертої стат</w:t>
      </w:r>
      <w:r w:rsidRPr="00545025">
        <w:rPr>
          <w:rFonts w:ascii="Times New Roman" w:hAnsi="Times New Roman" w:cs="Times New Roman"/>
          <w:color w:val="000000" w:themeColor="text1"/>
          <w:sz w:val="28"/>
          <w:szCs w:val="28"/>
        </w:rPr>
        <w:t>ті 19 Сімейного кодексу України</w:t>
      </w:r>
      <w:r>
        <w:rPr>
          <w:rFonts w:ascii="Times New Roman" w:hAnsi="Times New Roman" w:cs="Times New Roman"/>
          <w:color w:val="000000" w:themeColor="text1"/>
          <w:sz w:val="28"/>
          <w:szCs w:val="28"/>
        </w:rPr>
        <w:t>,</w:t>
      </w:r>
      <w:r w:rsidRPr="00545025">
        <w:rPr>
          <w:rFonts w:ascii="Times New Roman" w:hAnsi="Times New Roman" w:cs="Times New Roman"/>
          <w:color w:val="000000" w:themeColor="text1"/>
          <w:sz w:val="28"/>
          <w:szCs w:val="28"/>
        </w:rPr>
        <w:t xml:space="preserve">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F150D7" w:rsidRPr="003C3213" w:rsidP="00F150D7" w14:paraId="06856D71" w14:textId="77777777">
      <w:pPr>
        <w:pBdr>
          <w:top w:val="nil"/>
          <w:left w:val="nil"/>
          <w:bottom w:val="nil"/>
          <w:right w:val="nil"/>
          <w:between w:val="nil"/>
        </w:pBdr>
        <w:shd w:val="clear" w:color="auto" w:fill="FFFFFF" w:themeFill="background1"/>
        <w:spacing w:after="0" w:line="240" w:lineRule="auto"/>
        <w:ind w:firstLine="567"/>
        <w:jc w:val="both"/>
        <w:rPr>
          <w:rFonts w:ascii="Times New Roman" w:eastAsia="Times New Roman" w:hAnsi="Times New Roman" w:cs="Times New Roman"/>
          <w:bCs/>
          <w:color w:val="000000"/>
          <w:sz w:val="28"/>
          <w:szCs w:val="28"/>
        </w:rPr>
      </w:pPr>
      <w:r w:rsidRPr="003C3213">
        <w:rPr>
          <w:rFonts w:ascii="Times New Roman" w:eastAsia="Times New Roman" w:hAnsi="Times New Roman" w:cs="Times New Roman"/>
          <w:bCs/>
          <w:color w:val="000000"/>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w:t>
      </w:r>
      <w:r>
        <w:rPr>
          <w:rFonts w:ascii="Times New Roman" w:eastAsia="Times New Roman" w:hAnsi="Times New Roman" w:cs="Times New Roman"/>
          <w:bCs/>
          <w:color w:val="000000"/>
          <w:sz w:val="28"/>
          <w:szCs w:val="28"/>
        </w:rPr>
        <w:t>від виконання батьківських обов’</w:t>
      </w:r>
      <w:r w:rsidRPr="003C3213">
        <w:rPr>
          <w:rFonts w:ascii="Times New Roman" w:eastAsia="Times New Roman" w:hAnsi="Times New Roman" w:cs="Times New Roman"/>
          <w:bCs/>
          <w:color w:val="000000"/>
          <w:sz w:val="28"/>
          <w:szCs w:val="28"/>
        </w:rPr>
        <w:t>язків є підставою для покладення на них відповідальності, встановленої законом.</w:t>
      </w:r>
    </w:p>
    <w:p w:rsidR="00F150D7" w:rsidRPr="00CA3BE0" w:rsidP="00F150D7" w14:paraId="47C44B09" w14:textId="77777777">
      <w:pPr>
        <w:pBdr>
          <w:top w:val="nil"/>
          <w:left w:val="nil"/>
          <w:bottom w:val="nil"/>
          <w:right w:val="nil"/>
          <w:between w:val="nil"/>
        </w:pBdr>
        <w:shd w:val="clear" w:color="auto" w:fill="FFFFFF" w:themeFill="background1"/>
        <w:spacing w:after="0" w:line="240" w:lineRule="auto"/>
        <w:ind w:firstLine="567"/>
        <w:jc w:val="both"/>
        <w:rPr>
          <w:rFonts w:ascii="Times New Roman" w:hAnsi="Times New Roman" w:cs="Times New Roman"/>
          <w:sz w:val="28"/>
          <w:szCs w:val="28"/>
          <w:shd w:val="clear" w:color="auto" w:fill="FFFFFF"/>
        </w:rPr>
      </w:pPr>
      <w:r w:rsidRPr="00CA3BE0">
        <w:rPr>
          <w:rFonts w:ascii="Times New Roman" w:hAnsi="Times New Roman" w:cs="Times New Roman"/>
          <w:sz w:val="28"/>
          <w:szCs w:val="28"/>
          <w:shd w:val="clear" w:color="auto" w:fill="FFFFFF"/>
        </w:rPr>
        <w:t xml:space="preserve">Відповідно до частин першої, другої статті </w:t>
      </w:r>
      <w:r w:rsidRPr="00CA3BE0">
        <w:rPr>
          <w:rFonts w:ascii="Times New Roman" w:hAnsi="Times New Roman" w:cs="Times New Roman"/>
          <w:sz w:val="28"/>
          <w:szCs w:val="28"/>
        </w:rPr>
        <w:t>12 Закону України "Про охорону дитинства"</w:t>
      </w:r>
      <w:r w:rsidRPr="00CA3BE0">
        <w:rPr>
          <w:rFonts w:ascii="Times New Roman" w:hAnsi="Times New Roman" w:cs="Times New Roman"/>
          <w:sz w:val="28"/>
          <w:szCs w:val="28"/>
          <w:shd w:val="clear" w:color="auto" w:fill="FFFFFF"/>
        </w:rPr>
        <w:t xml:space="preserve"> виховання в сім`ї є першоосновою розвитку особистості дитини. На кожного з батьків покладається однакова відповідальність за виховання, навчання і розвиток дитини. Батьки або особи, які їх замінюють, мають право і зобов`язані виховувати дитину, піклуватися про її здоров`я, фізичний, духовний і моральний розвиток, навчання, створювати належні умови для розвитку її природних здібностей, поважати гідність дитини, готувати її до самостійного життя та праці.</w:t>
      </w:r>
    </w:p>
    <w:p w:rsidR="00F150D7" w:rsidRPr="003C3213" w:rsidP="00F150D7" w14:paraId="507F80F2" w14:textId="77777777">
      <w:pPr>
        <w:pBdr>
          <w:top w:val="nil"/>
          <w:left w:val="nil"/>
          <w:bottom w:val="nil"/>
          <w:right w:val="nil"/>
          <w:between w:val="nil"/>
        </w:pBdr>
        <w:shd w:val="clear" w:color="auto" w:fill="FFFFFF" w:themeFill="background1"/>
        <w:spacing w:after="0" w:line="240" w:lineRule="auto"/>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Підпунктом 2</w:t>
      </w:r>
      <w:r w:rsidRPr="003C3213">
        <w:rPr>
          <w:rFonts w:ascii="Times New Roman" w:eastAsia="Times New Roman" w:hAnsi="Times New Roman" w:cs="Times New Roman"/>
          <w:bCs/>
          <w:color w:val="000000"/>
          <w:sz w:val="28"/>
          <w:szCs w:val="28"/>
        </w:rPr>
        <w:t xml:space="preserve"> частини першої статті 164 Сімейного кодексу України</w:t>
      </w:r>
      <w:r>
        <w:rPr>
          <w:rFonts w:ascii="Times New Roman" w:eastAsia="Times New Roman" w:hAnsi="Times New Roman" w:cs="Times New Roman"/>
          <w:bCs/>
          <w:color w:val="000000"/>
          <w:sz w:val="28"/>
          <w:szCs w:val="28"/>
        </w:rPr>
        <w:t xml:space="preserve"> визначено, щ</w:t>
      </w:r>
      <w:r w:rsidRPr="003C3213">
        <w:rPr>
          <w:rFonts w:ascii="Times New Roman" w:eastAsia="Times New Roman" w:hAnsi="Times New Roman" w:cs="Times New Roman"/>
          <w:bCs/>
          <w:color w:val="000000"/>
          <w:sz w:val="28"/>
          <w:szCs w:val="28"/>
        </w:rPr>
        <w:t>о мати, батько можуть бути позбавлені судом ба</w:t>
      </w:r>
      <w:r>
        <w:rPr>
          <w:rFonts w:ascii="Times New Roman" w:eastAsia="Times New Roman" w:hAnsi="Times New Roman" w:cs="Times New Roman"/>
          <w:bCs/>
          <w:color w:val="000000"/>
          <w:sz w:val="28"/>
          <w:szCs w:val="28"/>
        </w:rPr>
        <w:t>тьківських прав, якщо вона, він</w:t>
      </w:r>
      <w:r w:rsidRPr="003C3213">
        <w:rPr>
          <w:rFonts w:ascii="Times New Roman" w:eastAsia="Times New Roman" w:hAnsi="Times New Roman" w:cs="Times New Roman"/>
          <w:bCs/>
          <w:color w:val="000000"/>
          <w:sz w:val="28"/>
          <w:szCs w:val="28"/>
        </w:rPr>
        <w:t xml:space="preserve"> ухиляються від виконання своїх батьківських обов’язків щодо виховання дитини та/або забезпечення здобуття нею пов</w:t>
      </w:r>
      <w:r>
        <w:rPr>
          <w:rFonts w:ascii="Times New Roman" w:eastAsia="Times New Roman" w:hAnsi="Times New Roman" w:cs="Times New Roman"/>
          <w:bCs/>
          <w:color w:val="000000"/>
          <w:sz w:val="28"/>
          <w:szCs w:val="28"/>
        </w:rPr>
        <w:t>ної загальної середньої освіти.</w:t>
      </w:r>
    </w:p>
    <w:p w:rsidR="00F150D7" w:rsidRPr="00FC484E" w:rsidP="00F150D7" w14:paraId="4682943D" w14:textId="77777777">
      <w:pPr>
        <w:shd w:val="clear" w:color="auto" w:fill="FFFFFF" w:themeFill="background1"/>
        <w:spacing w:after="0" w:line="240" w:lineRule="auto"/>
        <w:ind w:firstLine="567"/>
        <w:jc w:val="both"/>
        <w:rPr>
          <w:rStyle w:val="Emphasis"/>
          <w:rFonts w:ascii="Times New Roman" w:hAnsi="Times New Roman" w:cs="Times New Roman"/>
          <w:i w:val="0"/>
          <w:sz w:val="28"/>
          <w:szCs w:val="28"/>
        </w:rPr>
      </w:pPr>
      <w:r w:rsidRPr="00FC484E">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F150D7" w:rsidRPr="00FC484E" w:rsidP="00F150D7" w14:paraId="1A7DB736" w14:textId="77777777">
      <w:pPr>
        <w:shd w:val="clear" w:color="auto" w:fill="FFFFFF" w:themeFill="background1"/>
        <w:spacing w:after="0" w:line="240" w:lineRule="auto"/>
        <w:ind w:firstLine="567"/>
        <w:jc w:val="both"/>
        <w:rPr>
          <w:rFonts w:ascii="Times New Roman" w:hAnsi="Times New Roman" w:cs="Times New Roman"/>
          <w:i/>
          <w:iCs/>
          <w:color w:val="000000" w:themeColor="text1"/>
          <w:sz w:val="28"/>
          <w:szCs w:val="28"/>
        </w:rPr>
      </w:pPr>
      <w:r w:rsidRPr="00FC484E">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F150D7" w:rsidP="00F150D7" w14:paraId="63EA5E4B" w14:textId="77777777">
      <w:pPr>
        <w:shd w:val="clear" w:color="auto" w:fill="FFFFFF" w:themeFill="background1"/>
        <w:spacing w:after="0" w:line="240" w:lineRule="auto"/>
        <w:ind w:firstLine="567"/>
        <w:jc w:val="both"/>
        <w:rPr>
          <w:rFonts w:ascii="Times New Roman" w:eastAsia="Times New Roman" w:hAnsi="Times New Roman" w:cs="Times New Roman"/>
          <w:sz w:val="28"/>
          <w:szCs w:val="28"/>
        </w:rPr>
      </w:pPr>
      <w:r w:rsidRPr="00904BB2">
        <w:rPr>
          <w:rFonts w:ascii="Times New Roman" w:hAnsi="Times New Roman" w:cs="Times New Roman"/>
          <w:sz w:val="28"/>
          <w:szCs w:val="28"/>
        </w:rPr>
        <w:t>Враховуючи вищ</w:t>
      </w:r>
      <w:r>
        <w:rPr>
          <w:rFonts w:ascii="Times New Roman" w:hAnsi="Times New Roman" w:cs="Times New Roman"/>
          <w:sz w:val="28"/>
          <w:szCs w:val="28"/>
        </w:rPr>
        <w:t>евикладене, беручи до уваги</w:t>
      </w:r>
      <w:r w:rsidRPr="00904BB2">
        <w:rPr>
          <w:rFonts w:ascii="Times New Roman" w:hAnsi="Times New Roman" w:cs="Times New Roman"/>
          <w:sz w:val="28"/>
          <w:szCs w:val="28"/>
        </w:rPr>
        <w:t xml:space="preserve">, що </w:t>
      </w:r>
      <w:r>
        <w:rPr>
          <w:rFonts w:ascii="Times New Roman" w:hAnsi="Times New Roman"/>
          <w:sz w:val="28"/>
          <w:szCs w:val="28"/>
        </w:rPr>
        <w:t>матір</w:t>
      </w:r>
      <w:r w:rsidRPr="00904BB2">
        <w:rPr>
          <w:rFonts w:ascii="Times New Roman" w:hAnsi="Times New Roman"/>
          <w:sz w:val="28"/>
          <w:szCs w:val="28"/>
        </w:rPr>
        <w:t xml:space="preserve"> дитини </w:t>
      </w:r>
      <w:r>
        <w:rPr>
          <w:rFonts w:ascii="Times New Roman" w:hAnsi="Times New Roman"/>
          <w:sz w:val="28"/>
          <w:szCs w:val="28"/>
        </w:rPr>
        <w:t xml:space="preserve">свідомо </w:t>
      </w:r>
      <w:r w:rsidRPr="00904BB2">
        <w:rPr>
          <w:rFonts w:ascii="Times New Roman" w:eastAsia="Times New Roman" w:hAnsi="Times New Roman" w:cs="Times New Roman"/>
          <w:color w:val="000000"/>
          <w:sz w:val="28"/>
          <w:szCs w:val="28"/>
        </w:rPr>
        <w:t>ухиля</w:t>
      </w:r>
      <w:r w:rsidRPr="00904BB2">
        <w:rPr>
          <w:rFonts w:ascii="Times New Roman" w:hAnsi="Times New Roman"/>
          <w:color w:val="000000"/>
          <w:sz w:val="28"/>
          <w:szCs w:val="28"/>
        </w:rPr>
        <w:t>є</w:t>
      </w:r>
      <w:r w:rsidRPr="00904BB2">
        <w:rPr>
          <w:rFonts w:ascii="Times New Roman" w:eastAsia="Times New Roman" w:hAnsi="Times New Roman" w:cs="Times New Roman"/>
          <w:color w:val="000000"/>
          <w:sz w:val="28"/>
          <w:szCs w:val="28"/>
        </w:rPr>
        <w:t>ться від виконання батьківських обов’язків</w:t>
      </w:r>
      <w:r>
        <w:rPr>
          <w:rFonts w:ascii="Times New Roman" w:eastAsia="Times New Roman" w:hAnsi="Times New Roman" w:cs="Times New Roman"/>
          <w:color w:val="000000"/>
          <w:sz w:val="28"/>
          <w:szCs w:val="28"/>
        </w:rPr>
        <w:t xml:space="preserve"> та нехтує ними</w:t>
      </w:r>
      <w:r w:rsidRPr="00904BB2">
        <w:rPr>
          <w:rFonts w:ascii="Times New Roman" w:eastAsia="Times New Roman" w:hAnsi="Times New Roman" w:cs="Times New Roman"/>
          <w:color w:val="000000"/>
          <w:sz w:val="28"/>
          <w:szCs w:val="28"/>
        </w:rPr>
        <w:t xml:space="preserve">, </w:t>
      </w:r>
      <w:r w:rsidRPr="00904BB2">
        <w:rPr>
          <w:rFonts w:ascii="Times New Roman" w:hAnsi="Times New Roman" w:cs="Times New Roman"/>
          <w:color w:val="000000" w:themeColor="text1"/>
          <w:sz w:val="28"/>
          <w:szCs w:val="28"/>
        </w:rPr>
        <w:t>не піклу</w:t>
      </w:r>
      <w:r w:rsidRPr="00904BB2">
        <w:rPr>
          <w:rFonts w:ascii="Times New Roman" w:hAnsi="Times New Roman"/>
          <w:color w:val="000000" w:themeColor="text1"/>
          <w:sz w:val="28"/>
          <w:szCs w:val="28"/>
        </w:rPr>
        <w:t>є</w:t>
      </w:r>
      <w:r>
        <w:rPr>
          <w:rFonts w:ascii="Times New Roman" w:hAnsi="Times New Roman" w:cs="Times New Roman"/>
          <w:color w:val="000000" w:themeColor="text1"/>
          <w:sz w:val="28"/>
          <w:szCs w:val="28"/>
        </w:rPr>
        <w:t xml:space="preserve">ться про </w:t>
      </w:r>
      <w:r w:rsidRPr="00904BB2">
        <w:rPr>
          <w:rFonts w:ascii="Times New Roman" w:hAnsi="Times New Roman" w:cs="Times New Roman"/>
          <w:color w:val="000000" w:themeColor="text1"/>
          <w:sz w:val="28"/>
          <w:szCs w:val="28"/>
        </w:rPr>
        <w:t>фізичний і духовний розвиток</w:t>
      </w:r>
      <w:r>
        <w:rPr>
          <w:rFonts w:ascii="Times New Roman" w:hAnsi="Times New Roman" w:cs="Times New Roman"/>
          <w:color w:val="000000" w:themeColor="text1"/>
          <w:sz w:val="28"/>
          <w:szCs w:val="28"/>
        </w:rPr>
        <w:t xml:space="preserve"> дитини,</w:t>
      </w:r>
      <w:r w:rsidRPr="00904BB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спілкується з нею в обсязі, </w:t>
      </w:r>
      <w:r w:rsidRPr="00FC484E">
        <w:rPr>
          <w:rStyle w:val="Emphasis"/>
          <w:rFonts w:ascii="Times New Roman" w:hAnsi="Times New Roman" w:cs="Times New Roman"/>
          <w:i w:val="0"/>
          <w:sz w:val="28"/>
          <w:szCs w:val="28"/>
        </w:rPr>
        <w:t>необхідному для її нормального самоусвідомлення,</w:t>
      </w:r>
      <w:r w:rsidRPr="00FC484E">
        <w:rPr>
          <w:rFonts w:ascii="Times New Roman" w:hAnsi="Times New Roman" w:cs="Times New Roman"/>
          <w:i/>
          <w:color w:val="000000" w:themeColor="text1"/>
          <w:sz w:val="28"/>
          <w:szCs w:val="28"/>
        </w:rPr>
        <w:t xml:space="preserve"> </w:t>
      </w:r>
      <w:r w:rsidRPr="00904BB2">
        <w:rPr>
          <w:rFonts w:ascii="Times New Roman" w:hAnsi="Times New Roman" w:cs="Times New Roman"/>
          <w:color w:val="000000" w:themeColor="text1"/>
          <w:sz w:val="28"/>
          <w:szCs w:val="28"/>
        </w:rPr>
        <w:t>не виявля</w:t>
      </w:r>
      <w:r w:rsidRPr="00904BB2">
        <w:rPr>
          <w:rFonts w:ascii="Times New Roman" w:hAnsi="Times New Roman"/>
          <w:color w:val="000000" w:themeColor="text1"/>
          <w:sz w:val="28"/>
          <w:szCs w:val="28"/>
        </w:rPr>
        <w:t xml:space="preserve">є </w:t>
      </w:r>
      <w:r w:rsidRPr="00904BB2">
        <w:rPr>
          <w:rFonts w:ascii="Times New Roman" w:hAnsi="Times New Roman" w:cs="Times New Roman"/>
          <w:color w:val="000000" w:themeColor="text1"/>
          <w:sz w:val="28"/>
          <w:szCs w:val="28"/>
        </w:rPr>
        <w:t>інтересу до ї</w:t>
      </w:r>
      <w:r w:rsidRPr="00904BB2">
        <w:rPr>
          <w:rFonts w:ascii="Times New Roman" w:hAnsi="Times New Roman"/>
          <w:color w:val="000000" w:themeColor="text1"/>
          <w:sz w:val="28"/>
          <w:szCs w:val="28"/>
        </w:rPr>
        <w:t>ї</w:t>
      </w:r>
      <w:r w:rsidRPr="00904BB2">
        <w:rPr>
          <w:rFonts w:ascii="Times New Roman" w:hAnsi="Times New Roman" w:cs="Times New Roman"/>
          <w:color w:val="000000" w:themeColor="text1"/>
          <w:sz w:val="28"/>
          <w:szCs w:val="28"/>
        </w:rPr>
        <w:t xml:space="preserve"> внутрішнього світу,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у дитини,</w:t>
      </w:r>
      <w:r w:rsidRPr="00904BB2">
        <w:rPr>
          <w:rFonts w:ascii="Times New Roman" w:hAnsi="Times New Roman" w:cs="Times New Roman"/>
          <w:color w:val="000000" w:themeColor="text1"/>
          <w:sz w:val="28"/>
          <w:szCs w:val="28"/>
        </w:rPr>
        <w:t xml:space="preserve"> </w:t>
      </w:r>
      <w:r w:rsidRPr="003D32B8">
        <w:rPr>
          <w:rFonts w:ascii="Times New Roman" w:hAnsi="Times New Roman" w:cs="Times New Roman"/>
          <w:color w:val="000000" w:themeColor="text1"/>
          <w:sz w:val="28"/>
          <w:szCs w:val="28"/>
        </w:rPr>
        <w:t xml:space="preserve">орган опіки та піклування </w:t>
      </w:r>
      <w:r w:rsidRPr="003D32B8">
        <w:rPr>
          <w:rFonts w:ascii="Times New Roman" w:hAnsi="Times New Roman" w:cs="Times New Roman"/>
          <w:color w:val="000000" w:themeColor="text1"/>
          <w:sz w:val="28"/>
          <w:szCs w:val="28"/>
        </w:rPr>
        <w:t xml:space="preserve">Броварської міської ради Броварського </w:t>
      </w:r>
      <w:r>
        <w:rPr>
          <w:rFonts w:ascii="Times New Roman" w:hAnsi="Times New Roman" w:cs="Times New Roman"/>
          <w:color w:val="000000" w:themeColor="text1"/>
          <w:sz w:val="28"/>
          <w:szCs w:val="28"/>
        </w:rPr>
        <w:t xml:space="preserve">району Київської області вважає за доцільне </w:t>
      </w:r>
      <w:r w:rsidRPr="00904BB2">
        <w:rPr>
          <w:rFonts w:ascii="Times New Roman" w:hAnsi="Times New Roman" w:cs="Times New Roman"/>
          <w:color w:val="000000" w:themeColor="text1"/>
          <w:sz w:val="28"/>
          <w:szCs w:val="28"/>
        </w:rPr>
        <w:t xml:space="preserve">позбавити </w:t>
      </w:r>
      <w:r w:rsidRPr="00904BB2">
        <w:rPr>
          <w:rFonts w:ascii="Times New Roman" w:hAnsi="Times New Roman"/>
          <w:sz w:val="28"/>
          <w:szCs w:val="28"/>
        </w:rPr>
        <w:t xml:space="preserve">батьківських прав </w:t>
      </w:r>
      <w:r w:rsidRPr="009A53D3">
        <w:rPr>
          <w:rFonts w:ascii="Times New Roman" w:hAnsi="Times New Roman" w:cs="Times New Roman"/>
          <w:sz w:val="28"/>
          <w:szCs w:val="28"/>
        </w:rPr>
        <w:t>***</w:t>
      </w:r>
      <w:r>
        <w:rPr>
          <w:rFonts w:ascii="Times New Roman" w:hAnsi="Times New Roman" w:cs="Times New Roman"/>
          <w:color w:val="000000"/>
          <w:sz w:val="28"/>
          <w:szCs w:val="28"/>
        </w:rPr>
        <w:t xml:space="preserve"> по відношенню до малолітньої доньки,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9A53D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р.н</w:t>
      </w:r>
      <w:r>
        <w:rPr>
          <w:rFonts w:ascii="Times New Roman" w:hAnsi="Times New Roman" w:cs="Times New Roman"/>
          <w:color w:val="000000"/>
          <w:sz w:val="28"/>
          <w:szCs w:val="28"/>
        </w:rPr>
        <w:t>.</w:t>
      </w:r>
    </w:p>
    <w:p w:rsidR="00F150D7" w:rsidP="00F150D7" w14:paraId="31304E9F" w14:textId="77777777">
      <w:pPr>
        <w:shd w:val="clear" w:color="auto" w:fill="FFFFFF" w:themeFill="background1"/>
        <w:tabs>
          <w:tab w:val="left" w:pos="7088"/>
        </w:tabs>
        <w:spacing w:after="0" w:line="240" w:lineRule="auto"/>
        <w:jc w:val="both"/>
        <w:rPr>
          <w:rFonts w:ascii="Times New Roman" w:hAnsi="Times New Roman" w:cs="Times New Roman"/>
          <w:sz w:val="28"/>
          <w:szCs w:val="28"/>
        </w:rPr>
      </w:pPr>
    </w:p>
    <w:p w:rsidR="00F150D7" w:rsidP="00F150D7" w14:paraId="2544E867" w14:textId="77777777">
      <w:pPr>
        <w:shd w:val="clear" w:color="auto" w:fill="FFFFFF" w:themeFill="background1"/>
        <w:tabs>
          <w:tab w:val="left" w:pos="7088"/>
        </w:tabs>
        <w:spacing w:after="0" w:line="240" w:lineRule="auto"/>
        <w:jc w:val="both"/>
        <w:rPr>
          <w:rFonts w:ascii="Times New Roman" w:hAnsi="Times New Roman" w:cs="Times New Roman"/>
          <w:sz w:val="28"/>
          <w:szCs w:val="28"/>
        </w:rPr>
      </w:pPr>
    </w:p>
    <w:p w:rsidR="00F150D7" w:rsidRPr="009A53D3" w:rsidP="00F150D7" w14:paraId="5F948B90" w14:textId="77777777">
      <w:pPr>
        <w:shd w:val="clear" w:color="auto" w:fill="FFFFFF" w:themeFill="background1"/>
        <w:tabs>
          <w:tab w:val="left" w:pos="7088"/>
        </w:tabs>
        <w:spacing w:after="0" w:line="240" w:lineRule="auto"/>
        <w:jc w:val="both"/>
        <w:rPr>
          <w:rFonts w:ascii="Times New Roman" w:hAnsi="Times New Roman" w:cs="Times New Roman"/>
          <w:sz w:val="20"/>
          <w:szCs w:val="20"/>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 w:rsidR="00F150D7" w:rsidRPr="003B2A39" w:rsidP="00F150D7" w14:paraId="60BAEC7A" w14:textId="77777777">
      <w:pPr>
        <w:spacing w:after="0"/>
        <w:jc w:val="center"/>
        <w:rPr>
          <w:rFonts w:ascii="Times New Roman" w:hAnsi="Times New Roman" w:cs="Times New Roman"/>
          <w:iCs/>
          <w:sz w:val="28"/>
          <w:szCs w:val="28"/>
        </w:rPr>
      </w:pPr>
    </w:p>
    <w:permEnd w:id="1"/>
    <w:p w:rsidR="004F7CAD" w:rsidRPr="00F150D7" w:rsidP="00F150D7" w14:paraId="5FF0D8BD" w14:textId="0C8983BC">
      <w:pPr>
        <w:spacing w:after="0"/>
        <w:jc w:val="center"/>
        <w:rPr>
          <w:rFonts w:ascii="Times New Roman" w:hAnsi="Times New Roman" w:cs="Times New Roman"/>
          <w:b/>
          <w:bCs/>
          <w:sz w:val="28"/>
          <w:szCs w:val="28"/>
          <w:lang w:val="ru-RU"/>
        </w:rPr>
      </w:pPr>
    </w:p>
    <w:sectPr w:rsidSect="004F7CAD">
      <w:headerReference w:type="default" r:id="rId13"/>
      <w:footerReference w:type="default" r:id="rId14"/>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7F1E0279"/>
    <w:multiLevelType w:val="hybridMultilevel"/>
    <w:tmpl w:val="1C58AFEA"/>
    <w:lvl w:ilvl="0">
      <w:start w:val="1"/>
      <w:numFmt w:val="decimal"/>
      <w:lvlText w:val="%1)"/>
      <w:lvlJc w:val="left"/>
      <w:pPr>
        <w:ind w:left="927" w:hanging="360"/>
      </w:pPr>
      <w:rPr>
        <w:rFonts w:hint="default"/>
        <w:i/>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16cid:durableId="179702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D2FA2"/>
    <w:rsid w:val="000E0637"/>
    <w:rsid w:val="000E7ADA"/>
    <w:rsid w:val="0019083E"/>
    <w:rsid w:val="00246729"/>
    <w:rsid w:val="00294028"/>
    <w:rsid w:val="002D71B2"/>
    <w:rsid w:val="003735BC"/>
    <w:rsid w:val="0039345B"/>
    <w:rsid w:val="003A4315"/>
    <w:rsid w:val="003B2A39"/>
    <w:rsid w:val="003C0137"/>
    <w:rsid w:val="003C3213"/>
    <w:rsid w:val="003D32B8"/>
    <w:rsid w:val="004208DA"/>
    <w:rsid w:val="00424AD7"/>
    <w:rsid w:val="0045699A"/>
    <w:rsid w:val="004A5DCF"/>
    <w:rsid w:val="004C6C25"/>
    <w:rsid w:val="004F7CAD"/>
    <w:rsid w:val="00520285"/>
    <w:rsid w:val="00524AF7"/>
    <w:rsid w:val="00545025"/>
    <w:rsid w:val="00545B76"/>
    <w:rsid w:val="005D35D7"/>
    <w:rsid w:val="005F4F54"/>
    <w:rsid w:val="007457F7"/>
    <w:rsid w:val="00784598"/>
    <w:rsid w:val="007C582E"/>
    <w:rsid w:val="0081066D"/>
    <w:rsid w:val="00817E34"/>
    <w:rsid w:val="0084206F"/>
    <w:rsid w:val="00853C00"/>
    <w:rsid w:val="00861806"/>
    <w:rsid w:val="00893E2E"/>
    <w:rsid w:val="008B6EF2"/>
    <w:rsid w:val="008C2893"/>
    <w:rsid w:val="008C7450"/>
    <w:rsid w:val="00904BB2"/>
    <w:rsid w:val="009829E6"/>
    <w:rsid w:val="009A53D3"/>
    <w:rsid w:val="009C1834"/>
    <w:rsid w:val="00A84A56"/>
    <w:rsid w:val="00A954AD"/>
    <w:rsid w:val="00AD40AF"/>
    <w:rsid w:val="00B20C04"/>
    <w:rsid w:val="00B3670E"/>
    <w:rsid w:val="00B41BFE"/>
    <w:rsid w:val="00B80EE3"/>
    <w:rsid w:val="00C45601"/>
    <w:rsid w:val="00C62F84"/>
    <w:rsid w:val="00CA3BE0"/>
    <w:rsid w:val="00CB633A"/>
    <w:rsid w:val="00DE1669"/>
    <w:rsid w:val="00E22FFD"/>
    <w:rsid w:val="00E603F2"/>
    <w:rsid w:val="00EE06C3"/>
    <w:rsid w:val="00F1156F"/>
    <w:rsid w:val="00F13CCA"/>
    <w:rsid w:val="00F150D7"/>
    <w:rsid w:val="00F33B16"/>
    <w:rsid w:val="00FA7F3E"/>
    <w:rsid w:val="00FC484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Spacing">
    <w:name w:val="No Spacing"/>
    <w:uiPriority w:val="1"/>
    <w:qFormat/>
    <w:rsid w:val="00F150D7"/>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F150D7"/>
    <w:rPr>
      <w:i/>
      <w:iCs/>
    </w:rPr>
  </w:style>
  <w:style w:type="character" w:customStyle="1" w:styleId="hard-blue-color">
    <w:name w:val="hard-blue-color"/>
    <w:basedOn w:val="DefaultParagraphFont"/>
    <w:rsid w:val="00F15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ips.ligazakon.net/document/view/vs02021?an=195" TargetMode="External" /><Relationship Id="rId11" Type="http://schemas.openxmlformats.org/officeDocument/2006/relationships/hyperlink" Target="https://ips.ligazakon.net/document/view/vs02021?an=196" TargetMode="External" /><Relationship Id="rId12" Type="http://schemas.openxmlformats.org/officeDocument/2006/relationships/hyperlink" Target="https://ips.ligazakon.net/document/view/vs02021?an=198" TargetMode="External"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ps.ligazakon.net/document/view/t990863?ed=1999_07_08&amp;an=125" TargetMode="External" /><Relationship Id="rId5" Type="http://schemas.openxmlformats.org/officeDocument/2006/relationships/hyperlink" Target="https://ips.ligazakon.net/document/view/z950060?an=909128" TargetMode="External" /><Relationship Id="rId6" Type="http://schemas.openxmlformats.org/officeDocument/2006/relationships/hyperlink" Target="https://ips.ligazakon.net/document/view/z950060?an=909134" TargetMode="External" /><Relationship Id="rId7" Type="http://schemas.openxmlformats.org/officeDocument/2006/relationships/hyperlink" Target="https://ips.ligazakon.net/document/view/vs02021?an=21" TargetMode="External" /><Relationship Id="rId8" Type="http://schemas.openxmlformats.org/officeDocument/2006/relationships/hyperlink" Target="https://ips.ligazakon.net/document/view/vs02021?an=191" TargetMode="External" /><Relationship Id="rId9" Type="http://schemas.openxmlformats.org/officeDocument/2006/relationships/hyperlink" Target="https://ips.ligazakon.net/document/view/vs02021?an=194"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40634"/>
    <w:rsid w:val="0019083E"/>
    <w:rsid w:val="004D1168"/>
    <w:rsid w:val="00934C4A"/>
    <w:rsid w:val="009829E6"/>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10945</Words>
  <Characters>6239</Characters>
  <Application>Microsoft Office Word</Application>
  <DocSecurity>8</DocSecurity>
  <Lines>51</Lines>
  <Paragraphs>34</Paragraphs>
  <ScaleCrop>false</ScaleCrop>
  <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28</cp:revision>
  <dcterms:created xsi:type="dcterms:W3CDTF">2021-08-31T06:42:00Z</dcterms:created>
  <dcterms:modified xsi:type="dcterms:W3CDTF">2026-09-29T06:48:00Z</dcterms:modified>
</cp:coreProperties>
</file>