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3022A6" w:rsidRPr="008241C4" w:rsidP="003022A6" w14:paraId="1C239E25" w14:textId="77777777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8241C4">
        <w:rPr>
          <w:rFonts w:ascii="Times New Roman" w:hAnsi="Times New Roman" w:cs="Times New Roman"/>
          <w:sz w:val="28"/>
          <w:szCs w:val="28"/>
        </w:rPr>
        <w:t xml:space="preserve">Додаток  </w:t>
      </w:r>
    </w:p>
    <w:p w:rsidR="003022A6" w:rsidRPr="008241C4" w:rsidP="003022A6" w14:paraId="1D76C13E" w14:textId="77777777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СХВАЛЕНО</w:t>
      </w:r>
    </w:p>
    <w:p w:rsidR="003022A6" w:rsidRPr="008241C4" w:rsidP="003022A6" w14:paraId="6FE02C28" w14:textId="77777777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Рішення виконавчого комітету Броварської міської ради Броварського району Київської області</w:t>
      </w:r>
    </w:p>
    <w:p w:rsidR="005A413F" w:rsidP="00B3670E" w14:paraId="5DA1A935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ermEnd w:id="0"/>
    <w:p w:rsidR="004208DA" w:rsidRPr="004208DA" w:rsidP="00B3670E" w14:paraId="78288CAD" w14:textId="5FA87BC9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22.09.2026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1141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22A6" w:rsidP="003022A6" w14:paraId="03352F83" w14:textId="77777777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permStart w:id="1" w:edGrp="everyone"/>
    </w:p>
    <w:p w:rsidR="003022A6" w:rsidP="003022A6" w14:paraId="1ABBF30B" w14:textId="77777777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3022A6" w:rsidP="003022A6" w14:paraId="20A60F8D" w14:textId="77777777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3022A6" w:rsidRPr="008241C4" w:rsidP="003022A6" w14:paraId="6426B055" w14:textId="3767B561">
      <w:pPr>
        <w:spacing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8241C4">
        <w:rPr>
          <w:rFonts w:ascii="Times New Roman" w:hAnsi="Times New Roman" w:cs="Times New Roman"/>
          <w:b/>
          <w:bCs/>
          <w:sz w:val="40"/>
          <w:szCs w:val="40"/>
        </w:rPr>
        <w:t>ПРОГРАМА</w:t>
      </w:r>
    </w:p>
    <w:p w:rsidR="003022A6" w:rsidRPr="008241C4" w:rsidP="003022A6" w14:paraId="3B479840" w14:textId="77777777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Emphasis"/>
          <w:b/>
          <w:bCs/>
          <w:i w:val="0"/>
          <w:iCs w:val="0"/>
          <w:sz w:val="40"/>
          <w:szCs w:val="40"/>
          <w:bdr w:val="none" w:sz="0" w:space="0" w:color="auto" w:frame="1"/>
        </w:rPr>
      </w:pPr>
      <w:r w:rsidRPr="008241C4">
        <w:rPr>
          <w:b/>
          <w:bCs/>
          <w:sz w:val="40"/>
          <w:szCs w:val="40"/>
        </w:rPr>
        <w:t xml:space="preserve">управління </w:t>
      </w:r>
      <w:r w:rsidRPr="008241C4">
        <w:rPr>
          <w:rStyle w:val="Emphasis"/>
          <w:b/>
          <w:bCs/>
          <w:i w:val="0"/>
          <w:iCs w:val="0"/>
          <w:sz w:val="40"/>
          <w:szCs w:val="40"/>
          <w:bdr w:val="none" w:sz="0" w:space="0" w:color="auto" w:frame="1"/>
        </w:rPr>
        <w:t>відходами на території Броварської міської територіальної громади на  2026-2028 роки</w:t>
      </w:r>
    </w:p>
    <w:p w:rsidR="003022A6" w:rsidP="003022A6" w14:paraId="44A8B441" w14:textId="77777777">
      <w:pPr>
        <w:spacing w:line="240" w:lineRule="auto"/>
        <w:rPr>
          <w:rFonts w:ascii="Times New Roman" w:hAnsi="Times New Roman" w:cs="Times New Roman"/>
          <w:sz w:val="40"/>
          <w:szCs w:val="40"/>
        </w:rPr>
      </w:pPr>
    </w:p>
    <w:p w:rsidR="003022A6" w:rsidP="003022A6" w14:paraId="1717F5C3" w14:textId="77777777">
      <w:pPr>
        <w:spacing w:line="240" w:lineRule="auto"/>
        <w:rPr>
          <w:rFonts w:ascii="Times New Roman" w:hAnsi="Times New Roman" w:cs="Times New Roman"/>
          <w:sz w:val="40"/>
          <w:szCs w:val="40"/>
        </w:rPr>
      </w:pPr>
    </w:p>
    <w:p w:rsidR="003022A6" w:rsidRPr="008241C4" w:rsidP="003022A6" w14:paraId="0D3BECA5" w14:textId="777777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022A6" w:rsidRPr="008241C4" w:rsidP="003022A6" w14:paraId="4EF22F43" w14:textId="777777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022A6" w:rsidRPr="008241C4" w:rsidP="003022A6" w14:paraId="3C0BF575" w14:textId="777777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022A6" w:rsidRPr="008241C4" w:rsidP="003022A6" w14:paraId="31D4545C" w14:textId="777777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022A6" w:rsidRPr="008241C4" w:rsidP="003022A6" w14:paraId="39B51282" w14:textId="777777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022A6" w:rsidRPr="008241C4" w:rsidP="003022A6" w14:paraId="7293CAD5" w14:textId="777777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022A6" w:rsidRPr="008241C4" w:rsidP="003022A6" w14:paraId="2AD943C4" w14:textId="777777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022A6" w:rsidRPr="008241C4" w:rsidP="003022A6" w14:paraId="6C098FBD" w14:textId="777777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022A6" w:rsidRPr="008241C4" w:rsidP="003022A6" w14:paraId="45DC482F" w14:textId="777777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м. Бровари</w:t>
      </w:r>
    </w:p>
    <w:p w:rsidR="003022A6" w:rsidP="003022A6" w14:paraId="2ECA1D19" w14:textId="777777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2026 рік</w:t>
      </w:r>
    </w:p>
    <w:p w:rsidR="003022A6" w:rsidP="003022A6" w14:paraId="1ACB22BF" w14:textId="777777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A6" w:rsidP="003022A6" w14:paraId="7E00CAFB" w14:textId="777777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A6" w:rsidP="003022A6" w14:paraId="7F77F7F7" w14:textId="6C96A3F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A6" w:rsidRPr="008241C4" w:rsidP="003022A6" w14:paraId="3870B771" w14:textId="77777777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  <w:r w:rsidRPr="008241C4">
        <w:rPr>
          <w:b/>
          <w:bCs/>
          <w:sz w:val="28"/>
          <w:szCs w:val="28"/>
        </w:rPr>
        <w:t xml:space="preserve">Паспорт </w:t>
      </w:r>
    </w:p>
    <w:p w:rsidR="003022A6" w:rsidRPr="008241C4" w:rsidP="003022A6" w14:paraId="573A3581" w14:textId="77777777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Emphasis"/>
          <w:b/>
          <w:bCs/>
          <w:i w:val="0"/>
          <w:iCs w:val="0"/>
          <w:sz w:val="28"/>
          <w:szCs w:val="28"/>
          <w:bdr w:val="none" w:sz="0" w:space="0" w:color="auto" w:frame="1"/>
        </w:rPr>
      </w:pPr>
      <w:r w:rsidRPr="008241C4">
        <w:rPr>
          <w:b/>
          <w:bCs/>
          <w:sz w:val="28"/>
          <w:szCs w:val="28"/>
        </w:rPr>
        <w:t xml:space="preserve">Програми управління </w:t>
      </w:r>
      <w:r w:rsidRPr="008241C4">
        <w:rPr>
          <w:rStyle w:val="Emphasis"/>
          <w:b/>
          <w:bCs/>
          <w:i w:val="0"/>
          <w:iCs w:val="0"/>
          <w:sz w:val="28"/>
          <w:szCs w:val="28"/>
          <w:bdr w:val="none" w:sz="0" w:space="0" w:color="auto" w:frame="1"/>
        </w:rPr>
        <w:t>відходами на території Броварської міської територіальної громади на  2026-2028 роки</w:t>
      </w:r>
    </w:p>
    <w:p w:rsidR="003022A6" w:rsidRPr="008241C4" w:rsidP="003022A6" w14:paraId="6F236C54" w14:textId="777777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4077"/>
        <w:gridCol w:w="5637"/>
      </w:tblGrid>
      <w:tr w14:paraId="1E17D0DD" w14:textId="77777777" w:rsidTr="006649E7">
        <w:tblPrEx>
          <w:tblW w:w="0" w:type="auto"/>
          <w:tblLook w:val="04A0"/>
        </w:tblPrEx>
        <w:tc>
          <w:tcPr>
            <w:tcW w:w="4077" w:type="dxa"/>
          </w:tcPr>
          <w:p w:rsidR="003022A6" w:rsidRPr="008241C4" w:rsidP="006649E7" w14:paraId="3CFFC3E2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Ініціатор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розроблення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37" w:type="dxa"/>
          </w:tcPr>
          <w:p w:rsidR="003022A6" w:rsidRPr="008241C4" w:rsidP="006649E7" w14:paraId="3B0A8833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Управління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будівництва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житлово-комунального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господарства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інфраструктури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та транспорту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Броварської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міської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ради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Броварського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району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Київської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14:paraId="2D8A413E" w14:textId="77777777" w:rsidTr="006649E7">
        <w:tblPrEx>
          <w:tblW w:w="0" w:type="auto"/>
          <w:tblLook w:val="04A0"/>
        </w:tblPrEx>
        <w:tc>
          <w:tcPr>
            <w:tcW w:w="4077" w:type="dxa"/>
          </w:tcPr>
          <w:p w:rsidR="003022A6" w:rsidRPr="008241C4" w:rsidP="006649E7" w14:paraId="12B47AF1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Розробник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</w:p>
        </w:tc>
        <w:tc>
          <w:tcPr>
            <w:tcW w:w="5637" w:type="dxa"/>
          </w:tcPr>
          <w:p w:rsidR="003022A6" w:rsidRPr="008241C4" w:rsidP="006649E7" w14:paraId="30DD1C0F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Управління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будівництва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житлово-комунального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господарства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інфраструктури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та транспорту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Броварської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міської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ради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Броварського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району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Київської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</w:p>
        </w:tc>
      </w:tr>
      <w:tr w14:paraId="21E77B19" w14:textId="77777777" w:rsidTr="006649E7">
        <w:tblPrEx>
          <w:tblW w:w="0" w:type="auto"/>
          <w:tblLook w:val="04A0"/>
        </w:tblPrEx>
        <w:tc>
          <w:tcPr>
            <w:tcW w:w="4077" w:type="dxa"/>
          </w:tcPr>
          <w:p w:rsidR="003022A6" w:rsidRPr="008241C4" w:rsidP="006649E7" w14:paraId="2BF5C08A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Відповідальний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виконавець</w:t>
            </w:r>
          </w:p>
        </w:tc>
        <w:tc>
          <w:tcPr>
            <w:tcW w:w="5637" w:type="dxa"/>
          </w:tcPr>
          <w:p w:rsidR="003022A6" w:rsidRPr="008241C4" w:rsidP="006649E7" w14:paraId="0DE83FE2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Комунальне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ідприємство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Броварської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міської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ради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Броварського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району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Київської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Бровари-Благоустрій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виконавець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послуги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управління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відходами</w:t>
            </w:r>
          </w:p>
        </w:tc>
      </w:tr>
      <w:tr w14:paraId="25984F08" w14:textId="77777777" w:rsidTr="006649E7">
        <w:tblPrEx>
          <w:tblW w:w="0" w:type="auto"/>
          <w:tblLook w:val="04A0"/>
        </w:tblPrEx>
        <w:tc>
          <w:tcPr>
            <w:tcW w:w="4077" w:type="dxa"/>
          </w:tcPr>
          <w:p w:rsidR="003022A6" w:rsidRPr="008241C4" w:rsidP="006649E7" w14:paraId="486A3830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Учасники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</w:p>
        </w:tc>
        <w:tc>
          <w:tcPr>
            <w:tcW w:w="5637" w:type="dxa"/>
          </w:tcPr>
          <w:p w:rsidR="003022A6" w:rsidRPr="008241C4" w:rsidP="006649E7" w14:paraId="2DFA5591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Управління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будівництва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житлово-комунального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господарства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інфраструктури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та транспорту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Броварської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міської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ради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Броварського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району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Київської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Броварська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міська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рада,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Комунальне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ідприємство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Броварської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міської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ради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Броварського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району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Київської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Бровари-Благоустрій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виконавець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послуги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управління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відходами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022A6" w:rsidRPr="008241C4" w:rsidP="006649E7" w14:paraId="77B16421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виконавчий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комітет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Броварської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міської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ради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Броварського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району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Київської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</w:p>
          <w:p w:rsidR="003022A6" w:rsidRPr="008241C4" w:rsidP="006649E7" w14:paraId="6B5B38A0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депутати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міської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ради, старости,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організації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, установи,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заклади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громади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жителі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громади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фінансов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управління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та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інші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виконавчі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органи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міської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ради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14:paraId="3ADD1836" w14:textId="77777777" w:rsidTr="006649E7">
        <w:tblPrEx>
          <w:tblW w:w="0" w:type="auto"/>
          <w:tblLook w:val="04A0"/>
        </w:tblPrEx>
        <w:tc>
          <w:tcPr>
            <w:tcW w:w="4077" w:type="dxa"/>
          </w:tcPr>
          <w:p w:rsidR="003022A6" w:rsidRPr="008241C4" w:rsidP="006649E7" w14:paraId="5F1CB7F3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Термін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реалізації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</w:p>
        </w:tc>
        <w:tc>
          <w:tcPr>
            <w:tcW w:w="5637" w:type="dxa"/>
          </w:tcPr>
          <w:p w:rsidR="003022A6" w:rsidRPr="008241C4" w:rsidP="006649E7" w14:paraId="6BC9E182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2026 – 2028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рр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14:paraId="5F56F873" w14:textId="77777777" w:rsidTr="006649E7">
        <w:tblPrEx>
          <w:tblW w:w="0" w:type="auto"/>
          <w:tblLook w:val="04A0"/>
        </w:tblPrEx>
        <w:tc>
          <w:tcPr>
            <w:tcW w:w="4077" w:type="dxa"/>
          </w:tcPr>
          <w:p w:rsidR="003022A6" w:rsidRPr="008241C4" w:rsidP="006649E7" w14:paraId="4EF69D51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Перелік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місцевих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бюджеті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як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беруть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участь у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виконанні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</w:p>
        </w:tc>
        <w:tc>
          <w:tcPr>
            <w:tcW w:w="5637" w:type="dxa"/>
          </w:tcPr>
          <w:p w:rsidR="003022A6" w:rsidRPr="008241C4" w:rsidP="006649E7" w14:paraId="65FE1420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Броварської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міської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територіальної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громади</w:t>
            </w:r>
          </w:p>
        </w:tc>
      </w:tr>
      <w:tr w14:paraId="053A7072" w14:textId="77777777" w:rsidTr="006649E7">
        <w:tblPrEx>
          <w:tblW w:w="0" w:type="auto"/>
          <w:tblLook w:val="04A0"/>
        </w:tblPrEx>
        <w:tc>
          <w:tcPr>
            <w:tcW w:w="9714" w:type="dxa"/>
            <w:gridSpan w:val="2"/>
          </w:tcPr>
          <w:p w:rsidR="003022A6" w:rsidRPr="008241C4" w:rsidP="006649E7" w14:paraId="2686320A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Прогнозні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обсяги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фінансових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ресурсів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необхідних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реалізації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</w:p>
        </w:tc>
      </w:tr>
      <w:tr w14:paraId="6CDC25C9" w14:textId="77777777" w:rsidTr="006649E7">
        <w:tblPrEx>
          <w:tblW w:w="0" w:type="auto"/>
          <w:tblLook w:val="04A0"/>
        </w:tblPrEx>
        <w:tc>
          <w:tcPr>
            <w:tcW w:w="4077" w:type="dxa"/>
          </w:tcPr>
          <w:p w:rsidR="003022A6" w:rsidRPr="00995024" w:rsidP="006649E7" w14:paraId="2DF86B7B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>Обсяг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>фінансування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>кошти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>місцевого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 xml:space="preserve">  бюджету 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>тис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>рн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37" w:type="dxa"/>
          </w:tcPr>
          <w:p w:rsidR="003022A6" w:rsidRPr="00995024" w:rsidP="006649E7" w14:paraId="2E400BA7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>ік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 xml:space="preserve"> - 500,0 </w:t>
            </w:r>
          </w:p>
          <w:p w:rsidR="003022A6" w:rsidRPr="00995024" w:rsidP="006649E7" w14:paraId="6A0BC175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 xml:space="preserve">2027 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>ік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 xml:space="preserve"> – 2500,0 </w:t>
            </w:r>
          </w:p>
          <w:p w:rsidR="003022A6" w:rsidRPr="00995024" w:rsidP="006649E7" w14:paraId="6009A3C2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 xml:space="preserve">2028 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>ік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 xml:space="preserve"> – 3500,0 </w:t>
            </w:r>
          </w:p>
        </w:tc>
      </w:tr>
      <w:tr w14:paraId="46AD6ABE" w14:textId="77777777" w:rsidTr="006649E7">
        <w:tblPrEx>
          <w:tblW w:w="0" w:type="auto"/>
          <w:tblLook w:val="04A0"/>
        </w:tblPrEx>
        <w:tc>
          <w:tcPr>
            <w:tcW w:w="4077" w:type="dxa"/>
          </w:tcPr>
          <w:p w:rsidR="003022A6" w:rsidRPr="00995024" w:rsidP="006649E7" w14:paraId="54A287D4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>Всього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>, тис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>рн.</w:t>
            </w:r>
          </w:p>
        </w:tc>
        <w:tc>
          <w:tcPr>
            <w:tcW w:w="5637" w:type="dxa"/>
          </w:tcPr>
          <w:p w:rsidR="003022A6" w:rsidRPr="00995024" w:rsidP="006649E7" w14:paraId="7A41BAEF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 xml:space="preserve">6 500,0 </w:t>
            </w:r>
          </w:p>
        </w:tc>
      </w:tr>
      <w:tr w14:paraId="54693FD3" w14:textId="77777777" w:rsidTr="006649E7">
        <w:tblPrEx>
          <w:tblW w:w="0" w:type="auto"/>
          <w:tblLook w:val="04A0"/>
        </w:tblPrEx>
        <w:tc>
          <w:tcPr>
            <w:tcW w:w="4077" w:type="dxa"/>
          </w:tcPr>
          <w:p w:rsidR="003022A6" w:rsidRPr="008241C4" w:rsidP="006649E7" w14:paraId="05E4E80C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Кошти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ідприємств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організацій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установ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закладів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міста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благодійних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організацій</w:t>
            </w: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37" w:type="dxa"/>
          </w:tcPr>
          <w:p w:rsidR="003022A6" w:rsidRPr="008241C4" w:rsidP="006649E7" w14:paraId="39A6D2DA" w14:textId="77777777">
            <w:pP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За потребою</w:t>
            </w:r>
          </w:p>
          <w:p w:rsidR="003022A6" w:rsidRPr="008241C4" w:rsidP="006649E7" w14:paraId="4FF3BB67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022A6" w:rsidRPr="008241C4" w:rsidP="003022A6" w14:paraId="64C26096" w14:textId="777777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b/>
          <w:bCs/>
          <w:sz w:val="28"/>
          <w:szCs w:val="28"/>
        </w:rPr>
        <w:t>1. Загальні положення Програми</w:t>
      </w:r>
    </w:p>
    <w:p w:rsidR="003022A6" w:rsidRPr="008241C4" w:rsidP="003022A6" w14:paraId="100039A8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 xml:space="preserve">Ця Програма визначає правові, організаційні, економічні та соціальні заходи, </w:t>
      </w: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>щодо створення сучасної системи управління відходами на території Броварської міської територіальної громади</w:t>
      </w:r>
      <w:r w:rsidRPr="008241C4">
        <w:rPr>
          <w:rFonts w:ascii="Times New Roman" w:hAnsi="Times New Roman" w:cs="Times New Roman"/>
          <w:sz w:val="28"/>
          <w:szCs w:val="28"/>
        </w:rPr>
        <w:t>, а також засади діяльності, пов’язаної із запобіганням або зменшенням обсягів утворення відходів, їх збиранням, перевезенням, відновленням/видаленням  та відверненням негативного впливу відходів на навколишнє природне середовище та здоров’я людини на території Броварської міської територіальної громади.</w:t>
      </w:r>
    </w:p>
    <w:p w:rsidR="003022A6" w:rsidRPr="008241C4" w:rsidP="003022A6" w14:paraId="73B0895E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Програму розроблено з урахуванням основних законодавчих актів, </w:t>
      </w:r>
      <w:r w:rsidRPr="008241C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що діють у сфері </w:t>
      </w:r>
      <w:r w:rsidRPr="008241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управління з відходами в Україні, а саме: законів України «Про охорону навколишнього природного середовища», «Про управління відходами», «Про місцеве самоврядування в Україні», Розпорядження Кабінету Міністрів України від 08.11.2017 № 820-р «Про схвалення Національної стратегії управління відходами в Україні до 2030 року», </w:t>
      </w:r>
      <w:r w:rsidRPr="008241C4">
        <w:rPr>
          <w:rFonts w:ascii="Times New Roman" w:hAnsi="Times New Roman" w:cs="Times New Roman"/>
          <w:sz w:val="28"/>
          <w:szCs w:val="28"/>
        </w:rPr>
        <w:t>інших чинних нормативно-правових актів.</w:t>
      </w:r>
    </w:p>
    <w:p w:rsidR="003022A6" w:rsidRPr="008241C4" w:rsidP="003022A6" w14:paraId="5692C2D9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Програм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241C4">
        <w:rPr>
          <w:rFonts w:ascii="Times New Roman" w:hAnsi="Times New Roman" w:cs="Times New Roman"/>
          <w:sz w:val="28"/>
          <w:szCs w:val="28"/>
        </w:rPr>
        <w:t xml:space="preserve"> направлена для розв'язання проблем, пов’язаних з охороною довкілля та здоров’ям населення, однією з причин яких є низький рівень використання відходів. Ситуація, яка склалася в громаді з питання розміщення місць концентрації побутових відходів, їх збирання, перевезення, відновлення/видаленням та подальшого використання як вторинної сировини, підтверджує існування глобальної проблеми, яка впливає на екологічний стан території Броварської міської територіальної громади.</w:t>
      </w:r>
    </w:p>
    <w:p w:rsidR="003022A6" w:rsidRPr="008241C4" w:rsidP="003022A6" w14:paraId="5749E7A8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Питання управління відходами є однією з ключових проблем громади.</w:t>
      </w:r>
    </w:p>
    <w:p w:rsidR="003022A6" w:rsidRPr="008241C4" w:rsidP="003022A6" w14:paraId="4948F64A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Ефективне вирішення комплексу питань, пов’язаних із управлінням відходами, можливе лише за умови розв’язання основних завдань, визначених Програмою управління відходами на період 2026-2028 років, яка враховує сучасний стан та перспективи розвитку у цій сфері.</w:t>
      </w:r>
    </w:p>
    <w:p w:rsidR="003022A6" w:rsidRPr="008241C4" w:rsidP="003022A6" w14:paraId="0F1D620F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022A6" w:rsidRPr="008241C4" w:rsidP="003022A6" w14:paraId="75477F83" w14:textId="777777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b/>
          <w:bCs/>
          <w:sz w:val="28"/>
          <w:szCs w:val="28"/>
        </w:rPr>
        <w:t>2. Мета Програми</w:t>
      </w:r>
    </w:p>
    <w:p w:rsidR="003022A6" w:rsidRPr="008241C4" w:rsidP="003022A6" w14:paraId="52F3A8EB" w14:textId="77777777">
      <w:pPr>
        <w:pStyle w:val="20"/>
        <w:shd w:val="clear" w:color="auto" w:fill="auto"/>
        <w:spacing w:after="0"/>
        <w:ind w:left="0" w:firstLine="567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Основною метою Програми є створення ефективної системи управління відходами, що забезпечує належний санітарний стан населених пунктів громади, підвищення рівня екологічної безпеки, охоплення всіх категорій споживачів якісними послугами з управління побутовими відходами, а також створення умов для розвитку роздільного збирання, повторного використання та відновлення ресурсної цінності відходів.</w:t>
      </w:r>
    </w:p>
    <w:p w:rsidR="003022A6" w:rsidRPr="008241C4" w:rsidP="003022A6" w14:paraId="68A4219A" w14:textId="77777777">
      <w:pPr>
        <w:pStyle w:val="20"/>
        <w:shd w:val="clear" w:color="auto" w:fill="auto"/>
        <w:spacing w:after="0"/>
        <w:ind w:left="0" w:firstLine="567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Особливу увагу в Програмі приділено розвитку системи управління побутовими відходами у приватному секторі, де організація накопичення відходів потребує застосування індивідуальних контейнерів та оптимізації маршрутів їх збирання.</w:t>
      </w:r>
    </w:p>
    <w:p w:rsidR="003022A6" w:rsidRPr="008241C4" w:rsidP="003022A6" w14:paraId="7BA9EFCD" w14:textId="77777777">
      <w:pPr>
        <w:pStyle w:val="20"/>
        <w:shd w:val="clear" w:color="auto" w:fill="auto"/>
        <w:spacing w:after="0"/>
        <w:ind w:left="0" w:firstLine="567"/>
        <w:jc w:val="both"/>
        <w:rPr>
          <w:sz w:val="28"/>
          <w:szCs w:val="28"/>
        </w:rPr>
      </w:pPr>
      <w:r w:rsidRPr="008241C4">
        <w:rPr>
          <w:sz w:val="28"/>
          <w:szCs w:val="28"/>
        </w:rPr>
        <w:t xml:space="preserve">Одним із пріоритетних напрямів є поетапне забезпечення індивідуальними контейнерами домогосподарств приватного сектору, насамперед тих, у яких проживають особи, що належать до пільгових категорій населення. Такий підхід сприятиме підвищенню рівня охоплення </w:t>
      </w:r>
      <w:r w:rsidRPr="008241C4">
        <w:rPr>
          <w:sz w:val="28"/>
          <w:szCs w:val="28"/>
        </w:rPr>
        <w:t>населення організованою системою управління побутовими відходами, покращенню санітарного стану територій та зменшенню кількості випадків несанкціонованого розміщення відходів.</w:t>
      </w:r>
    </w:p>
    <w:p w:rsidR="003022A6" w:rsidRPr="008241C4" w:rsidP="003022A6" w14:paraId="41618A07" w14:textId="77777777">
      <w:pPr>
        <w:shd w:val="clear" w:color="auto" w:fill="FFFFFF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Програма управління відходами спрямована на координацію дій органів місцевої влади та активізацію населення щодо підвищення рівня ресурсозбереження, зменшення шкідливого впливу відходів на навколишнє природне середовище і здоров'я людей. Програма забезпечить вирішення екологічних, санітарних, економічних та соціальних проблем в межах </w:t>
      </w:r>
      <w:r w:rsidRPr="008241C4">
        <w:rPr>
          <w:rFonts w:ascii="Times New Roman" w:hAnsi="Times New Roman" w:cs="Times New Roman"/>
          <w:sz w:val="28"/>
          <w:szCs w:val="28"/>
        </w:rPr>
        <w:t xml:space="preserve">Броварської міської територіальної громади </w:t>
      </w:r>
      <w:r w:rsidRPr="008241C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через впровадження організованої системи збирання відходів в приватному секторі.</w:t>
      </w:r>
    </w:p>
    <w:p w:rsidR="003022A6" w:rsidP="003022A6" w14:paraId="55F90070" w14:textId="7777777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8241C4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3. Загальна характеристика регіону та аналіз існуючого</w:t>
      </w:r>
      <w:r w:rsidRPr="008241C4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br/>
        <w:t>стану сфери управління відходами</w:t>
      </w:r>
    </w:p>
    <w:p w:rsidR="003022A6" w:rsidRPr="008241C4" w:rsidP="003022A6" w14:paraId="4C92B6FB" w14:textId="7777777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3022A6" w:rsidRPr="00995024" w:rsidP="003022A6" w14:paraId="3382A369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2" w:name="_Hlk102105423"/>
      <w:r w:rsidRPr="009950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Площа населених пунктів громади – 12413,7998 га.</w:t>
      </w:r>
    </w:p>
    <w:p w:rsidR="003022A6" w:rsidRPr="00995024" w:rsidP="003022A6" w14:paraId="35C3C006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950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Чисельність населення громади станом на 01.07.2026 року складає 116,686 </w:t>
      </w:r>
      <w:r w:rsidRPr="009950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тис.осіб</w:t>
      </w:r>
      <w:r w:rsidRPr="009950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з них м. Бровари – 104,686 </w:t>
      </w:r>
      <w:r w:rsidRPr="009950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тис.осіб</w:t>
      </w:r>
      <w:r w:rsidRPr="009950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с. </w:t>
      </w:r>
      <w:r w:rsidRPr="009950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Требухів</w:t>
      </w:r>
      <w:r w:rsidRPr="009950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6,571 </w:t>
      </w:r>
      <w:r w:rsidRPr="009950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тис.осіб</w:t>
      </w:r>
      <w:r w:rsidRPr="009950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с. Княжичі 5,854 тис. осіб,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Pr="009950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Сотницьке 39 осіб. В складі громади утворено 2 </w:t>
      </w:r>
      <w:r w:rsidRPr="009950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старостинських</w:t>
      </w:r>
      <w:r w:rsidRPr="009950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округи </w:t>
      </w:r>
      <w:r w:rsidRPr="009950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Княжицький</w:t>
      </w:r>
      <w:r w:rsidRPr="009950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та </w:t>
      </w:r>
      <w:r w:rsidRPr="009950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Требухівський</w:t>
      </w:r>
      <w:r w:rsidRPr="009950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3022A6" w:rsidRPr="008241C4" w:rsidP="003022A6" w14:paraId="31AA6798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>Броварська міська територіальна громада включає міські та сільські населені пункти, що формують різні потреби у сфері управління відходами. Основними викликами є охоплення приватного сектору, оновлення контейнерного господарства та скорочення випадків несанкціонованого розміщення відходів.</w:t>
      </w:r>
    </w:p>
    <w:p w:rsidR="003022A6" w:rsidRPr="008241C4" w:rsidP="003022A6" w14:paraId="7154FBA5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>На території громади поєднані багатоквартирна та індивідуальна житлова забудова, промислові підприємства, об'єкти торгівлі, освіти, охорони здоров'я й логістики. Це потребує застосування різних моделей збирання побутових відходів, включаючи індивідуальні контейнери у приватному секторі.</w:t>
      </w:r>
    </w:p>
    <w:p w:rsidR="003022A6" w:rsidRPr="008241C4" w:rsidP="003022A6" w14:paraId="6446E971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>Приватний сектор характеризується значною кількістю домоволодінь, різною щільністю забудови та потребою у використанні індивідуальних контейнерів. Такий підхід забезпечує належний санітарний стан, своєчасне вивезення відходів і створює передумови для впровадження роздільного збирання.</w:t>
      </w:r>
    </w:p>
    <w:p w:rsidR="003022A6" w:rsidRPr="008241C4" w:rsidP="003022A6" w14:paraId="0F7681AD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>Програма передбачає адресну підтримку пільгових категорій населення шляхом забезпечення індивідуальними контейнерами.</w:t>
      </w:r>
    </w:p>
    <w:p w:rsidR="003022A6" w:rsidRPr="008241C4" w:rsidP="003022A6" w14:paraId="5059735B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241C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Послуга управління відходів повинна надаватись по всій території Броварської міської територіальної громади, яка включає в себе: м. Бровари, с. Княжичі, </w:t>
      </w:r>
      <w:r w:rsidRPr="008241C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с.Требухів</w:t>
      </w:r>
      <w:r w:rsidRPr="008241C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с. Сотницьке.</w:t>
      </w:r>
    </w:p>
    <w:p w:rsidR="003022A6" w:rsidRPr="008241C4" w:rsidP="003022A6" w14:paraId="12AB5C07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У приватному секторі (Бровари, Княжичі, Требухів, Сотницьке) критичною є проблема пакетного збору сміття: поліетиленові пакети розриваються тваринами, погіршуючи санітарний стан вулиць. Значна частина мешканців садиб уникає укладання договорів, що стимулює утворення стихійних звалищ у лісосмугах</w:t>
      </w:r>
      <w:r w:rsidRPr="008241C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та погіршує екологічний і санітарний стан території і довкілля Броварської міської територіальної громади.</w:t>
      </w:r>
      <w:r w:rsidRPr="008241C4">
        <w:rPr>
          <w:rFonts w:ascii="Times New Roman" w:hAnsi="Times New Roman" w:cs="Times New Roman"/>
          <w:sz w:val="28"/>
          <w:szCs w:val="28"/>
        </w:rPr>
        <w:t xml:space="preserve"> У весняно-</w:t>
      </w:r>
      <w:r w:rsidRPr="008241C4">
        <w:rPr>
          <w:rFonts w:ascii="Times New Roman" w:hAnsi="Times New Roman" w:cs="Times New Roman"/>
          <w:sz w:val="28"/>
          <w:szCs w:val="28"/>
        </w:rPr>
        <w:t>осінній період фіксується масове спалювання листя та гілля, що створює смог та загрожує пожежній безпеці громади. Поточна реформа покликана повністю модернізувати логістику та інфраструктуру збору відходів.</w:t>
      </w:r>
      <w:bookmarkEnd w:id="2"/>
    </w:p>
    <w:p w:rsidR="003022A6" w:rsidRPr="008241C4" w:rsidP="003022A6" w14:paraId="52F63695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Theme="minorHAnsi" w:cs="Times New Roman"/>
          <w:color w:val="000000" w:themeColor="text1"/>
          <w:sz w:val="28"/>
          <w:szCs w:val="28"/>
        </w:rPr>
      </w:pPr>
      <w:r w:rsidRPr="008241C4">
        <w:rPr>
          <w:rFonts w:ascii="Times New Roman" w:hAnsi="Times New Roman" w:eastAsiaTheme="minorHAnsi" w:cs="Times New Roman"/>
          <w:color w:val="000000" w:themeColor="text1"/>
          <w:sz w:val="28"/>
          <w:szCs w:val="28"/>
        </w:rPr>
        <w:t xml:space="preserve">На території Броварської міської територіальної громади відсутні </w:t>
      </w:r>
      <w:r w:rsidRPr="008241C4">
        <w:rPr>
          <w:rFonts w:ascii="Times New Roman" w:hAnsi="Times New Roman" w:eastAsiaTheme="minorHAnsi" w:cs="Times New Roman"/>
          <w:color w:val="000000" w:themeColor="text1"/>
          <w:sz w:val="28"/>
          <w:szCs w:val="28"/>
        </w:rPr>
        <w:t>сміттєпереробні</w:t>
      </w:r>
      <w:r w:rsidRPr="008241C4">
        <w:rPr>
          <w:rFonts w:ascii="Times New Roman" w:hAnsi="Times New Roman" w:eastAsiaTheme="minorHAnsi" w:cs="Times New Roman"/>
          <w:color w:val="000000" w:themeColor="text1"/>
          <w:sz w:val="28"/>
          <w:szCs w:val="28"/>
        </w:rPr>
        <w:t xml:space="preserve"> заводи, полігони, установки. Об’єкти оброблення відходів визначаються суб’єктом господарювання, який здійснює операції із збирання та перевезення побутових відходів.</w:t>
      </w:r>
    </w:p>
    <w:p w:rsidR="003022A6" w:rsidRPr="008241C4" w:rsidP="003022A6" w14:paraId="4A98DB41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Theme="minorHAnsi" w:cs="Times New Roman"/>
          <w:color w:val="000000" w:themeColor="text1"/>
          <w:sz w:val="28"/>
          <w:szCs w:val="28"/>
        </w:rPr>
      </w:pPr>
      <w:r w:rsidRPr="008241C4">
        <w:rPr>
          <w:rFonts w:ascii="Times New Roman" w:hAnsi="Times New Roman" w:eastAsiaTheme="minorHAnsi" w:cs="Times New Roman"/>
          <w:color w:val="000000" w:themeColor="text1"/>
          <w:sz w:val="28"/>
          <w:szCs w:val="28"/>
        </w:rPr>
        <w:t xml:space="preserve">У багатоквартирних житлових будинках збирання побутових відходів здійснюється контейнерним методом. </w:t>
      </w:r>
    </w:p>
    <w:p w:rsidR="003022A6" w:rsidRPr="008241C4" w:rsidP="003022A6" w14:paraId="65202062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022A6" w:rsidP="003022A6" w14:paraId="1C872C4A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41C4">
        <w:rPr>
          <w:rFonts w:ascii="Times New Roman" w:hAnsi="Times New Roman" w:cs="Times New Roman"/>
          <w:b/>
          <w:bCs/>
          <w:sz w:val="28"/>
          <w:szCs w:val="28"/>
        </w:rPr>
        <w:t>4. Основні завдання Програми</w:t>
      </w:r>
    </w:p>
    <w:p w:rsidR="003022A6" w:rsidRPr="008241C4" w:rsidP="003022A6" w14:paraId="08BAE0D0" w14:textId="7777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A6" w:rsidRPr="00082B25" w:rsidP="003022A6" w14:paraId="044F3B72" w14:textId="77777777">
      <w:pPr>
        <w:pStyle w:val="1"/>
        <w:shd w:val="clear" w:color="auto" w:fill="auto"/>
        <w:spacing w:after="0" w:line="240" w:lineRule="auto"/>
        <w:rPr>
          <w:b/>
          <w:bCs/>
          <w:sz w:val="28"/>
          <w:szCs w:val="28"/>
        </w:rPr>
      </w:pPr>
      <w:r w:rsidRPr="00082B25">
        <w:rPr>
          <w:b/>
          <w:bCs/>
          <w:sz w:val="28"/>
          <w:szCs w:val="28"/>
        </w:rPr>
        <w:t>Головним завданням Програми є:</w:t>
      </w:r>
    </w:p>
    <w:p w:rsidR="003022A6" w:rsidRPr="008241C4" w:rsidP="003022A6" w14:paraId="6EA83A83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 xml:space="preserve">розвиток контейнерної системи; </w:t>
      </w:r>
    </w:p>
    <w:p w:rsidR="003022A6" w:rsidRPr="008241C4" w:rsidP="003022A6" w14:paraId="46D992F9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організація збирання та вивезення відходів з приватного сектору;</w:t>
      </w:r>
    </w:p>
    <w:p w:rsidR="003022A6" w:rsidRPr="008241C4" w:rsidP="003022A6" w14:paraId="23E83D24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color w:val="000000"/>
          <w:sz w:val="28"/>
          <w:szCs w:val="28"/>
          <w:lang w:bidi="uk-UA"/>
        </w:rPr>
      </w:pPr>
      <w:r w:rsidRPr="008241C4">
        <w:rPr>
          <w:color w:val="000000"/>
          <w:sz w:val="28"/>
          <w:szCs w:val="28"/>
          <w:lang w:bidi="uk-UA"/>
        </w:rPr>
        <w:t xml:space="preserve">забезпечення приватного сектору контейнерами; </w:t>
      </w:r>
    </w:p>
    <w:p w:rsidR="003022A6" w:rsidRPr="008241C4" w:rsidP="003022A6" w14:paraId="1F7E4A06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укладання договорів із споживачами приватного сектору про надання послуг з управління побутових відходів;</w:t>
      </w:r>
    </w:p>
    <w:p w:rsidR="003022A6" w:rsidRPr="008241C4" w:rsidP="003022A6" w14:paraId="4AEA87A5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color w:val="000000"/>
          <w:sz w:val="28"/>
          <w:szCs w:val="28"/>
          <w:lang w:bidi="uk-UA"/>
        </w:rPr>
      </w:pPr>
      <w:r w:rsidRPr="008241C4">
        <w:rPr>
          <w:color w:val="000000"/>
          <w:sz w:val="28"/>
          <w:szCs w:val="28"/>
          <w:lang w:bidi="uk-UA"/>
        </w:rPr>
        <w:t xml:space="preserve">підтримка пільгових категорій; </w:t>
      </w:r>
    </w:p>
    <w:p w:rsidR="003022A6" w:rsidRPr="008241C4" w:rsidP="003022A6" w14:paraId="22629903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color w:val="000000"/>
          <w:sz w:val="28"/>
          <w:szCs w:val="28"/>
          <w:lang w:bidi="uk-UA"/>
        </w:rPr>
      </w:pPr>
      <w:r w:rsidRPr="008241C4">
        <w:rPr>
          <w:color w:val="000000"/>
          <w:sz w:val="28"/>
          <w:szCs w:val="28"/>
          <w:lang w:bidi="uk-UA"/>
        </w:rPr>
        <w:t xml:space="preserve">впровадження роздільного збирання; </w:t>
      </w:r>
    </w:p>
    <w:p w:rsidR="003022A6" w:rsidRPr="008241C4" w:rsidP="003022A6" w14:paraId="3B94DA49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color w:val="000000"/>
          <w:sz w:val="28"/>
          <w:szCs w:val="28"/>
          <w:lang w:bidi="uk-UA"/>
        </w:rPr>
      </w:pPr>
      <w:r w:rsidRPr="008241C4">
        <w:rPr>
          <w:color w:val="000000"/>
          <w:sz w:val="28"/>
          <w:szCs w:val="28"/>
          <w:lang w:bidi="uk-UA"/>
        </w:rPr>
        <w:t xml:space="preserve">електронний облік контейнерів; </w:t>
      </w:r>
    </w:p>
    <w:p w:rsidR="003022A6" w:rsidRPr="008241C4" w:rsidP="003022A6" w14:paraId="58870653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color w:val="000000"/>
          <w:sz w:val="28"/>
          <w:szCs w:val="28"/>
          <w:lang w:bidi="uk-UA"/>
        </w:rPr>
      </w:pPr>
      <w:r w:rsidRPr="008241C4">
        <w:rPr>
          <w:color w:val="000000"/>
          <w:sz w:val="28"/>
          <w:szCs w:val="28"/>
          <w:lang w:bidi="uk-UA"/>
        </w:rPr>
        <w:t xml:space="preserve">інформаційно- просвітницька робота; </w:t>
      </w:r>
    </w:p>
    <w:p w:rsidR="003022A6" w:rsidRPr="008241C4" w:rsidP="003022A6" w14:paraId="4F0A75E5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>ліквідація стихійних сміттєзвалищ;</w:t>
      </w:r>
    </w:p>
    <w:p w:rsidR="003022A6" w:rsidRPr="008241C4" w:rsidP="003022A6" w14:paraId="5F59A091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закупівля контейнерів для приватного сектору об’ємом 120 л. в населених пунктах Броварської міської територіальної громади;</w:t>
      </w:r>
    </w:p>
    <w:p w:rsidR="003022A6" w:rsidRPr="008241C4" w:rsidP="003022A6" w14:paraId="0C71B45E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зменшення обсягів утворення відходів;</w:t>
      </w:r>
    </w:p>
    <w:p w:rsidR="003022A6" w:rsidRPr="008241C4" w:rsidP="003022A6" w14:paraId="01213DE3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sz w:val="28"/>
          <w:szCs w:val="28"/>
        </w:rPr>
      </w:pPr>
      <w:r w:rsidRPr="008241C4">
        <w:rPr>
          <w:sz w:val="28"/>
          <w:szCs w:val="28"/>
          <w:bdr w:val="none" w:sz="0" w:space="0" w:color="auto" w:frame="1"/>
          <w:shd w:val="clear" w:color="auto" w:fill="FFFFFF"/>
        </w:rPr>
        <w:t>запровадження участі мешканців приватного сектора у сфері управління відходами;</w:t>
      </w:r>
    </w:p>
    <w:p w:rsidR="003022A6" w:rsidRPr="008241C4" w:rsidP="003022A6" w14:paraId="734FE8BB" w14:textId="77777777">
      <w:pPr>
        <w:pStyle w:val="20"/>
        <w:shd w:val="clear" w:color="auto" w:fill="auto"/>
        <w:tabs>
          <w:tab w:val="left" w:pos="735"/>
        </w:tabs>
        <w:spacing w:after="0"/>
        <w:ind w:left="0" w:firstLine="0"/>
        <w:rPr>
          <w:b/>
          <w:bCs/>
          <w:sz w:val="28"/>
          <w:szCs w:val="28"/>
        </w:rPr>
      </w:pPr>
      <w:r w:rsidRPr="008241C4">
        <w:rPr>
          <w:b/>
          <w:bCs/>
          <w:color w:val="000000"/>
          <w:sz w:val="28"/>
          <w:szCs w:val="28"/>
          <w:lang w:bidi="uk-UA"/>
        </w:rPr>
        <w:t xml:space="preserve">        Пріоритетні заходи</w:t>
      </w:r>
    </w:p>
    <w:p w:rsidR="003022A6" w:rsidP="003022A6" w14:paraId="5BA041C6" w14:textId="77777777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bidi="uk-UA"/>
        </w:rPr>
      </w:pPr>
      <w:r w:rsidRPr="008241C4">
        <w:rPr>
          <w:color w:val="000000"/>
          <w:sz w:val="28"/>
          <w:szCs w:val="28"/>
          <w:lang w:bidi="uk-UA"/>
        </w:rPr>
        <w:t xml:space="preserve">Поетапна закупівля контейнерів, забезпечення пільгових категорій, створення електронного реєстру контейнерів, маркування </w:t>
      </w:r>
      <w:r w:rsidRPr="008241C4">
        <w:rPr>
          <w:color w:val="000000"/>
          <w:sz w:val="28"/>
          <w:szCs w:val="28"/>
          <w:lang w:val="en-US" w:eastAsia="en-US" w:bidi="en-US"/>
        </w:rPr>
        <w:t>QR</w:t>
      </w:r>
      <w:r w:rsidRPr="00082B25">
        <w:rPr>
          <w:color w:val="000000"/>
          <w:sz w:val="28"/>
          <w:szCs w:val="28"/>
          <w:lang w:eastAsia="ru-RU" w:bidi="ru-RU"/>
        </w:rPr>
        <w:t xml:space="preserve">-кодами </w:t>
      </w:r>
      <w:r w:rsidRPr="008241C4">
        <w:rPr>
          <w:color w:val="000000"/>
          <w:sz w:val="28"/>
          <w:szCs w:val="28"/>
          <w:lang w:bidi="uk-UA"/>
        </w:rPr>
        <w:t>та облаштування контейнерних майданчиків.</w:t>
      </w:r>
    </w:p>
    <w:p w:rsidR="003022A6" w:rsidRPr="008241C4" w:rsidP="003022A6" w14:paraId="2E082744" w14:textId="77777777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3022A6" w:rsidP="003022A6" w14:paraId="09D7297B" w14:textId="77777777">
      <w:pPr>
        <w:pStyle w:val="20"/>
        <w:shd w:val="clear" w:color="auto" w:fill="auto"/>
        <w:tabs>
          <w:tab w:val="left" w:pos="477"/>
        </w:tabs>
        <w:spacing w:after="0"/>
        <w:ind w:left="360" w:firstLine="0"/>
        <w:jc w:val="center"/>
        <w:rPr>
          <w:b/>
          <w:bCs/>
          <w:color w:val="000000"/>
          <w:sz w:val="28"/>
          <w:szCs w:val="28"/>
          <w:lang w:bidi="uk-UA"/>
        </w:rPr>
      </w:pPr>
      <w:r w:rsidRPr="008241C4">
        <w:rPr>
          <w:b/>
          <w:bCs/>
          <w:color w:val="000000"/>
          <w:sz w:val="28"/>
          <w:szCs w:val="28"/>
          <w:lang w:bidi="uk-UA"/>
        </w:rPr>
        <w:t>5. Основні проблеми</w:t>
      </w:r>
    </w:p>
    <w:p w:rsidR="003022A6" w:rsidRPr="008241C4" w:rsidP="003022A6" w14:paraId="1E5F1BFE" w14:textId="77777777">
      <w:pPr>
        <w:pStyle w:val="20"/>
        <w:shd w:val="clear" w:color="auto" w:fill="auto"/>
        <w:tabs>
          <w:tab w:val="left" w:pos="477"/>
        </w:tabs>
        <w:spacing w:after="0"/>
        <w:ind w:left="360" w:firstLine="0"/>
        <w:jc w:val="center"/>
        <w:rPr>
          <w:b/>
          <w:bCs/>
          <w:sz w:val="28"/>
          <w:szCs w:val="28"/>
        </w:rPr>
      </w:pPr>
    </w:p>
    <w:p w:rsidR="003022A6" w:rsidRPr="008241C4" w:rsidP="003022A6" w14:paraId="41C19D9D" w14:textId="77777777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>Недостатня забезпеченість індивідуальними контейнерами, нерівномірне охоплення послугами, потреба у розвитку роздільного збирання, необхідність електронного обліку контейнерів та проведення інформаційної роботи.</w:t>
      </w:r>
    </w:p>
    <w:p w:rsidR="003022A6" w:rsidP="003022A6" w14:paraId="3BC86EAC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41C4">
        <w:rPr>
          <w:rFonts w:ascii="Times New Roman" w:hAnsi="Times New Roman" w:cs="Times New Roman"/>
          <w:b/>
          <w:bCs/>
          <w:sz w:val="28"/>
          <w:szCs w:val="28"/>
        </w:rPr>
        <w:t>6. Основні напрямки розв'язання завдань Програми</w:t>
      </w:r>
    </w:p>
    <w:p w:rsidR="003022A6" w:rsidRPr="008241C4" w:rsidP="003022A6" w14:paraId="134A7FC6" w14:textId="7777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2A6" w:rsidRPr="008241C4" w:rsidP="003022A6" w14:paraId="2C1486C1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Розв’язати основні завдання можливо за такими напрямками:</w:t>
      </w:r>
    </w:p>
    <w:p w:rsidR="003022A6" w:rsidRPr="008241C4" w:rsidP="003022A6" w14:paraId="2A8259F4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-  організація збирання та перевезення відходів з приватного сектору;</w:t>
      </w:r>
    </w:p>
    <w:p w:rsidR="003022A6" w:rsidRPr="008241C4" w:rsidP="003022A6" w14:paraId="65C1B630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- ліквідація несанкціонованих звалищ та санація території;</w:t>
      </w:r>
    </w:p>
    <w:p w:rsidR="003022A6" w:rsidRPr="008241C4" w:rsidP="003022A6" w14:paraId="53773364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- облаштування контейнерних майданчиків для впровадження системи роздільного збору відходів з використанням вторинної сировини;</w:t>
      </w:r>
    </w:p>
    <w:p w:rsidR="003022A6" w:rsidRPr="008241C4" w:rsidP="003022A6" w14:paraId="1EFB6902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- залучення підприємств по збиранню вторинної сировини;</w:t>
      </w:r>
    </w:p>
    <w:p w:rsidR="003022A6" w:rsidRPr="008241C4" w:rsidP="003022A6" w14:paraId="2DF837DC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- впровадження системи роздільного збору відходів з використанням вторинної сировини;</w:t>
      </w:r>
    </w:p>
    <w:p w:rsidR="003022A6" w:rsidRPr="008241C4" w:rsidP="003022A6" w14:paraId="2683CD5D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>Для вирішення визначених проблем необхідна комплексна місцева програма з поетапним фінансуванням, забезпеченням пільгових категорій контейнерами та постійним моніторингом результатів.</w:t>
      </w:r>
    </w:p>
    <w:p w:rsidR="003022A6" w:rsidRPr="008241C4" w:rsidP="003022A6" w14:paraId="296A257B" w14:textId="77777777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3022A6" w:rsidRPr="008241C4" w:rsidP="003022A6" w14:paraId="682C981A" w14:textId="777777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b/>
          <w:bCs/>
          <w:sz w:val="28"/>
          <w:szCs w:val="28"/>
        </w:rPr>
        <w:t>7. Очікуваний результат виконання Програми</w:t>
      </w:r>
    </w:p>
    <w:p w:rsidR="003022A6" w:rsidRPr="008241C4" w:rsidP="003022A6" w14:paraId="11D41509" w14:textId="77777777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>Підвищення рівня охоплення населення послугами, покращення санітарного стану громади, зменшення кількості стихійних сміттєзвалищ та створення сучасної системи управління відходами.</w:t>
      </w:r>
    </w:p>
    <w:p w:rsidR="003022A6" w:rsidRPr="008241C4" w:rsidP="003022A6" w14:paraId="1037A9DA" w14:textId="777777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b/>
          <w:bCs/>
          <w:sz w:val="28"/>
          <w:szCs w:val="28"/>
        </w:rPr>
        <w:t>8. Механізм забезпечення Програми.</w:t>
      </w:r>
    </w:p>
    <w:p w:rsidR="003022A6" w:rsidRPr="008241C4" w:rsidP="003022A6" w14:paraId="427BD0C9" w14:textId="654979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 xml:space="preserve">Виконання Програми відповідно до своїх повноважень на місцевому рівні забезпечує виконавчий комітет Броварської міської </w:t>
      </w:r>
      <w:r w:rsidR="00B0527F">
        <w:rPr>
          <w:rFonts w:ascii="Times New Roman" w:hAnsi="Times New Roman" w:cs="Times New Roman"/>
          <w:sz w:val="28"/>
          <w:szCs w:val="28"/>
        </w:rPr>
        <w:t>територіальної громади</w:t>
      </w:r>
      <w:r w:rsidRPr="008241C4">
        <w:rPr>
          <w:rFonts w:ascii="Times New Roman" w:hAnsi="Times New Roman" w:cs="Times New Roman"/>
          <w:sz w:val="28"/>
          <w:szCs w:val="28"/>
        </w:rPr>
        <w:t xml:space="preserve"> (Управління будівництва, житлово-комунального господарства, інфраструктури та транспорту) та комунальне підприємство Броварської міської ради Броварського району Київської області «Бровари-Благоустрій».</w:t>
      </w:r>
    </w:p>
    <w:p w:rsidR="003022A6" w:rsidP="003022A6" w14:paraId="23057887" w14:textId="317ECF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Контроль за ходом реалізації програми здійснюють: міський голова, заступники міського голови, управління будівництва, житлово-комунального господарства, інфраструктури та транспорту. Фінансове забезпечення реалізації заходів, передбачених Програмою, базується на основі чинного законодавства з залученням коштів мі</w:t>
      </w:r>
      <w:r w:rsidR="005F1372">
        <w:rPr>
          <w:rFonts w:ascii="Times New Roman" w:hAnsi="Times New Roman" w:cs="Times New Roman"/>
          <w:sz w:val="28"/>
          <w:szCs w:val="28"/>
        </w:rPr>
        <w:t>с</w:t>
      </w:r>
      <w:r w:rsidR="00B0527F">
        <w:rPr>
          <w:rFonts w:ascii="Times New Roman" w:hAnsi="Times New Roman" w:cs="Times New Roman"/>
          <w:sz w:val="28"/>
          <w:szCs w:val="28"/>
        </w:rPr>
        <w:t>ького</w:t>
      </w:r>
      <w:r w:rsidRPr="008241C4">
        <w:rPr>
          <w:rFonts w:ascii="Times New Roman" w:hAnsi="Times New Roman" w:cs="Times New Roman"/>
          <w:sz w:val="28"/>
          <w:szCs w:val="28"/>
        </w:rPr>
        <w:t xml:space="preserve"> бюджету.</w:t>
      </w:r>
    </w:p>
    <w:p w:rsidR="003022A6" w:rsidRPr="008241C4" w:rsidP="003022A6" w14:paraId="23ED8DCA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022A6" w:rsidRPr="008241C4" w:rsidP="003022A6" w14:paraId="6B654171" w14:textId="777777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241C4">
        <w:rPr>
          <w:rFonts w:ascii="Times New Roman" w:hAnsi="Times New Roman" w:cs="Times New Roman"/>
          <w:b/>
          <w:bCs/>
          <w:sz w:val="28"/>
          <w:szCs w:val="28"/>
        </w:rPr>
        <w:t>Структурні напрямки реалізації Програми:</w:t>
      </w:r>
    </w:p>
    <w:p w:rsidR="003022A6" w:rsidRPr="008241C4" w:rsidP="003022A6" w14:paraId="268C7BB2" w14:textId="77777777">
      <w:pPr>
        <w:pStyle w:val="ListParagraph"/>
        <w:numPr>
          <w:ilvl w:val="1"/>
          <w:numId w:val="5"/>
        </w:numPr>
        <w:jc w:val="both"/>
        <w:rPr>
          <w:b/>
          <w:bCs/>
          <w:sz w:val="28"/>
          <w:szCs w:val="28"/>
        </w:rPr>
      </w:pPr>
      <w:r w:rsidRPr="008241C4">
        <w:rPr>
          <w:b/>
          <w:bCs/>
          <w:sz w:val="28"/>
          <w:szCs w:val="28"/>
        </w:rPr>
        <w:t>Багатоквартирний житловий сектор:</w:t>
      </w:r>
    </w:p>
    <w:p w:rsidR="003022A6" w:rsidRPr="004B7E51" w:rsidP="003022A6" w14:paraId="76722803" w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E51">
        <w:rPr>
          <w:rFonts w:ascii="Times New Roman" w:hAnsi="Times New Roman" w:cs="Times New Roman"/>
          <w:sz w:val="28"/>
          <w:szCs w:val="28"/>
        </w:rPr>
        <w:t>Модернізація майданчиків: Заміна старих відкритих баків на сучасні закриті контейнерні модулі або заглиблені контейнери європейського типу.</w:t>
      </w:r>
    </w:p>
    <w:p w:rsidR="003022A6" w:rsidRPr="008241C4" w:rsidP="003022A6" w14:paraId="1475FED1" w14:textId="7777777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E51">
        <w:rPr>
          <w:rFonts w:ascii="Times New Roman" w:hAnsi="Times New Roman" w:cs="Times New Roman"/>
          <w:sz w:val="28"/>
          <w:szCs w:val="28"/>
        </w:rPr>
        <w:t>Роздільний збір вторинної сировини:</w:t>
      </w:r>
      <w:r w:rsidRPr="008241C4">
        <w:rPr>
          <w:rFonts w:ascii="Times New Roman" w:hAnsi="Times New Roman" w:cs="Times New Roman"/>
          <w:sz w:val="28"/>
          <w:szCs w:val="28"/>
        </w:rPr>
        <w:t xml:space="preserve"> Облаштування кожного майданчика маркованими ємностями для фракцій: пластик/метал (жовтий куб), макулатура (синій куб), склобій (зелений куб).</w:t>
      </w:r>
    </w:p>
    <w:p w:rsidR="003022A6" w:rsidRPr="008241C4" w:rsidP="003022A6" w14:paraId="0DBD57FE" w14:textId="77777777">
      <w:pPr>
        <w:pStyle w:val="1"/>
        <w:numPr>
          <w:ilvl w:val="1"/>
          <w:numId w:val="5"/>
        </w:numPr>
        <w:shd w:val="clear" w:color="auto" w:fill="auto"/>
        <w:spacing w:after="0" w:line="240" w:lineRule="auto"/>
        <w:jc w:val="both"/>
      </w:pPr>
      <w:r w:rsidRPr="008241C4">
        <w:rPr>
          <w:b/>
          <w:bCs/>
        </w:rPr>
        <w:t>Приватний житловий сектор (Бровари, Княжичі, Требухів, Сотницьке)</w:t>
      </w:r>
      <w:bookmarkStart w:id="3" w:name="bookmark6"/>
      <w:bookmarkStart w:id="4" w:name="bookmark7"/>
      <w:r w:rsidRPr="008241C4">
        <w:rPr>
          <w:b/>
          <w:bCs/>
        </w:rPr>
        <w:t>:</w:t>
      </w:r>
    </w:p>
    <w:p w:rsidR="003022A6" w:rsidRPr="008241C4" w:rsidP="003022A6" w14:paraId="33E56A5D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0" w:firstLine="0"/>
        <w:jc w:val="both"/>
      </w:pPr>
      <w:r w:rsidRPr="008241C4">
        <w:rPr>
          <w:sz w:val="28"/>
          <w:szCs w:val="28"/>
        </w:rPr>
        <w:t>Повна ліквідація пакетного збору та індивідуальна контейнеризація</w:t>
      </w:r>
      <w:bookmarkEnd w:id="3"/>
      <w:bookmarkEnd w:id="4"/>
      <w:r w:rsidRPr="008241C4">
        <w:rPr>
          <w:sz w:val="28"/>
          <w:szCs w:val="28"/>
        </w:rPr>
        <w:t>.</w:t>
      </w:r>
    </w:p>
    <w:p w:rsidR="003022A6" w:rsidRPr="008241C4" w:rsidP="003022A6" w14:paraId="032E4961" w14:textId="77777777">
      <w:pPr>
        <w:pStyle w:val="1"/>
        <w:numPr>
          <w:ilvl w:val="0"/>
          <w:numId w:val="4"/>
        </w:numPr>
        <w:shd w:val="clear" w:color="auto" w:fill="auto"/>
        <w:tabs>
          <w:tab w:val="left" w:pos="360"/>
        </w:tabs>
        <w:spacing w:after="0" w:line="240" w:lineRule="auto"/>
        <w:ind w:left="0" w:firstLine="0"/>
        <w:jc w:val="both"/>
        <w:rPr>
          <w:sz w:val="28"/>
          <w:szCs w:val="28"/>
        </w:rPr>
      </w:pPr>
      <w:r w:rsidRPr="008241C4">
        <w:rPr>
          <w:b/>
          <w:bCs/>
          <w:sz w:val="28"/>
          <w:szCs w:val="28"/>
        </w:rPr>
        <w:t xml:space="preserve"> </w:t>
      </w:r>
      <w:r w:rsidRPr="0085396E">
        <w:rPr>
          <w:sz w:val="28"/>
          <w:szCs w:val="28"/>
        </w:rPr>
        <w:t xml:space="preserve">Впровадження </w:t>
      </w:r>
      <w:r w:rsidRPr="0085396E">
        <w:rPr>
          <w:sz w:val="28"/>
          <w:szCs w:val="28"/>
        </w:rPr>
        <w:t>євроконтейнерів</w:t>
      </w:r>
      <w:r w:rsidRPr="0085396E">
        <w:rPr>
          <w:sz w:val="28"/>
          <w:szCs w:val="28"/>
        </w:rPr>
        <w:t>:</w:t>
      </w:r>
      <w:r w:rsidRPr="008241C4">
        <w:rPr>
          <w:b/>
          <w:bCs/>
          <w:sz w:val="28"/>
          <w:szCs w:val="28"/>
        </w:rPr>
        <w:t xml:space="preserve"> </w:t>
      </w:r>
      <w:r w:rsidRPr="008241C4">
        <w:rPr>
          <w:sz w:val="28"/>
          <w:szCs w:val="28"/>
        </w:rPr>
        <w:t>Кожне приватне домоволодіння забезпечується пластиковим баком об'ємом 120 літрів (0,12 м</w:t>
      </w:r>
      <w:r w:rsidRPr="008241C4">
        <w:rPr>
          <w:sz w:val="28"/>
          <w:szCs w:val="28"/>
          <w:vertAlign w:val="superscript"/>
        </w:rPr>
        <w:t>3</w:t>
      </w:r>
      <w:r w:rsidRPr="008241C4">
        <w:rPr>
          <w:sz w:val="28"/>
          <w:szCs w:val="28"/>
        </w:rPr>
        <w:t>) з герметичною кришкою та колесами для змішаних відходів.</w:t>
      </w:r>
    </w:p>
    <w:p w:rsidR="003022A6" w:rsidRPr="008241C4" w:rsidP="003022A6" w14:paraId="21C1CEAE" w14:textId="77777777">
      <w:pPr>
        <w:pStyle w:val="1"/>
        <w:numPr>
          <w:ilvl w:val="0"/>
          <w:numId w:val="4"/>
        </w:numPr>
        <w:shd w:val="clear" w:color="auto" w:fill="auto"/>
        <w:tabs>
          <w:tab w:val="left" w:pos="360"/>
        </w:tabs>
        <w:spacing w:after="0" w:line="240" w:lineRule="auto"/>
        <w:ind w:left="0" w:firstLine="0"/>
        <w:jc w:val="both"/>
        <w:rPr>
          <w:sz w:val="28"/>
          <w:szCs w:val="28"/>
        </w:rPr>
      </w:pPr>
      <w:r w:rsidRPr="008241C4">
        <w:rPr>
          <w:b/>
          <w:bCs/>
          <w:sz w:val="28"/>
          <w:szCs w:val="28"/>
        </w:rPr>
        <w:t xml:space="preserve"> </w:t>
      </w:r>
      <w:r w:rsidRPr="0085396E">
        <w:rPr>
          <w:sz w:val="28"/>
          <w:szCs w:val="28"/>
        </w:rPr>
        <w:t>Заборона пакетів:</w:t>
      </w:r>
      <w:r w:rsidRPr="008241C4">
        <w:rPr>
          <w:b/>
          <w:bCs/>
          <w:sz w:val="28"/>
          <w:szCs w:val="28"/>
        </w:rPr>
        <w:t xml:space="preserve"> </w:t>
      </w:r>
      <w:r w:rsidRPr="008241C4">
        <w:rPr>
          <w:sz w:val="28"/>
          <w:szCs w:val="28"/>
        </w:rPr>
        <w:t>Винесення сміття у пакетах на землю повністю припиняється. Мешканці зобов'язані самостійно викочувати бак до проїжджої частини до 08:00 ранку в день збору згідно із графіком погодженим з Броварською міською радою.</w:t>
      </w:r>
    </w:p>
    <w:p w:rsidR="003022A6" w:rsidRPr="008241C4" w:rsidP="003022A6" w14:paraId="2322A4C9" w14:textId="77777777">
      <w:pPr>
        <w:pStyle w:val="1"/>
        <w:numPr>
          <w:ilvl w:val="0"/>
          <w:numId w:val="4"/>
        </w:numPr>
        <w:shd w:val="clear" w:color="auto" w:fill="auto"/>
        <w:tabs>
          <w:tab w:val="left" w:pos="360"/>
        </w:tabs>
        <w:spacing w:after="0" w:line="240" w:lineRule="auto"/>
        <w:ind w:left="0" w:firstLine="0"/>
        <w:jc w:val="both"/>
        <w:rPr>
          <w:sz w:val="28"/>
          <w:szCs w:val="28"/>
        </w:rPr>
      </w:pPr>
      <w:r w:rsidRPr="008241C4">
        <w:rPr>
          <w:b/>
          <w:bCs/>
          <w:sz w:val="28"/>
          <w:szCs w:val="28"/>
        </w:rPr>
        <w:t xml:space="preserve"> </w:t>
      </w:r>
      <w:r w:rsidRPr="0085396E">
        <w:rPr>
          <w:sz w:val="28"/>
          <w:szCs w:val="28"/>
        </w:rPr>
        <w:t xml:space="preserve">Регулярність логістики: </w:t>
      </w:r>
      <w:r w:rsidRPr="008241C4">
        <w:rPr>
          <w:sz w:val="28"/>
          <w:szCs w:val="28"/>
        </w:rPr>
        <w:t xml:space="preserve">Забір змішаних відходів спецтехнікою ТОВ «Селтік ТБО» здійснюється суворо </w:t>
      </w:r>
      <w:r w:rsidRPr="0085396E">
        <w:rPr>
          <w:sz w:val="28"/>
          <w:szCs w:val="28"/>
        </w:rPr>
        <w:t>1 раз на тиждень</w:t>
      </w:r>
      <w:r w:rsidRPr="008241C4">
        <w:rPr>
          <w:b/>
          <w:bCs/>
          <w:sz w:val="28"/>
          <w:szCs w:val="28"/>
        </w:rPr>
        <w:t xml:space="preserve"> </w:t>
      </w:r>
      <w:r w:rsidRPr="008241C4">
        <w:rPr>
          <w:sz w:val="28"/>
          <w:szCs w:val="28"/>
        </w:rPr>
        <w:t xml:space="preserve">за чіткими маршрутними картами. Сміттєвози обладнуються </w:t>
      </w:r>
      <w:r w:rsidRPr="008241C4">
        <w:rPr>
          <w:sz w:val="28"/>
          <w:szCs w:val="28"/>
          <w:lang w:val="en-US" w:bidi="en-US"/>
        </w:rPr>
        <w:t>GPS</w:t>
      </w:r>
      <w:r w:rsidRPr="008241C4">
        <w:rPr>
          <w:sz w:val="28"/>
          <w:szCs w:val="28"/>
          <w:lang w:eastAsia="ru-RU" w:bidi="ru-RU"/>
        </w:rPr>
        <w:t>-трекерами</w:t>
      </w:r>
      <w:r w:rsidRPr="008241C4">
        <w:rPr>
          <w:sz w:val="28"/>
          <w:szCs w:val="28"/>
          <w:lang w:eastAsia="ru-RU" w:bidi="ru-RU"/>
        </w:rPr>
        <w:t xml:space="preserve"> </w:t>
      </w:r>
      <w:r w:rsidRPr="008241C4">
        <w:rPr>
          <w:sz w:val="28"/>
          <w:szCs w:val="28"/>
        </w:rPr>
        <w:t>для контролю пропущених вулиць.</w:t>
      </w:r>
    </w:p>
    <w:p w:rsidR="003022A6" w:rsidRPr="008241C4" w:rsidP="003022A6" w14:paraId="031866A6" w14:textId="77777777">
      <w:pPr>
        <w:pStyle w:val="1"/>
        <w:numPr>
          <w:ilvl w:val="0"/>
          <w:numId w:val="4"/>
        </w:numPr>
        <w:shd w:val="clear" w:color="auto" w:fill="auto"/>
        <w:tabs>
          <w:tab w:val="left" w:pos="360"/>
        </w:tabs>
        <w:spacing w:after="0" w:line="240" w:lineRule="auto"/>
        <w:ind w:left="0" w:firstLine="0"/>
        <w:jc w:val="both"/>
        <w:rPr>
          <w:sz w:val="28"/>
          <w:szCs w:val="28"/>
        </w:rPr>
      </w:pPr>
      <w:r w:rsidRPr="008241C4">
        <w:rPr>
          <w:b/>
          <w:bCs/>
          <w:sz w:val="28"/>
          <w:szCs w:val="28"/>
        </w:rPr>
        <w:t xml:space="preserve"> </w:t>
      </w:r>
      <w:r w:rsidRPr="0085396E">
        <w:rPr>
          <w:sz w:val="28"/>
          <w:szCs w:val="28"/>
        </w:rPr>
        <w:t>Перехідний період:</w:t>
      </w:r>
      <w:r w:rsidRPr="008241C4">
        <w:rPr>
          <w:b/>
          <w:bCs/>
          <w:sz w:val="28"/>
          <w:szCs w:val="28"/>
        </w:rPr>
        <w:t xml:space="preserve"> </w:t>
      </w:r>
      <w:r w:rsidRPr="008241C4">
        <w:rPr>
          <w:sz w:val="28"/>
          <w:szCs w:val="28"/>
        </w:rPr>
        <w:t xml:space="preserve">Програма встановлює термін у </w:t>
      </w:r>
      <w:r w:rsidRPr="0085396E">
        <w:rPr>
          <w:sz w:val="28"/>
          <w:szCs w:val="28"/>
        </w:rPr>
        <w:t>6 місяців</w:t>
      </w:r>
      <w:r w:rsidRPr="008241C4">
        <w:rPr>
          <w:b/>
          <w:bCs/>
          <w:sz w:val="28"/>
          <w:szCs w:val="28"/>
        </w:rPr>
        <w:t xml:space="preserve"> </w:t>
      </w:r>
      <w:r w:rsidRPr="008241C4">
        <w:rPr>
          <w:sz w:val="28"/>
          <w:szCs w:val="28"/>
        </w:rPr>
        <w:t>із моменту затвердження цього плану. Протягом цього часу дозволяється паралельний збір (баки та залишки фірмових пакетів перевізника). Після завершення перехідного періоду ручний збір пакетів припиняється.</w:t>
      </w:r>
      <w:bookmarkStart w:id="5" w:name="bookmark8"/>
      <w:bookmarkStart w:id="6" w:name="bookmark9"/>
      <w:r w:rsidRPr="008241C4">
        <w:rPr>
          <w:sz w:val="28"/>
          <w:szCs w:val="28"/>
        </w:rPr>
        <w:t xml:space="preserve"> </w:t>
      </w:r>
    </w:p>
    <w:p w:rsidR="003022A6" w:rsidRPr="008241C4" w:rsidP="003022A6" w14:paraId="5A26A78C" w14:textId="77777777">
      <w:pPr>
        <w:pStyle w:val="1"/>
        <w:shd w:val="clear" w:color="auto" w:fill="auto"/>
        <w:tabs>
          <w:tab w:val="left" w:pos="360"/>
        </w:tabs>
        <w:spacing w:after="0" w:line="240" w:lineRule="auto"/>
        <w:ind w:left="720"/>
        <w:jc w:val="center"/>
        <w:rPr>
          <w:b/>
          <w:bCs/>
          <w:sz w:val="28"/>
          <w:szCs w:val="28"/>
          <w:lang w:val="en-US"/>
        </w:rPr>
      </w:pPr>
    </w:p>
    <w:p w:rsidR="003022A6" w:rsidRPr="008241C4" w:rsidP="003022A6" w14:paraId="17F69D60" w14:textId="77777777">
      <w:pPr>
        <w:pStyle w:val="1"/>
        <w:shd w:val="clear" w:color="auto" w:fill="auto"/>
        <w:tabs>
          <w:tab w:val="left" w:pos="360"/>
        </w:tabs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Pr="008241C4">
        <w:rPr>
          <w:b/>
          <w:bCs/>
          <w:sz w:val="28"/>
          <w:szCs w:val="28"/>
        </w:rPr>
        <w:t>Забезпечення контейнерами пільгових категорій громадян</w:t>
      </w:r>
      <w:bookmarkEnd w:id="5"/>
      <w:bookmarkEnd w:id="6"/>
    </w:p>
    <w:p w:rsidR="003022A6" w:rsidRPr="008241C4" w:rsidP="003022A6" w14:paraId="6B002B7D" w14:textId="77777777">
      <w:pPr>
        <w:pStyle w:val="1"/>
        <w:shd w:val="clear" w:color="auto" w:fill="auto"/>
        <w:spacing w:after="0" w:line="240" w:lineRule="auto"/>
        <w:ind w:firstLine="426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Право на безоплатне отримання індивідуального контейнера на 120 літрів у власність або безстрокове користування за рахунок бюджету громади мають:</w:t>
      </w:r>
    </w:p>
    <w:p w:rsidR="003022A6" w:rsidRPr="008241C4" w:rsidP="003022A6" w14:paraId="00913C6C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60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Учасники бойових дій (УБД), ветерани війни та члени сімей загиблих Захисників і Захисниць України.</w:t>
      </w:r>
    </w:p>
    <w:p w:rsidR="003022A6" w:rsidRPr="008241C4" w:rsidP="003022A6" w14:paraId="5EC79ED3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60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Одинокі пенсіонери, які перебувають на обліку в Територіальному центрі соціального обслуговування.</w:t>
      </w:r>
    </w:p>
    <w:p w:rsidR="003022A6" w:rsidRPr="008241C4" w:rsidP="003022A6" w14:paraId="2B24E935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60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Особи з інвалідністю І та II груп.</w:t>
      </w:r>
    </w:p>
    <w:p w:rsidR="003022A6" w:rsidRPr="008241C4" w:rsidP="003022A6" w14:paraId="4213726A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60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Багатодітні родини (3 і більше дітей) та малозабезпечені сім'ї.</w:t>
      </w:r>
    </w:p>
    <w:p w:rsidR="003022A6" w:rsidRPr="008241C4" w:rsidP="003022A6" w14:paraId="7F193661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60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Внутрішньо переміщені особи (ВПО), які офіційно зареєстровані у приватному секторі Броварської МТГ.</w:t>
      </w:r>
    </w:p>
    <w:p w:rsidR="003022A6" w:rsidP="003022A6" w14:paraId="05481A55" w14:textId="77777777">
      <w:pPr>
        <w:pStyle w:val="22"/>
        <w:keepNext/>
        <w:keepLines/>
        <w:shd w:val="clear" w:color="auto" w:fill="auto"/>
        <w:tabs>
          <w:tab w:val="left" w:pos="1087"/>
        </w:tabs>
        <w:ind w:firstLine="42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B7E51">
        <w:rPr>
          <w:rFonts w:ascii="Times New Roman" w:hAnsi="Times New Roman" w:cs="Times New Roman"/>
          <w:b w:val="0"/>
          <w:bCs w:val="0"/>
          <w:sz w:val="28"/>
          <w:szCs w:val="28"/>
        </w:rPr>
        <w:t>Порядок отримання</w:t>
      </w:r>
      <w:r w:rsidRPr="008241C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: Громадяни подають заяву через ЦНАП на ім’я міського голови, додаючи копії паспорта, ІПН, пільгового посвідчення, довідки про склад сім'ї та чинного договору з ТОВ «Селтік ТБО». Доставка та передача бака здійснюється мобільною бригадою безпосередньо за адресою заявника під підпис. Баки маркуються </w:t>
      </w:r>
      <w:r w:rsidRPr="008241C4">
        <w:rPr>
          <w:rFonts w:ascii="Times New Roman" w:hAnsi="Times New Roman" w:cs="Times New Roman"/>
          <w:b w:val="0"/>
          <w:bCs w:val="0"/>
          <w:sz w:val="28"/>
          <w:szCs w:val="28"/>
          <w:lang w:eastAsia="ru-RU" w:bidi="ru-RU"/>
        </w:rPr>
        <w:t xml:space="preserve">штрих-кодом </w:t>
      </w:r>
      <w:r w:rsidRPr="008241C4">
        <w:rPr>
          <w:rFonts w:ascii="Times New Roman" w:hAnsi="Times New Roman" w:cs="Times New Roman"/>
          <w:b w:val="0"/>
          <w:bCs w:val="0"/>
          <w:sz w:val="28"/>
          <w:szCs w:val="28"/>
        </w:rPr>
        <w:t>у ГІС-системі для запобігання крадіжкам.</w:t>
      </w:r>
      <w:bookmarkStart w:id="7" w:name="bookmark10"/>
      <w:bookmarkStart w:id="8" w:name="bookmark11"/>
      <w:r w:rsidRPr="008241C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3022A6" w:rsidRPr="008241C4" w:rsidP="003022A6" w14:paraId="3A26E25B" w14:textId="77777777">
      <w:pPr>
        <w:pStyle w:val="22"/>
        <w:keepNext/>
        <w:keepLines/>
        <w:shd w:val="clear" w:color="auto" w:fill="auto"/>
        <w:tabs>
          <w:tab w:val="left" w:pos="1087"/>
        </w:tabs>
        <w:ind w:firstLine="42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022A6" w:rsidRPr="008241C4" w:rsidP="003022A6" w14:paraId="00C68EBC" w14:textId="77777777">
      <w:pPr>
        <w:pStyle w:val="22"/>
        <w:keepNext/>
        <w:keepLines/>
        <w:shd w:val="clear" w:color="auto" w:fill="auto"/>
        <w:tabs>
          <w:tab w:val="left" w:pos="1087"/>
        </w:tabs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Забезпечення контейнерами мешканців, які не мають пільг</w:t>
      </w:r>
      <w:bookmarkEnd w:id="7"/>
      <w:bookmarkEnd w:id="8"/>
      <w:r>
        <w:rPr>
          <w:rFonts w:ascii="Times New Roman" w:hAnsi="Times New Roman" w:cs="Times New Roman"/>
          <w:sz w:val="28"/>
          <w:szCs w:val="28"/>
        </w:rPr>
        <w:t>:</w:t>
      </w:r>
    </w:p>
    <w:p w:rsidR="003022A6" w:rsidRPr="0085396E" w:rsidP="003022A6" w14:paraId="5C5E7552" w14:textId="77777777">
      <w:pPr>
        <w:pStyle w:val="1"/>
        <w:shd w:val="clear" w:color="auto" w:fill="auto"/>
        <w:spacing w:after="0" w:line="240" w:lineRule="auto"/>
        <w:ind w:firstLine="426"/>
        <w:jc w:val="both"/>
        <w:rPr>
          <w:sz w:val="28"/>
          <w:szCs w:val="28"/>
        </w:rPr>
      </w:pPr>
      <w:r w:rsidRPr="0085396E">
        <w:rPr>
          <w:sz w:val="28"/>
          <w:szCs w:val="28"/>
        </w:rPr>
        <w:t xml:space="preserve">Громадяни без пільг зобов'язані забезпечити наявність бака стандарту </w:t>
      </w:r>
      <w:r w:rsidRPr="0085396E">
        <w:rPr>
          <w:sz w:val="28"/>
          <w:szCs w:val="28"/>
          <w:lang w:val="en-US" w:bidi="en-US"/>
        </w:rPr>
        <w:t>EN</w:t>
      </w:r>
      <w:r w:rsidRPr="0085396E">
        <w:rPr>
          <w:sz w:val="28"/>
          <w:szCs w:val="28"/>
          <w:lang w:bidi="en-US"/>
        </w:rPr>
        <w:t xml:space="preserve"> </w:t>
      </w:r>
      <w:r w:rsidRPr="0085396E">
        <w:rPr>
          <w:sz w:val="28"/>
          <w:szCs w:val="28"/>
        </w:rPr>
        <w:t xml:space="preserve">840-1 (із посиленим переднім </w:t>
      </w:r>
      <w:r w:rsidRPr="0085396E">
        <w:rPr>
          <w:sz w:val="28"/>
          <w:szCs w:val="28"/>
        </w:rPr>
        <w:t>гребінчатим</w:t>
      </w:r>
      <w:r w:rsidRPr="0085396E">
        <w:rPr>
          <w:sz w:val="28"/>
          <w:szCs w:val="28"/>
        </w:rPr>
        <w:t xml:space="preserve"> захватом для маніпулятора сміттєвоза) одним із наступних способів:</w:t>
      </w:r>
    </w:p>
    <w:p w:rsidR="003022A6" w:rsidRPr="0085396E" w:rsidP="003022A6" w14:paraId="2EC7BF61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85396E">
        <w:rPr>
          <w:sz w:val="28"/>
          <w:szCs w:val="28"/>
        </w:rPr>
        <w:t>Пряма купівля у перевізника (виконавця): одноразова оплата вартості сертифікованого бака в офісі чи чат-боті ТОВ «Селтік ТБО» з безкоштовною адресною доставкою.</w:t>
      </w:r>
    </w:p>
    <w:p w:rsidR="003022A6" w:rsidRPr="0085396E" w:rsidP="003022A6" w14:paraId="4005C375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85396E">
        <w:rPr>
          <w:sz w:val="28"/>
          <w:szCs w:val="28"/>
        </w:rPr>
        <w:t>Розтермінування</w:t>
      </w:r>
      <w:r w:rsidRPr="0085396E">
        <w:rPr>
          <w:sz w:val="28"/>
          <w:szCs w:val="28"/>
        </w:rPr>
        <w:t xml:space="preserve"> платежу: вартість бака розбивається рівними частинами на 6 або 12 місяців і включається окремим рядком у щомісячну платіжку за надані послуги управління відходами.</w:t>
      </w:r>
    </w:p>
    <w:p w:rsidR="003022A6" w:rsidRPr="0085396E" w:rsidP="003022A6" w14:paraId="38282377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85396E">
        <w:rPr>
          <w:sz w:val="28"/>
          <w:szCs w:val="28"/>
        </w:rPr>
        <w:t>Довгострокова оренда: контейнер залишається у власності перевізника (виконавця), а до щомісячного тарифу мешканця додається фіксована орендна плата.</w:t>
      </w:r>
    </w:p>
    <w:p w:rsidR="003022A6" w:rsidRPr="008241C4" w:rsidP="003022A6" w14:paraId="76E55C67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85396E">
        <w:rPr>
          <w:sz w:val="28"/>
          <w:szCs w:val="28"/>
        </w:rPr>
        <w:t>Самостійне придбання: дозволяється</w:t>
      </w:r>
      <w:r w:rsidRPr="008241C4">
        <w:rPr>
          <w:sz w:val="28"/>
          <w:szCs w:val="28"/>
        </w:rPr>
        <w:t xml:space="preserve"> купівля контейнера в роздрібних торгових мережах за умови повної відповідності технічним параметрам захвату сміттєвоза.</w:t>
      </w:r>
    </w:p>
    <w:p w:rsidR="003022A6" w:rsidRPr="008241C4" w:rsidP="003022A6" w14:paraId="5816C2E5" w14:textId="77777777">
      <w:pPr>
        <w:pStyle w:val="22"/>
        <w:keepNext/>
        <w:keepLines/>
        <w:numPr>
          <w:ilvl w:val="1"/>
          <w:numId w:val="5"/>
        </w:numPr>
        <w:shd w:val="clear" w:color="auto" w:fill="auto"/>
        <w:tabs>
          <w:tab w:val="left" w:pos="689"/>
        </w:tabs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Програма роздільного збору для приватного сектору</w:t>
      </w:r>
    </w:p>
    <w:p w:rsidR="003022A6" w:rsidRPr="008241C4" w:rsidP="003022A6" w14:paraId="7C3F9F2F" w14:textId="68F26522">
      <w:pPr>
        <w:pStyle w:val="1"/>
        <w:shd w:val="clear" w:color="auto" w:fill="auto"/>
        <w:spacing w:after="0" w:line="240" w:lineRule="auto"/>
        <w:ind w:firstLine="760"/>
        <w:jc w:val="both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 xml:space="preserve">Запровадження для приватних домогосподарств громади системи роздільного збору, яка не потребуватиме значних бюджетних витрат </w:t>
      </w:r>
      <w:r w:rsidRPr="008241C4">
        <w:rPr>
          <w:color w:val="000000"/>
          <w:sz w:val="28"/>
          <w:szCs w:val="28"/>
          <w:lang w:eastAsia="ru-RU" w:bidi="ru-RU"/>
        </w:rPr>
        <w:t>бюджета</w:t>
      </w:r>
      <w:r w:rsidR="00B0527F">
        <w:rPr>
          <w:color w:val="000000"/>
          <w:sz w:val="28"/>
          <w:szCs w:val="28"/>
          <w:lang w:eastAsia="ru-RU" w:bidi="ru-RU"/>
        </w:rPr>
        <w:t xml:space="preserve"> міста,</w:t>
      </w:r>
      <w:bookmarkStart w:id="9" w:name="_GoBack"/>
      <w:bookmarkEnd w:id="9"/>
      <w:r w:rsidRPr="008241C4">
        <w:rPr>
          <w:color w:val="000000"/>
          <w:sz w:val="28"/>
          <w:szCs w:val="28"/>
          <w:lang w:bidi="uk-UA"/>
        </w:rPr>
        <w:t xml:space="preserve"> громади чи приватних осіб, на закупівлю індивідуальних контейнерів. Це комплексна модель, що базується на максимальній зручності та зрозумілій логістиці для населення:</w:t>
      </w:r>
    </w:p>
    <w:p w:rsidR="003022A6" w:rsidRPr="008241C4" w:rsidP="003022A6" w14:paraId="2FCABFAB" w14:textId="77777777">
      <w:pPr>
        <w:pStyle w:val="30"/>
        <w:numPr>
          <w:ilvl w:val="0"/>
          <w:numId w:val="2"/>
        </w:numPr>
        <w:shd w:val="clear" w:color="auto" w:fill="auto"/>
        <w:tabs>
          <w:tab w:val="left" w:pos="309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Спрощена </w:t>
      </w: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>двопотокова</w:t>
      </w: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 система </w:t>
      </w:r>
      <w:r w:rsidRPr="008241C4">
        <w:rPr>
          <w:rFonts w:ascii="Times New Roman" w:eastAsia="Segoe UI" w:hAnsi="Times New Roman" w:cs="Times New Roman"/>
          <w:i/>
          <w:iCs/>
          <w:color w:val="000000"/>
          <w:sz w:val="28"/>
          <w:szCs w:val="28"/>
          <w:lang w:bidi="uk-UA"/>
        </w:rPr>
        <w:t>(«Сухе/Вологе»).</w:t>
      </w:r>
    </w:p>
    <w:p w:rsidR="003022A6" w:rsidRPr="008241C4" w:rsidP="003022A6" w14:paraId="1027C4B0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 w:line="240" w:lineRule="auto"/>
        <w:ind w:firstLine="425"/>
        <w:jc w:val="both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 xml:space="preserve">Замість складного поділу на 4-5 фракцій, мешканцям пропонується складати всю чисту вторинну сировину </w:t>
      </w:r>
      <w:r w:rsidRPr="008241C4">
        <w:rPr>
          <w:i/>
          <w:iCs/>
          <w:color w:val="000000"/>
          <w:sz w:val="28"/>
          <w:szCs w:val="28"/>
          <w:lang w:bidi="uk-UA"/>
        </w:rPr>
        <w:t>(пластик, папір, скло, метал)</w:t>
      </w:r>
      <w:r w:rsidRPr="008241C4">
        <w:rPr>
          <w:color w:val="000000"/>
          <w:sz w:val="28"/>
          <w:szCs w:val="28"/>
          <w:lang w:bidi="uk-UA"/>
        </w:rPr>
        <w:t xml:space="preserve"> в один загальний пакет.</w:t>
      </w:r>
    </w:p>
    <w:p w:rsidR="003022A6" w:rsidRPr="008241C4" w:rsidP="003022A6" w14:paraId="60B144F0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 w:line="240" w:lineRule="auto"/>
        <w:ind w:firstLine="425"/>
        <w:jc w:val="both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>Подальше глибоке сортування на окремі товарні фракції забезпечить перевізник (виконавець) на сортувальних лініях перед відправкою на відновлення/видалення.</w:t>
      </w:r>
    </w:p>
    <w:p w:rsidR="003022A6" w:rsidRPr="008241C4" w:rsidP="003022A6" w14:paraId="0BAEA373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120" w:line="240" w:lineRule="auto"/>
        <w:ind w:firstLine="425"/>
        <w:jc w:val="both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>Це мінімізує психологічний бар'єр для населення на початковому етапі та не вимагає від мешканців експертних знань у маркуванні пластику.</w:t>
      </w:r>
    </w:p>
    <w:p w:rsidR="003022A6" w:rsidRPr="008241C4" w:rsidP="003022A6" w14:paraId="45C13AB5" w14:textId="77777777">
      <w:pPr>
        <w:pStyle w:val="30"/>
        <w:numPr>
          <w:ilvl w:val="0"/>
          <w:numId w:val="2"/>
        </w:numPr>
        <w:shd w:val="clear" w:color="auto" w:fill="auto"/>
        <w:tabs>
          <w:tab w:val="left" w:pos="352"/>
          <w:tab w:val="left" w:pos="851"/>
        </w:tabs>
        <w:ind w:firstLine="426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>Запровадження мобільного недільного еко-збору.</w:t>
      </w:r>
    </w:p>
    <w:p w:rsidR="003022A6" w:rsidRPr="008241C4" w:rsidP="003022A6" w14:paraId="20F619FB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 w:line="240" w:lineRule="auto"/>
        <w:ind w:firstLine="425"/>
        <w:jc w:val="both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 xml:space="preserve">Пропонується виділити окремий логістичний маршрут спеціально для збору відсортованих відходів у вихідні дні </w:t>
      </w:r>
      <w:r w:rsidRPr="008241C4">
        <w:rPr>
          <w:i/>
          <w:iCs/>
          <w:color w:val="000000"/>
          <w:sz w:val="28"/>
          <w:szCs w:val="28"/>
          <w:lang w:bidi="uk-UA"/>
        </w:rPr>
        <w:t>(наприклад субота).</w:t>
      </w:r>
    </w:p>
    <w:p w:rsidR="003022A6" w:rsidRPr="008241C4" w:rsidP="003022A6" w14:paraId="1C4F7F10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 w:line="240" w:lineRule="auto"/>
        <w:ind w:firstLine="425"/>
        <w:jc w:val="both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>Щотижня спеціалізований транспорт об'їжджатиме приватний сектор виключно для забору чистої вторинної сировини.</w:t>
      </w:r>
    </w:p>
    <w:p w:rsidR="003022A6" w:rsidRPr="008241C4" w:rsidP="003022A6" w14:paraId="30CA4A3A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 w:line="240" w:lineRule="auto"/>
        <w:ind w:firstLine="425"/>
        <w:jc w:val="both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>Цей підхід формує у мешканців чітку щотижневу рутину без необхідності тривалого зберігання сміття на подвір'ї та знімає потребу у встановленні додаткових контейнерів вздовж вулиць.</w:t>
      </w:r>
    </w:p>
    <w:p w:rsidR="003022A6" w:rsidRPr="008241C4" w:rsidP="003022A6" w14:paraId="5B8E5C80" w14:textId="77777777">
      <w:pPr>
        <w:pStyle w:val="30"/>
        <w:numPr>
          <w:ilvl w:val="0"/>
          <w:numId w:val="2"/>
        </w:numPr>
        <w:shd w:val="clear" w:color="auto" w:fill="auto"/>
        <w:tabs>
          <w:tab w:val="left" w:pos="352"/>
          <w:tab w:val="left" w:pos="851"/>
        </w:tabs>
        <w:ind w:firstLine="426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>Візуальний контроль через прозорі пакети.</w:t>
      </w:r>
    </w:p>
    <w:p w:rsidR="003022A6" w:rsidRPr="008241C4" w:rsidP="003022A6" w14:paraId="7F7F74A3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 w:line="240" w:lineRule="auto"/>
        <w:ind w:firstLine="425"/>
        <w:jc w:val="both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 xml:space="preserve">Для уникнення змішування органіки з </w:t>
      </w:r>
      <w:r w:rsidRPr="008241C4">
        <w:rPr>
          <w:color w:val="000000"/>
          <w:sz w:val="28"/>
          <w:szCs w:val="28"/>
          <w:lang w:bidi="uk-UA"/>
        </w:rPr>
        <w:t>вторсировиною</w:t>
      </w:r>
      <w:r w:rsidRPr="008241C4">
        <w:rPr>
          <w:color w:val="000000"/>
          <w:sz w:val="28"/>
          <w:szCs w:val="28"/>
          <w:lang w:bidi="uk-UA"/>
        </w:rPr>
        <w:t xml:space="preserve"> запроваджується правило: відсортовані відходи приймаються перевізником (виконавцем) виключно у будь-яких прозорих пакетах або мішках, які дають представнику компанії можливість оцінити наповнення та його придатність для подальшої переробки.</w:t>
      </w:r>
    </w:p>
    <w:p w:rsidR="003022A6" w:rsidRPr="008241C4" w:rsidP="003022A6" w14:paraId="57AA7EC2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200" w:line="240" w:lineRule="auto"/>
        <w:ind w:firstLine="425"/>
        <w:jc w:val="both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 xml:space="preserve">Це дозволяє персоналу миттєво оцінити якість сортування перед завантаженням у спецтранспорт та може слугувати базою для подальшого запровадження пільгових тарифів для сумлінних домогосподарств </w:t>
      </w:r>
      <w:r w:rsidRPr="008241C4">
        <w:rPr>
          <w:i/>
          <w:iCs/>
          <w:color w:val="000000"/>
          <w:sz w:val="28"/>
          <w:szCs w:val="28"/>
          <w:lang w:bidi="uk-UA"/>
        </w:rPr>
        <w:t xml:space="preserve">(за принципом </w:t>
      </w:r>
      <w:r w:rsidRPr="008241C4">
        <w:rPr>
          <w:i/>
          <w:iCs/>
          <w:color w:val="000000"/>
          <w:sz w:val="28"/>
          <w:szCs w:val="28"/>
          <w:lang w:eastAsia="ru-RU" w:bidi="ru-RU"/>
        </w:rPr>
        <w:t>«</w:t>
      </w:r>
      <w:r w:rsidRPr="008241C4">
        <w:rPr>
          <w:i/>
          <w:iCs/>
          <w:color w:val="000000"/>
          <w:sz w:val="28"/>
          <w:szCs w:val="28"/>
          <w:lang w:eastAsia="ru-RU" w:bidi="ru-RU"/>
        </w:rPr>
        <w:t>Рау</w:t>
      </w:r>
      <w:r w:rsidRPr="008241C4">
        <w:rPr>
          <w:i/>
          <w:iCs/>
          <w:color w:val="000000"/>
          <w:sz w:val="28"/>
          <w:szCs w:val="28"/>
          <w:lang w:bidi="en-US"/>
        </w:rPr>
        <w:t>-</w:t>
      </w:r>
      <w:r w:rsidRPr="008241C4">
        <w:rPr>
          <w:i/>
          <w:iCs/>
          <w:color w:val="000000"/>
          <w:sz w:val="28"/>
          <w:szCs w:val="28"/>
          <w:lang w:val="en-US" w:bidi="en-US"/>
        </w:rPr>
        <w:t>As</w:t>
      </w:r>
      <w:r w:rsidRPr="008241C4">
        <w:rPr>
          <w:i/>
          <w:iCs/>
          <w:color w:val="000000"/>
          <w:sz w:val="28"/>
          <w:szCs w:val="28"/>
          <w:lang w:bidi="en-US"/>
        </w:rPr>
        <w:t>-</w:t>
      </w:r>
      <w:r w:rsidRPr="008241C4">
        <w:rPr>
          <w:i/>
          <w:iCs/>
          <w:color w:val="000000"/>
          <w:sz w:val="28"/>
          <w:szCs w:val="28"/>
          <w:lang w:val="en-US" w:bidi="en-US"/>
        </w:rPr>
        <w:t>You</w:t>
      </w:r>
      <w:r w:rsidRPr="008241C4">
        <w:rPr>
          <w:i/>
          <w:iCs/>
          <w:color w:val="000000"/>
          <w:sz w:val="28"/>
          <w:szCs w:val="28"/>
          <w:lang w:bidi="en-US"/>
        </w:rPr>
        <w:t>-</w:t>
      </w:r>
      <w:r w:rsidRPr="008241C4">
        <w:rPr>
          <w:i/>
          <w:iCs/>
          <w:color w:val="000000"/>
          <w:sz w:val="28"/>
          <w:szCs w:val="28"/>
          <w:lang w:val="en-US" w:bidi="en-US"/>
        </w:rPr>
        <w:t>Throw</w:t>
      </w:r>
      <w:r w:rsidRPr="008241C4">
        <w:rPr>
          <w:i/>
          <w:iCs/>
          <w:color w:val="000000"/>
          <w:sz w:val="28"/>
          <w:szCs w:val="28"/>
          <w:lang w:bidi="en-US"/>
        </w:rPr>
        <w:t>»),</w:t>
      </w:r>
      <w:r w:rsidRPr="008241C4">
        <w:rPr>
          <w:color w:val="000000"/>
          <w:sz w:val="28"/>
          <w:szCs w:val="28"/>
          <w:lang w:bidi="en-US"/>
        </w:rPr>
        <w:t xml:space="preserve"> </w:t>
      </w:r>
      <w:r w:rsidRPr="008241C4">
        <w:rPr>
          <w:color w:val="000000"/>
          <w:sz w:val="28"/>
          <w:szCs w:val="28"/>
          <w:lang w:bidi="uk-UA"/>
        </w:rPr>
        <w:t>як додаткової мотивації для інших в тому числі.</w:t>
      </w:r>
    </w:p>
    <w:p w:rsidR="003022A6" w:rsidRPr="008241C4" w:rsidP="003022A6" w14:paraId="42CDC7E5" w14:textId="77777777">
      <w:pPr>
        <w:spacing w:line="240" w:lineRule="auto"/>
        <w:ind w:left="707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b/>
          <w:bCs/>
          <w:sz w:val="28"/>
          <w:szCs w:val="28"/>
        </w:rPr>
        <w:t>9. Обсяги та джерела фінансування Програми</w:t>
      </w:r>
    </w:p>
    <w:p w:rsidR="003022A6" w:rsidRPr="008241C4" w:rsidP="003022A6" w14:paraId="6B7A79D9" w14:textId="77777777">
      <w:pPr>
        <w:spacing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Фінансування програми здійснюється за рахунок коштів місцевого бюджету Броварської територіальної громади та інших джерел надходження в межах кошторисних призначень на відповідний рік. Заплановані обсяги фінансування заходів зазначені у додатку  до Програми.</w:t>
      </w:r>
    </w:p>
    <w:p w:rsidR="003022A6" w:rsidP="003022A6" w14:paraId="54A17BFB" w14:textId="77777777">
      <w:pPr>
        <w:spacing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4F7CAD" w:rsidRPr="003022A6" w:rsidP="003022A6" w14:paraId="5FF0D8BD" w14:textId="1DAF4860">
      <w:pPr>
        <w:spacing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8241C4">
        <w:rPr>
          <w:rFonts w:ascii="Times New Roman" w:hAnsi="Times New Roman" w:cs="Times New Roman"/>
          <w:bCs/>
          <w:iCs/>
          <w:sz w:val="28"/>
          <w:szCs w:val="28"/>
        </w:rPr>
        <w:t xml:space="preserve">Міський голова </w:t>
      </w:r>
      <w:r w:rsidRPr="008241C4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8241C4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8241C4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8241C4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8241C4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8241C4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8241C4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8241C4">
        <w:rPr>
          <w:rFonts w:ascii="Times New Roman" w:hAnsi="Times New Roman" w:cs="Times New Roman"/>
          <w:bCs/>
          <w:iCs/>
          <w:sz w:val="28"/>
          <w:szCs w:val="28"/>
        </w:rPr>
        <w:tab/>
        <w:t>Ігор САПОЖКО</w:t>
      </w:r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0527F" w:rsidR="00B0527F">
          <w:rPr>
            <w:rFonts w:ascii="Times New Roman" w:hAnsi="Times New Roman" w:cs="Times New Roman"/>
            <w:noProof/>
            <w:sz w:val="24"/>
            <w:szCs w:val="24"/>
            <w:lang w:val="ru-RU"/>
          </w:rPr>
          <w:t>8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37B0945"/>
    <w:multiLevelType w:val="multilevel"/>
    <w:tmpl w:val="DC2C0EB8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1C860A60"/>
    <w:multiLevelType w:val="multilevel"/>
    <w:tmpl w:val="6D8AE4C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34381612"/>
    <w:multiLevelType w:val="multilevel"/>
    <w:tmpl w:val="DC3C7410"/>
    <w:lvl w:ilvl="0">
      <w:start w:val="1"/>
      <w:numFmt w:val="bullet"/>
      <w:lvlText w:val="•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uk-UA" w:eastAsia="uk-UA" w:bidi="uk-UA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443855F1"/>
    <w:multiLevelType w:val="multilevel"/>
    <w:tmpl w:val="8F423E30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5BE81006"/>
    <w:multiLevelType w:val="hybridMultilevel"/>
    <w:tmpl w:val="8FFE95C2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0"/>
    <w:compatSetting w:name="differentiateMultirowTableHeaders" w:uri="http://schemas.microsoft.com/office/word" w:val="1"/>
  </w:compat>
  <w:rsids>
    <w:rsidRoot w:val="004208DA"/>
    <w:rsid w:val="0004464E"/>
    <w:rsid w:val="0007324D"/>
    <w:rsid w:val="00082B25"/>
    <w:rsid w:val="000E0637"/>
    <w:rsid w:val="000E7ADA"/>
    <w:rsid w:val="0019083E"/>
    <w:rsid w:val="00263464"/>
    <w:rsid w:val="002D71B2"/>
    <w:rsid w:val="002F7101"/>
    <w:rsid w:val="003022A6"/>
    <w:rsid w:val="003735BC"/>
    <w:rsid w:val="003A4315"/>
    <w:rsid w:val="003B2A39"/>
    <w:rsid w:val="004208DA"/>
    <w:rsid w:val="00424AD7"/>
    <w:rsid w:val="004437F1"/>
    <w:rsid w:val="004B7E51"/>
    <w:rsid w:val="004C6C25"/>
    <w:rsid w:val="004F7CAD"/>
    <w:rsid w:val="00520285"/>
    <w:rsid w:val="00524AF7"/>
    <w:rsid w:val="00545B76"/>
    <w:rsid w:val="005A413F"/>
    <w:rsid w:val="005F1372"/>
    <w:rsid w:val="006649E7"/>
    <w:rsid w:val="00784598"/>
    <w:rsid w:val="007C582E"/>
    <w:rsid w:val="0081066D"/>
    <w:rsid w:val="008241C4"/>
    <w:rsid w:val="0085396E"/>
    <w:rsid w:val="00853C00"/>
    <w:rsid w:val="00893E2E"/>
    <w:rsid w:val="008B6EF2"/>
    <w:rsid w:val="00980B6D"/>
    <w:rsid w:val="00995024"/>
    <w:rsid w:val="00A84A56"/>
    <w:rsid w:val="00B0527F"/>
    <w:rsid w:val="00B20C04"/>
    <w:rsid w:val="00B3670E"/>
    <w:rsid w:val="00CB633A"/>
    <w:rsid w:val="00D47979"/>
    <w:rsid w:val="00D61197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styleId="NormalWeb">
    <w:name w:val="Normal (Web)"/>
    <w:basedOn w:val="Normal"/>
    <w:uiPriority w:val="99"/>
    <w:rsid w:val="0030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qFormat/>
    <w:rsid w:val="003022A6"/>
    <w:rPr>
      <w:rFonts w:cs="Times New Roman"/>
      <w:i/>
      <w:iCs/>
    </w:rPr>
  </w:style>
  <w:style w:type="table" w:styleId="TableGrid">
    <w:name w:val="Table Grid"/>
    <w:basedOn w:val="TableNormal"/>
    <w:uiPriority w:val="59"/>
    <w:rsid w:val="003022A6"/>
    <w:pPr>
      <w:spacing w:after="0" w:line="240" w:lineRule="auto"/>
    </w:pPr>
    <w:rPr>
      <w:rFonts w:eastAsiaTheme="minorHAnsi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">
    <w:name w:val="Основной текст_"/>
    <w:basedOn w:val="DefaultParagraphFont"/>
    <w:link w:val="1"/>
    <w:rsid w:val="003022A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3022A6"/>
    <w:pPr>
      <w:widowControl w:val="0"/>
      <w:shd w:val="clear" w:color="auto" w:fill="FFFFFF"/>
      <w:spacing w:after="180" w:line="29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">
    <w:name w:val="Основной текст (2)_"/>
    <w:basedOn w:val="DefaultParagraphFont"/>
    <w:link w:val="20"/>
    <w:rsid w:val="003022A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022A6"/>
    <w:pPr>
      <w:widowControl w:val="0"/>
      <w:shd w:val="clear" w:color="auto" w:fill="FFFFFF"/>
      <w:spacing w:after="260" w:line="240" w:lineRule="auto"/>
      <w:ind w:left="260" w:firstLine="40"/>
    </w:pPr>
    <w:rPr>
      <w:rFonts w:ascii="Times New Roman" w:eastAsia="Times New Roman" w:hAnsi="Times New Roman" w:cs="Times New Roman"/>
    </w:rPr>
  </w:style>
  <w:style w:type="character" w:customStyle="1" w:styleId="21">
    <w:name w:val="Заголовок №2_"/>
    <w:basedOn w:val="DefaultParagraphFont"/>
    <w:link w:val="22"/>
    <w:rsid w:val="003022A6"/>
    <w:rPr>
      <w:rFonts w:ascii="Arial" w:eastAsia="Arial" w:hAnsi="Arial" w:cs="Arial"/>
      <w:b/>
      <w:bCs/>
      <w:shd w:val="clear" w:color="auto" w:fill="FFFFFF"/>
    </w:rPr>
  </w:style>
  <w:style w:type="paragraph" w:customStyle="1" w:styleId="22">
    <w:name w:val="Заголовок №2"/>
    <w:basedOn w:val="Normal"/>
    <w:link w:val="21"/>
    <w:rsid w:val="003022A6"/>
    <w:pPr>
      <w:widowControl w:val="0"/>
      <w:shd w:val="clear" w:color="auto" w:fill="FFFFFF"/>
      <w:spacing w:after="0" w:line="240" w:lineRule="auto"/>
      <w:ind w:firstLine="350"/>
      <w:outlineLvl w:val="1"/>
    </w:pPr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34"/>
    <w:qFormat/>
    <w:rsid w:val="003022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basedOn w:val="DefaultParagraphFont"/>
    <w:link w:val="30"/>
    <w:rsid w:val="003022A6"/>
    <w:rPr>
      <w:rFonts w:ascii="Arial" w:eastAsia="Arial" w:hAnsi="Arial" w:cs="Arial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3022A6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</w:rPr>
  </w:style>
  <w:style w:type="paragraph" w:styleId="BalloonText">
    <w:name w:val="Balloon Text"/>
    <w:basedOn w:val="Normal"/>
    <w:link w:val="a2"/>
    <w:uiPriority w:val="99"/>
    <w:semiHidden/>
    <w:unhideWhenUsed/>
    <w:rsid w:val="00B05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B052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E"/>
    <w:rsid w:val="0009428B"/>
    <w:rsid w:val="000E7ADA"/>
    <w:rsid w:val="001043C3"/>
    <w:rsid w:val="0019083E"/>
    <w:rsid w:val="00200A4A"/>
    <w:rsid w:val="004D1168"/>
    <w:rsid w:val="008113DD"/>
    <w:rsid w:val="00934C4A"/>
    <w:rsid w:val="00A274FB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2417</Words>
  <Characters>13782</Characters>
  <Application>Microsoft Office Word</Application>
  <DocSecurity>8</DocSecurity>
  <Lines>114</Lines>
  <Paragraphs>32</Paragraphs>
  <ScaleCrop>false</ScaleCrop>
  <Company/>
  <LinksUpToDate>false</LinksUpToDate>
  <CharactersWithSpaces>16167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34</cp:revision>
  <dcterms:created xsi:type="dcterms:W3CDTF">2021-08-31T06:42:00Z</dcterms:created>
  <dcterms:modified xsi:type="dcterms:W3CDTF">2026-09-22T08:36:00Z</dcterms:modified>
</cp:coreProperties>
</file>