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022A9" w:rsidP="00E91D42" w14:paraId="1B67490C" w14:textId="0A86F18B">
      <w:pPr>
        <w:pStyle w:val="docdata"/>
        <w:spacing w:before="0" w:beforeAutospacing="0" w:after="0" w:afterAutospacing="0" w:line="276" w:lineRule="auto"/>
        <w:ind w:left="5103"/>
        <w:jc w:val="center"/>
        <w:rPr>
          <w:color w:val="000000"/>
          <w:sz w:val="28"/>
          <w:szCs w:val="28"/>
        </w:rPr>
      </w:pPr>
      <w:permStart w:id="0" w:edGrp="everyone"/>
      <w:r>
        <w:rPr>
          <w:color w:val="000000"/>
          <w:sz w:val="28"/>
          <w:szCs w:val="28"/>
        </w:rPr>
        <w:t xml:space="preserve">Додаток </w:t>
      </w:r>
      <w:r w:rsidR="00E91D42">
        <w:rPr>
          <w:color w:val="000000"/>
          <w:sz w:val="28"/>
          <w:szCs w:val="28"/>
        </w:rPr>
        <w:t>5</w:t>
      </w:r>
    </w:p>
    <w:p w:rsidR="00E91D42" w:rsidP="00E91D42" w14:paraId="3C43D9B9" w14:textId="77777777">
      <w:pPr>
        <w:pStyle w:val="docdata"/>
        <w:spacing w:before="0" w:beforeAutospacing="0" w:after="0" w:afterAutospacing="0" w:line="276" w:lineRule="auto"/>
        <w:ind w:left="5103"/>
        <w:jc w:val="center"/>
        <w:rPr>
          <w:bCs/>
          <w:color w:val="000000"/>
          <w:sz w:val="28"/>
          <w:szCs w:val="28"/>
          <w:bdr w:val="none" w:sz="0" w:space="0" w:color="auto" w:frame="1"/>
        </w:rPr>
      </w:pPr>
      <w:r w:rsidRPr="00DE524A">
        <w:rPr>
          <w:bCs/>
          <w:color w:val="000000"/>
          <w:sz w:val="28"/>
          <w:szCs w:val="28"/>
          <w:bdr w:val="none" w:sz="0" w:space="0" w:color="auto" w:frame="1"/>
        </w:rPr>
        <w:t>Положення про Управління освіти і науки Броварської міської ради Броварського району Київської області, затвердженого рішенням Броварської міської ради Броварського району Київської області</w:t>
      </w:r>
    </w:p>
    <w:permEnd w:id="0"/>
    <w:p w:rsidR="009A40AA" w:rsidRPr="008222BB" w:rsidP="009A40AA" w14:paraId="6D93536F" w14:textId="0399BF12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 xml:space="preserve">від </w:t>
      </w:r>
      <w:r w:rsidRPr="00130307">
        <w:rPr>
          <w:rFonts w:eastAsia="Cambria Math"/>
          <w:sz w:val="28"/>
          <w:lang w:eastAsia="ru-RU"/>
        </w:rPr>
        <w:t>24.09.2026</w:t>
      </w:r>
      <w:r w:rsidRPr="00130307">
        <w:rPr>
          <w:rFonts w:eastAsia="Cambria Math"/>
          <w:sz w:val="28"/>
          <w:lang w:eastAsia="ru-RU"/>
        </w:rPr>
        <w:t xml:space="preserve"> № </w:t>
      </w:r>
      <w:r w:rsidRPr="00130307">
        <w:rPr>
          <w:rFonts w:eastAsia="Cambria Math"/>
          <w:sz w:val="28"/>
          <w:lang w:eastAsia="ru-RU"/>
        </w:rPr>
        <w:t>2912-124-08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E91D42" w:rsidRPr="00DE524A" w:rsidP="00E91D42" w14:paraId="5C925D5F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  <w:bookmarkStart w:id="1" w:name="bookmark1"/>
      <w:permStart w:id="2" w:edGrp="everyone"/>
    </w:p>
    <w:p w:rsidR="00E91D42" w:rsidRPr="00DE524A" w:rsidP="00E91D42" w14:paraId="76150051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DE524A" w:rsidP="00E91D42" w14:paraId="1EBA1877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DE524A" w:rsidP="00E91D42" w14:paraId="64495C94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DE524A" w:rsidP="00E91D42" w14:paraId="6D718150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DE524A" w:rsidP="00E91D42" w14:paraId="367ADB51" w14:textId="77777777">
      <w:pPr>
        <w:pStyle w:val="NormalWeb"/>
        <w:spacing w:before="0" w:beforeAutospacing="0" w:after="0" w:afterAutospacing="0"/>
        <w:rPr>
          <w:b/>
          <w:sz w:val="28"/>
          <w:szCs w:val="28"/>
          <w:lang w:val="uk-UA"/>
        </w:rPr>
      </w:pPr>
    </w:p>
    <w:p w:rsidR="00E91D42" w:rsidRPr="00DE524A" w:rsidP="00E91D42" w14:paraId="223C72A4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CC720C" w:rsidP="00E91D42" w14:paraId="0406CA9C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CC720C">
        <w:rPr>
          <w:b/>
          <w:sz w:val="32"/>
          <w:szCs w:val="32"/>
        </w:rPr>
        <w:t>ПОЛОЖЕННЯ</w:t>
      </w:r>
    </w:p>
    <w:p w:rsidR="00E91D42" w:rsidRPr="00CC720C" w:rsidP="00E91D42" w14:paraId="13976BA9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CC720C">
        <w:rPr>
          <w:b/>
          <w:sz w:val="32"/>
          <w:szCs w:val="32"/>
        </w:rPr>
        <w:t xml:space="preserve">про </w:t>
      </w:r>
      <w:r w:rsidRPr="00CC720C">
        <w:rPr>
          <w:b/>
          <w:sz w:val="32"/>
          <w:szCs w:val="32"/>
          <w:lang w:val="uk-UA"/>
        </w:rPr>
        <w:t>господарчу групу</w:t>
      </w:r>
    </w:p>
    <w:p w:rsidR="00E91D42" w:rsidRPr="00CC720C" w:rsidP="00E91D42" w14:paraId="3309F395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CC720C">
        <w:rPr>
          <w:b/>
          <w:sz w:val="32"/>
          <w:szCs w:val="32"/>
          <w:lang w:val="uk-UA"/>
        </w:rPr>
        <w:t xml:space="preserve">Управління освіти і науки Броварської </w:t>
      </w:r>
      <w:r w:rsidRPr="00CC720C">
        <w:rPr>
          <w:b/>
          <w:sz w:val="32"/>
          <w:szCs w:val="32"/>
        </w:rPr>
        <w:t>міської</w:t>
      </w:r>
      <w:r w:rsidRPr="00CC720C">
        <w:rPr>
          <w:b/>
          <w:sz w:val="32"/>
          <w:szCs w:val="32"/>
        </w:rPr>
        <w:t xml:space="preserve"> ради</w:t>
      </w:r>
    </w:p>
    <w:p w:rsidR="00E91D42" w:rsidRPr="00CC720C" w:rsidP="00E91D42" w14:paraId="1FD27605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CC720C">
        <w:rPr>
          <w:b/>
          <w:sz w:val="32"/>
          <w:szCs w:val="32"/>
          <w:lang w:val="uk-UA"/>
        </w:rPr>
        <w:t>Броварського району Київської області</w:t>
      </w:r>
    </w:p>
    <w:p w:rsidR="00E91D42" w:rsidRPr="00DE524A" w:rsidP="00E91D42" w14:paraId="68065DF4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DE524A" w:rsidP="00E91D42" w14:paraId="574F4610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P="00E91D42" w14:paraId="173FA749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DE524A" w:rsidP="00E91D42" w14:paraId="00015C56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DE524A" w:rsidP="00E91D42" w14:paraId="4F40074A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RPr="00DE524A" w:rsidP="00E91D42" w14:paraId="666476A0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RPr="00DE524A" w:rsidP="00E91D42" w14:paraId="3727D089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RPr="00DE524A" w:rsidP="00E91D42" w14:paraId="0D77EDA4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P="00E91D42" w14:paraId="4CE46633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P="00E91D42" w14:paraId="71318026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P="00E91D42" w14:paraId="130E38E7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P="00E91D42" w14:paraId="23A9BC94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RPr="00DE524A" w:rsidP="00E91D42" w14:paraId="41B43842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RPr="00DE524A" w:rsidP="00E91D42" w14:paraId="39DF022F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RPr="00DE524A" w:rsidP="00E91D42" w14:paraId="3B63A67B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RPr="00DE524A" w:rsidP="00E91D42" w14:paraId="78F69B9D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P="00E91D42" w14:paraId="27BCDB8F" w14:textId="6137D984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</w:p>
    <w:p w:rsidR="00E91D42" w:rsidRPr="00DE524A" w:rsidP="00E91D42" w14:paraId="36A07BBD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  <w:bookmarkStart w:id="3" w:name="_GoBack"/>
      <w:bookmarkEnd w:id="3"/>
    </w:p>
    <w:p w:rsidR="00E91D42" w:rsidRPr="00DE524A" w:rsidP="00E91D42" w14:paraId="133FCACE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E91D42" w:rsidRPr="00DE524A" w:rsidP="00E91D42" w14:paraId="1153E9C0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  <w:lang w:val="uk-UA"/>
        </w:rPr>
        <w:t>Бровари</w:t>
      </w:r>
    </w:p>
    <w:p w:rsidR="00E91D42" w:rsidRPr="00DE524A" w:rsidP="00E91D42" w14:paraId="5B3B24F8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2026</w:t>
      </w:r>
    </w:p>
    <w:p w:rsidR="00E91D42" w:rsidRPr="00DE524A" w:rsidP="00E91D42" w14:paraId="07061D1B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E91D42" w:rsidRPr="00DE524A" w:rsidP="00E91D42" w14:paraId="10975493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Загальні положення</w:t>
      </w:r>
      <w:bookmarkEnd w:id="1"/>
      <w:r w:rsidRPr="00DE52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E91D42" w:rsidRPr="00DE524A" w:rsidP="00E91D42" w14:paraId="189454FC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1.1.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>Господарча група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(далі – Господарча група), створена відповідно до пункту 5.10 Положення про Управління освіти і науки Броварської міської ради Броварського району Київської області (далі – Управління).</w:t>
      </w:r>
    </w:p>
    <w:p w:rsidR="00E91D42" w:rsidRPr="00DE524A" w:rsidP="00E91D42" w14:paraId="0D8D094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Утворення Господарчої групи  є виключною компетенцією Броварської міської ради Броварського району Київської області.</w:t>
      </w:r>
    </w:p>
    <w:p w:rsidR="00E91D42" w:rsidRPr="00DE524A" w:rsidP="00E91D42" w14:paraId="76A90E47" w14:textId="77777777">
      <w:pPr>
        <w:pStyle w:val="NormalWeb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 xml:space="preserve">Господарча група забезпечує контроль за виконанням адміністративно-господарських заходів в закладах та установах освіти. </w:t>
      </w:r>
    </w:p>
    <w:p w:rsidR="00E91D42" w:rsidRPr="00DE524A" w:rsidP="00E91D42" w14:paraId="4E95A9CF" w14:textId="77777777">
      <w:pPr>
        <w:pStyle w:val="NormalWeb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Господарча група підконтрольна та підзвітна начальнику Управління.</w:t>
      </w:r>
    </w:p>
    <w:p w:rsidR="00E91D42" w:rsidRPr="00DE524A" w:rsidP="00E91D42" w14:paraId="5EA05951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 xml:space="preserve">1.4. У своїй діяльності Господарча група керується Конституцією України, законами України та </w:t>
      </w:r>
      <w:r w:rsidRPr="00DE524A">
        <w:rPr>
          <w:color w:val="000000"/>
          <w:sz w:val="28"/>
          <w:szCs w:val="28"/>
          <w:lang w:val="uk-UA" w:eastAsia="uk-UA"/>
        </w:rPr>
        <w:t xml:space="preserve">іншими нормативно-правовими документами з питань господарчої діяльності та матеріально-технічного </w:t>
      </w:r>
      <w:r w:rsidRPr="00DE524A">
        <w:rPr>
          <w:color w:val="000000"/>
          <w:sz w:val="28"/>
          <w:szCs w:val="28"/>
          <w:lang w:val="uk-UA" w:eastAsia="uk-UA"/>
        </w:rPr>
        <w:t>забезпечення,</w:t>
      </w:r>
      <w:r w:rsidRPr="00DE524A">
        <w:rPr>
          <w:sz w:val="28"/>
          <w:szCs w:val="28"/>
          <w:lang w:val="uk-UA"/>
        </w:rPr>
        <w:t>постановами</w:t>
      </w:r>
      <w:r w:rsidRPr="00DE524A">
        <w:rPr>
          <w:sz w:val="28"/>
          <w:szCs w:val="28"/>
          <w:lang w:val="uk-UA"/>
        </w:rPr>
        <w:t xml:space="preserve"> Верховної Ради України, указами і розпорядженнями Президента України, постановами і розпорядженнями Кабінету Міністрів України, рішеннями Броварської міської ради Броварського району Київської області та її виконавчого комітету, наказами Департаменту освіти і науки Київської обласної державної адміністрації, наказами Управління та </w:t>
      </w:r>
      <w:r w:rsidRPr="00DE524A">
        <w:rPr>
          <w:color w:val="000000"/>
          <w:sz w:val="28"/>
          <w:szCs w:val="28"/>
          <w:lang w:val="uk-UA" w:eastAsia="uk-UA"/>
        </w:rPr>
        <w:t>даним Положенням.</w:t>
      </w:r>
    </w:p>
    <w:p w:rsidR="00E91D42" w:rsidRPr="00DE524A" w:rsidP="00E91D42" w14:paraId="488F6093" w14:textId="7777777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91D42" w:rsidRPr="00DE524A" w:rsidP="00E91D42" w14:paraId="3F78D3AD" w14:textId="77777777">
      <w:pPr>
        <w:pStyle w:val="NormalWeb"/>
        <w:numPr>
          <w:ilvl w:val="0"/>
          <w:numId w:val="1"/>
        </w:numPr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Основні завдання і функції Господарчої групи.</w:t>
      </w:r>
    </w:p>
    <w:p w:rsidR="00E91D42" w:rsidRPr="00DE524A" w:rsidP="00E91D42" w14:paraId="195D5962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Завданнями Господарчої групи є:</w:t>
      </w:r>
      <w:r w:rsidRPr="00DE524A">
        <w:rPr>
          <w:sz w:val="28"/>
          <w:szCs w:val="28"/>
        </w:rPr>
        <w:t> </w:t>
      </w:r>
    </w:p>
    <w:p w:rsidR="00E91D42" w:rsidRPr="00DE524A" w:rsidP="00E91D42" w14:paraId="2D3ACDA8" w14:textId="77777777">
      <w:pPr>
        <w:pStyle w:val="ListParagraph"/>
        <w:numPr>
          <w:ilvl w:val="1"/>
          <w:numId w:val="2"/>
        </w:numPr>
        <w:ind w:left="0" w:firstLine="709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Зміцнення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матеріально-технічної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бази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установ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43F083B1" w14:textId="77777777">
      <w:pPr>
        <w:pStyle w:val="ListParagraph"/>
        <w:numPr>
          <w:ilvl w:val="1"/>
          <w:numId w:val="2"/>
        </w:numPr>
        <w:ind w:left="0" w:firstLine="709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 xml:space="preserve">Контроль за </w:t>
      </w:r>
      <w:r w:rsidRPr="00DE524A">
        <w:rPr>
          <w:color w:val="000000"/>
          <w:sz w:val="28"/>
          <w:szCs w:val="28"/>
          <w:lang w:eastAsia="uk-UA"/>
        </w:rPr>
        <w:t>забезпеченням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установ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навчально-наочними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посібниками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навчальним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обладнанням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інструментами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господарським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канцелярським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обладнанням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меблями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інвентарем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комп’ютерною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технікою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ремонтними</w:t>
      </w:r>
      <w:r w:rsidRPr="00DE524A">
        <w:rPr>
          <w:color w:val="000000"/>
          <w:sz w:val="28"/>
          <w:szCs w:val="28"/>
          <w:lang w:eastAsia="uk-UA"/>
        </w:rPr>
        <w:t xml:space="preserve"> і </w:t>
      </w:r>
      <w:r w:rsidRPr="00DE524A">
        <w:rPr>
          <w:color w:val="000000"/>
          <w:sz w:val="28"/>
          <w:szCs w:val="28"/>
          <w:lang w:eastAsia="uk-UA"/>
        </w:rPr>
        <w:t>будівельними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матеріалами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здійснення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належного</w:t>
      </w:r>
      <w:r w:rsidRPr="00DE524A">
        <w:rPr>
          <w:color w:val="000000"/>
          <w:sz w:val="28"/>
          <w:szCs w:val="28"/>
          <w:lang w:eastAsia="uk-UA"/>
        </w:rPr>
        <w:t xml:space="preserve"> контролю за </w:t>
      </w:r>
      <w:r w:rsidRPr="00DE524A">
        <w:rPr>
          <w:color w:val="000000"/>
          <w:sz w:val="28"/>
          <w:szCs w:val="28"/>
          <w:lang w:eastAsia="uk-UA"/>
        </w:rPr>
        <w:t>їх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економним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раціональним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використанням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7CF8F916" w14:textId="77777777">
      <w:pPr>
        <w:pStyle w:val="ListParagraph"/>
        <w:numPr>
          <w:ilvl w:val="1"/>
          <w:numId w:val="2"/>
        </w:numPr>
        <w:ind w:left="0" w:firstLine="709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 xml:space="preserve">Контроль за </w:t>
      </w:r>
      <w:r w:rsidRPr="00DE524A">
        <w:rPr>
          <w:color w:val="000000"/>
          <w:sz w:val="28"/>
          <w:szCs w:val="28"/>
          <w:lang w:eastAsia="uk-UA"/>
        </w:rPr>
        <w:t>експлуатацією</w:t>
      </w:r>
      <w:r w:rsidRPr="00DE524A">
        <w:rPr>
          <w:color w:val="000000"/>
          <w:sz w:val="28"/>
          <w:szCs w:val="28"/>
          <w:lang w:eastAsia="uk-UA"/>
        </w:rPr>
        <w:t xml:space="preserve"> та ремонтом </w:t>
      </w:r>
      <w:r w:rsidRPr="00DE524A">
        <w:rPr>
          <w:color w:val="000000"/>
          <w:sz w:val="28"/>
          <w:szCs w:val="28"/>
          <w:lang w:eastAsia="uk-UA"/>
        </w:rPr>
        <w:t>будівель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об’єктів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опалювальних</w:t>
      </w:r>
      <w:r w:rsidRPr="00DE524A">
        <w:rPr>
          <w:color w:val="000000"/>
          <w:sz w:val="28"/>
          <w:szCs w:val="28"/>
          <w:lang w:eastAsia="uk-UA"/>
        </w:rPr>
        <w:t xml:space="preserve"> систем, систем </w:t>
      </w:r>
      <w:r w:rsidRPr="00DE524A">
        <w:rPr>
          <w:color w:val="000000"/>
          <w:sz w:val="28"/>
          <w:szCs w:val="28"/>
          <w:lang w:eastAsia="uk-UA"/>
        </w:rPr>
        <w:t>водопостачання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котелень</w:t>
      </w:r>
      <w:r w:rsidRPr="00DE524A">
        <w:rPr>
          <w:color w:val="000000"/>
          <w:sz w:val="28"/>
          <w:szCs w:val="28"/>
          <w:lang w:eastAsia="uk-UA"/>
        </w:rPr>
        <w:t xml:space="preserve">, систем </w:t>
      </w:r>
      <w:r w:rsidRPr="00DE524A">
        <w:rPr>
          <w:color w:val="000000"/>
          <w:sz w:val="28"/>
          <w:szCs w:val="28"/>
          <w:lang w:eastAsia="uk-UA"/>
        </w:rPr>
        <w:t>електропостачання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які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знаходяться</w:t>
      </w:r>
      <w:r w:rsidRPr="00DE524A">
        <w:rPr>
          <w:color w:val="000000"/>
          <w:sz w:val="28"/>
          <w:szCs w:val="28"/>
          <w:lang w:eastAsia="uk-UA"/>
        </w:rPr>
        <w:t xml:space="preserve"> на </w:t>
      </w:r>
      <w:r w:rsidRPr="00DE524A">
        <w:rPr>
          <w:color w:val="000000"/>
          <w:sz w:val="28"/>
          <w:szCs w:val="28"/>
          <w:lang w:eastAsia="uk-UA"/>
        </w:rPr>
        <w:t>балансі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 xml:space="preserve">та </w:t>
      </w:r>
      <w:r w:rsidRPr="00DE524A">
        <w:rPr>
          <w:color w:val="000000"/>
          <w:sz w:val="28"/>
          <w:szCs w:val="28"/>
          <w:lang w:eastAsia="uk-UA"/>
        </w:rPr>
        <w:t>установ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підпорядкованих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Управлінню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7678AE62" w14:textId="77777777">
      <w:pPr>
        <w:pStyle w:val="ListParagraph"/>
        <w:numPr>
          <w:ilvl w:val="1"/>
          <w:numId w:val="2"/>
        </w:numPr>
        <w:tabs>
          <w:tab w:val="left" w:pos="1134"/>
        </w:tabs>
        <w:ind w:left="0" w:right="-81" w:firstLine="709"/>
        <w:jc w:val="both"/>
        <w:rPr>
          <w:sz w:val="28"/>
          <w:szCs w:val="28"/>
        </w:rPr>
      </w:pPr>
      <w:r w:rsidRPr="00DE524A">
        <w:rPr>
          <w:sz w:val="28"/>
          <w:szCs w:val="28"/>
        </w:rPr>
        <w:t>Запобігання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виникненню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негативних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явищ</w:t>
      </w:r>
      <w:r w:rsidRPr="00DE524A">
        <w:rPr>
          <w:sz w:val="28"/>
          <w:szCs w:val="28"/>
        </w:rPr>
        <w:t xml:space="preserve"> в </w:t>
      </w:r>
      <w:r w:rsidRPr="00DE524A">
        <w:rPr>
          <w:sz w:val="28"/>
          <w:szCs w:val="28"/>
        </w:rPr>
        <w:t>господарській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діяльності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закладів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освіти</w:t>
      </w:r>
      <w:r w:rsidRPr="00DE524A">
        <w:rPr>
          <w:sz w:val="28"/>
          <w:szCs w:val="28"/>
        </w:rPr>
        <w:t>.</w:t>
      </w:r>
    </w:p>
    <w:p w:rsidR="00E91D42" w:rsidRPr="00DE524A" w:rsidP="00E91D42" w14:paraId="0EC6ED4D" w14:textId="77777777">
      <w:pPr>
        <w:pStyle w:val="NormalWeb"/>
        <w:spacing w:before="0" w:beforeAutospacing="0" w:after="0" w:afterAutospacing="0"/>
        <w:rPr>
          <w:b/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Функціями Господарчої  групи є:</w:t>
      </w:r>
    </w:p>
    <w:p w:rsidR="00E91D42" w:rsidRPr="00DE524A" w:rsidP="00E91D42" w14:paraId="008A54A8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2.5. Розроблення  річних та перспективних планів ремонтних робіт, об’єктів та споруд  закладів освіти.</w:t>
      </w:r>
    </w:p>
    <w:p w:rsidR="00E91D42" w:rsidRPr="00DE524A" w:rsidP="00E91D42" w14:paraId="55DE4E8D" w14:textId="77777777">
      <w:pPr>
        <w:tabs>
          <w:tab w:val="left" w:pos="1276"/>
        </w:tabs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2.6. Здійснення контролю за технічним станом будівель та споруд закладів освіти, які підпорядковані Управлінню.</w:t>
      </w:r>
    </w:p>
    <w:p w:rsidR="00E91D42" w:rsidRPr="00DE524A" w:rsidP="00E91D42" w14:paraId="4C7866CB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2.7. Підготовка договірної документації на виконання ремонтних робіт з підрядними організаціями, здійснення нагляду за якістю їх виконання.</w:t>
      </w:r>
    </w:p>
    <w:p w:rsidR="00E91D42" w:rsidRPr="00DE524A" w:rsidP="00E91D42" w14:paraId="420C4A72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2.8. Оформлення дефектних актів на ремонт будівель, споруд, навчального обладнання.</w:t>
      </w:r>
    </w:p>
    <w:p w:rsidR="00E91D42" w:rsidRPr="00DE524A" w:rsidP="00E91D42" w14:paraId="6C90C2F0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 xml:space="preserve">2.9. Контроль за виготовленням </w:t>
      </w:r>
      <w:r w:rsidRPr="00DE524A">
        <w:rPr>
          <w:rFonts w:ascii="Times New Roman" w:hAnsi="Times New Roman" w:cs="Times New Roman"/>
          <w:color w:val="000000"/>
          <w:sz w:val="28"/>
          <w:szCs w:val="28"/>
        </w:rPr>
        <w:t>проєктно</w:t>
      </w:r>
      <w:r w:rsidRPr="00DE524A">
        <w:rPr>
          <w:rFonts w:ascii="Times New Roman" w:hAnsi="Times New Roman" w:cs="Times New Roman"/>
          <w:color w:val="000000"/>
          <w:sz w:val="28"/>
          <w:szCs w:val="28"/>
        </w:rPr>
        <w:t>-кошторисної документації на поточні ремонти.</w:t>
      </w:r>
    </w:p>
    <w:p w:rsidR="00E91D42" w:rsidRPr="00DE524A" w:rsidP="00E91D42" w14:paraId="089374FD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2.10. Здійснення нагляду за технічним станом засобів навчання, їх ремонтом та списанням.</w:t>
      </w:r>
    </w:p>
    <w:p w:rsidR="00E91D42" w:rsidRPr="00DE524A" w:rsidP="00E91D42" w14:paraId="1BFBD4DF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2.11. Здійснення контролю за своєчасним і правильним оформленням документів з питань господарської діяльності закладами освіти міста.</w:t>
      </w:r>
    </w:p>
    <w:p w:rsidR="00E91D42" w:rsidRPr="00DE524A" w:rsidP="00E91D42" w14:paraId="27222304" w14:textId="77777777">
      <w:pPr>
        <w:tabs>
          <w:tab w:val="left" w:pos="1276"/>
        </w:tabs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2.12. Контроль за технічним станом та своєчасним оформленням технічної документації на експлуатацію транспортних засобів, що знаходяться на балансі Управління.</w:t>
      </w:r>
    </w:p>
    <w:p w:rsidR="00E91D42" w:rsidRPr="00DE524A" w:rsidP="00E91D42" w14:paraId="63A6062D" w14:textId="77777777">
      <w:pPr>
        <w:tabs>
          <w:tab w:val="left" w:pos="1276"/>
        </w:tabs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2.13. Контроль за дотримання норм і правил з охорони праці, пожежної та електробезпеки в Управлінні, в закладах та установах освіти громади.</w:t>
      </w:r>
    </w:p>
    <w:p w:rsidR="00E91D42" w:rsidRPr="00DE524A" w:rsidP="00E91D42" w14:paraId="7347CF40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2.14. Підготовка документів, у тому числі технічних вимог до предмету закупівлі, що виносяться на розгляд тендерного комітету Управління  з питань закупівлі товарів, робіт і послуг за бюджетні кошти.</w:t>
      </w:r>
    </w:p>
    <w:p w:rsidR="00E91D42" w:rsidRPr="00DE524A" w:rsidP="00E91D42" w14:paraId="24E6C177" w14:textId="77777777">
      <w:pPr>
        <w:pStyle w:val="ListParagraph"/>
        <w:ind w:left="709"/>
        <w:jc w:val="both"/>
        <w:rPr>
          <w:color w:val="000000"/>
          <w:sz w:val="28"/>
          <w:szCs w:val="28"/>
          <w:lang w:eastAsia="uk-UA"/>
        </w:rPr>
      </w:pPr>
    </w:p>
    <w:p w:rsidR="00E91D42" w:rsidRPr="00DE524A" w:rsidP="00E91D42" w14:paraId="4398A568" w14:textId="77777777">
      <w:pPr>
        <w:pStyle w:val="NormalWeb"/>
        <w:spacing w:before="0" w:beforeAutospacing="0" w:after="0" w:afterAutospacing="0"/>
        <w:ind w:left="450"/>
        <w:jc w:val="center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3. Права Господарчої групи.</w:t>
      </w:r>
    </w:p>
    <w:p w:rsidR="00E91D42" w:rsidRPr="00DE524A" w:rsidP="00E91D42" w14:paraId="520E62F1" w14:textId="77777777">
      <w:pPr>
        <w:pStyle w:val="NormalWeb"/>
        <w:spacing w:before="0" w:beforeAutospacing="0" w:after="0" w:afterAutospacing="0"/>
        <w:ind w:firstLine="450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3.1.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>Одержувати відповідні документи та необхідну інформацію від посадових осіб Управління та підпорядкованих закладів та установ освіти для виконання покладених на  Господарчу групу функцій.</w:t>
      </w:r>
      <w:r w:rsidRPr="00DE524A">
        <w:rPr>
          <w:sz w:val="28"/>
          <w:szCs w:val="28"/>
        </w:rPr>
        <w:t> </w:t>
      </w:r>
    </w:p>
    <w:p w:rsidR="00E91D42" w:rsidRPr="00DE524A" w:rsidP="00E91D42" w14:paraId="0CF6A16E" w14:textId="77777777">
      <w:pPr>
        <w:pStyle w:val="NoSpacing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sz w:val="28"/>
          <w:szCs w:val="28"/>
        </w:rPr>
        <w:t>3.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E524A">
        <w:rPr>
          <w:rFonts w:ascii="Times New Roman" w:hAnsi="Times New Roman" w:cs="Times New Roman"/>
          <w:sz w:val="28"/>
          <w:szCs w:val="28"/>
        </w:rPr>
        <w:t>. </w:t>
      </w:r>
      <w:r w:rsidRPr="00DE524A">
        <w:rPr>
          <w:rFonts w:ascii="Times New Roman" w:hAnsi="Times New Roman" w:cs="Times New Roman"/>
          <w:sz w:val="28"/>
          <w:szCs w:val="28"/>
        </w:rPr>
        <w:t>Залучати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524A">
        <w:rPr>
          <w:rFonts w:ascii="Times New Roman" w:hAnsi="Times New Roman" w:cs="Times New Roman"/>
          <w:sz w:val="28"/>
          <w:szCs w:val="28"/>
        </w:rPr>
        <w:t>спеціалістів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</w:t>
      </w:r>
      <w:r w:rsidRPr="00DE524A">
        <w:rPr>
          <w:rFonts w:ascii="Times New Roman" w:hAnsi="Times New Roman" w:cs="Times New Roman"/>
          <w:sz w:val="28"/>
          <w:szCs w:val="28"/>
        </w:rPr>
        <w:t xml:space="preserve"> та </w:t>
      </w:r>
      <w:r w:rsidRPr="00DE524A">
        <w:rPr>
          <w:rFonts w:ascii="Times New Roman" w:hAnsi="Times New Roman" w:cs="Times New Roman"/>
          <w:sz w:val="28"/>
          <w:szCs w:val="28"/>
        </w:rPr>
        <w:t>підпорядкованих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закладів та установ освіти </w:t>
      </w:r>
      <w:r w:rsidRPr="00DE524A">
        <w:rPr>
          <w:rFonts w:ascii="Times New Roman" w:hAnsi="Times New Roman" w:cs="Times New Roman"/>
          <w:sz w:val="28"/>
          <w:szCs w:val="28"/>
        </w:rPr>
        <w:t xml:space="preserve">для </w:t>
      </w:r>
      <w:r w:rsidRPr="00DE524A">
        <w:rPr>
          <w:rFonts w:ascii="Times New Roman" w:hAnsi="Times New Roman" w:cs="Times New Roman"/>
          <w:sz w:val="28"/>
          <w:szCs w:val="28"/>
        </w:rPr>
        <w:t>розгляду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524A">
        <w:rPr>
          <w:rFonts w:ascii="Times New Roman" w:hAnsi="Times New Roman" w:cs="Times New Roman"/>
          <w:sz w:val="28"/>
          <w:szCs w:val="28"/>
        </w:rPr>
        <w:t>питань</w:t>
      </w:r>
      <w:r w:rsidRPr="00DE524A">
        <w:rPr>
          <w:rFonts w:ascii="Times New Roman" w:hAnsi="Times New Roman" w:cs="Times New Roman"/>
          <w:sz w:val="28"/>
          <w:szCs w:val="28"/>
        </w:rPr>
        <w:t xml:space="preserve">, </w:t>
      </w:r>
      <w:r w:rsidRPr="00DE524A">
        <w:rPr>
          <w:rFonts w:ascii="Times New Roman" w:hAnsi="Times New Roman" w:cs="Times New Roman"/>
          <w:sz w:val="28"/>
          <w:szCs w:val="28"/>
        </w:rPr>
        <w:t>віднесених</w:t>
      </w:r>
      <w:r w:rsidRPr="00DE524A">
        <w:rPr>
          <w:rFonts w:ascii="Times New Roman" w:hAnsi="Times New Roman" w:cs="Times New Roman"/>
          <w:sz w:val="28"/>
          <w:szCs w:val="28"/>
        </w:rPr>
        <w:t xml:space="preserve"> до </w:t>
      </w:r>
      <w:r w:rsidRPr="00DE524A">
        <w:rPr>
          <w:rFonts w:ascii="Times New Roman" w:hAnsi="Times New Roman" w:cs="Times New Roman"/>
          <w:sz w:val="28"/>
          <w:szCs w:val="28"/>
        </w:rPr>
        <w:t>компетенції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Господарчої групи.</w:t>
      </w:r>
      <w:r w:rsidRPr="00DE524A">
        <w:rPr>
          <w:rFonts w:ascii="Times New Roman" w:hAnsi="Times New Roman" w:cs="Times New Roman"/>
          <w:sz w:val="28"/>
          <w:szCs w:val="28"/>
        </w:rPr>
        <w:t> </w:t>
      </w:r>
    </w:p>
    <w:p w:rsidR="00E91D42" w:rsidRPr="00DE524A" w:rsidP="00E91D42" w14:paraId="6C9B9F52" w14:textId="77777777">
      <w:pPr>
        <w:pStyle w:val="NoSpacing"/>
        <w:ind w:firstLine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524A">
        <w:rPr>
          <w:rFonts w:ascii="Times New Roman" w:hAnsi="Times New Roman" w:cs="Times New Roman"/>
          <w:sz w:val="28"/>
          <w:szCs w:val="28"/>
        </w:rPr>
        <w:t>3.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DE524A">
        <w:rPr>
          <w:rFonts w:ascii="Times New Roman" w:hAnsi="Times New Roman" w:cs="Times New Roman"/>
          <w:sz w:val="28"/>
          <w:szCs w:val="28"/>
        </w:rPr>
        <w:t>.  </w:t>
      </w:r>
      <w:r w:rsidRPr="00DE524A">
        <w:rPr>
          <w:rFonts w:ascii="Times New Roman" w:hAnsi="Times New Roman" w:cs="Times New Roman"/>
          <w:sz w:val="28"/>
          <w:szCs w:val="28"/>
        </w:rPr>
        <w:t>Брати</w:t>
      </w:r>
      <w:r w:rsidRPr="00DE524A">
        <w:rPr>
          <w:rFonts w:ascii="Times New Roman" w:hAnsi="Times New Roman" w:cs="Times New Roman"/>
          <w:sz w:val="28"/>
          <w:szCs w:val="28"/>
        </w:rPr>
        <w:t xml:space="preserve"> участь у  </w:t>
      </w:r>
      <w:r w:rsidRPr="00DE524A">
        <w:rPr>
          <w:rFonts w:ascii="Times New Roman" w:hAnsi="Times New Roman" w:cs="Times New Roman"/>
          <w:sz w:val="28"/>
          <w:szCs w:val="28"/>
        </w:rPr>
        <w:t>нарадах</w:t>
      </w:r>
      <w:r w:rsidRPr="00DE524A">
        <w:rPr>
          <w:rFonts w:ascii="Times New Roman" w:hAnsi="Times New Roman" w:cs="Times New Roman"/>
          <w:sz w:val="28"/>
          <w:szCs w:val="28"/>
        </w:rPr>
        <w:t>,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які проводить начальник Управління </w:t>
      </w:r>
      <w:r w:rsidRPr="00DE524A">
        <w:rPr>
          <w:rFonts w:ascii="Times New Roman" w:hAnsi="Times New Roman" w:cs="Times New Roman"/>
          <w:sz w:val="28"/>
          <w:szCs w:val="28"/>
        </w:rPr>
        <w:t xml:space="preserve"> з </w:t>
      </w:r>
      <w:r w:rsidRPr="00DE524A">
        <w:rPr>
          <w:rFonts w:ascii="Times New Roman" w:hAnsi="Times New Roman" w:cs="Times New Roman"/>
          <w:sz w:val="28"/>
          <w:szCs w:val="28"/>
        </w:rPr>
        <w:t>питань</w:t>
      </w:r>
      <w:r w:rsidRPr="00DE524A">
        <w:rPr>
          <w:rFonts w:ascii="Times New Roman" w:hAnsi="Times New Roman" w:cs="Times New Roman"/>
          <w:sz w:val="28"/>
          <w:szCs w:val="28"/>
        </w:rPr>
        <w:t xml:space="preserve">, </w:t>
      </w:r>
      <w:r w:rsidRPr="00DE524A">
        <w:rPr>
          <w:rFonts w:ascii="Times New Roman" w:hAnsi="Times New Roman" w:cs="Times New Roman"/>
          <w:sz w:val="28"/>
          <w:szCs w:val="28"/>
        </w:rPr>
        <w:t>віднесених</w:t>
      </w:r>
      <w:r w:rsidRPr="00DE524A">
        <w:rPr>
          <w:rFonts w:ascii="Times New Roman" w:hAnsi="Times New Roman" w:cs="Times New Roman"/>
          <w:sz w:val="28"/>
          <w:szCs w:val="28"/>
        </w:rPr>
        <w:t xml:space="preserve"> до </w:t>
      </w:r>
      <w:r w:rsidRPr="00DE524A">
        <w:rPr>
          <w:rFonts w:ascii="Times New Roman" w:hAnsi="Times New Roman" w:cs="Times New Roman"/>
          <w:sz w:val="28"/>
          <w:szCs w:val="28"/>
        </w:rPr>
        <w:t>компетенції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Господарчої групи.</w:t>
      </w:r>
      <w:r w:rsidRPr="00DE524A">
        <w:rPr>
          <w:rFonts w:ascii="Times New Roman" w:hAnsi="Times New Roman" w:cs="Times New Roman"/>
          <w:sz w:val="28"/>
          <w:szCs w:val="28"/>
        </w:rPr>
        <w:t> </w:t>
      </w:r>
    </w:p>
    <w:p w:rsidR="00E91D42" w:rsidRPr="00DE524A" w:rsidP="00E91D42" w14:paraId="293C0CFE" w14:textId="77777777">
      <w:pPr>
        <w:pStyle w:val="NoSpacing"/>
        <w:ind w:firstLine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524A">
        <w:rPr>
          <w:rFonts w:ascii="Times New Roman" w:hAnsi="Times New Roman" w:cs="Times New Roman"/>
          <w:sz w:val="28"/>
          <w:szCs w:val="28"/>
        </w:rPr>
        <w:t>3.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E524A">
        <w:rPr>
          <w:rFonts w:ascii="Times New Roman" w:hAnsi="Times New Roman" w:cs="Times New Roman"/>
          <w:sz w:val="28"/>
          <w:szCs w:val="28"/>
        </w:rPr>
        <w:t>. </w:t>
      </w:r>
      <w:r w:rsidRPr="00DE524A">
        <w:rPr>
          <w:rFonts w:ascii="Times New Roman" w:hAnsi="Times New Roman" w:cs="Times New Roman"/>
          <w:sz w:val="28"/>
          <w:szCs w:val="28"/>
        </w:rPr>
        <w:t>Вносити</w:t>
      </w:r>
      <w:r w:rsidRPr="00DE524A">
        <w:rPr>
          <w:rFonts w:ascii="Times New Roman" w:hAnsi="Times New Roman" w:cs="Times New Roman"/>
          <w:sz w:val="28"/>
          <w:szCs w:val="28"/>
        </w:rPr>
        <w:t xml:space="preserve">  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>начальнику Управління</w:t>
      </w:r>
      <w:r w:rsidRPr="00DE524A">
        <w:rPr>
          <w:rFonts w:ascii="Times New Roman" w:hAnsi="Times New Roman" w:cs="Times New Roman"/>
          <w:sz w:val="28"/>
          <w:szCs w:val="28"/>
        </w:rPr>
        <w:t xml:space="preserve">  </w:t>
      </w:r>
      <w:r w:rsidRPr="00DE524A">
        <w:rPr>
          <w:rFonts w:ascii="Times New Roman" w:hAnsi="Times New Roman" w:cs="Times New Roman"/>
          <w:sz w:val="28"/>
          <w:szCs w:val="28"/>
        </w:rPr>
        <w:t>пропозиції</w:t>
      </w:r>
      <w:r w:rsidRPr="00DE524A">
        <w:rPr>
          <w:rFonts w:ascii="Times New Roman" w:hAnsi="Times New Roman" w:cs="Times New Roman"/>
          <w:sz w:val="28"/>
          <w:szCs w:val="28"/>
        </w:rPr>
        <w:t xml:space="preserve"> з  </w:t>
      </w:r>
      <w:r w:rsidRPr="00DE524A">
        <w:rPr>
          <w:rFonts w:ascii="Times New Roman" w:hAnsi="Times New Roman" w:cs="Times New Roman"/>
          <w:sz w:val="28"/>
          <w:szCs w:val="28"/>
        </w:rPr>
        <w:t>питань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524A">
        <w:rPr>
          <w:rFonts w:ascii="Times New Roman" w:hAnsi="Times New Roman" w:cs="Times New Roman"/>
          <w:sz w:val="28"/>
          <w:szCs w:val="28"/>
        </w:rPr>
        <w:t>удосконалення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DE524A">
        <w:rPr>
          <w:rFonts w:ascii="Times New Roman" w:hAnsi="Times New Roman" w:cs="Times New Roman"/>
          <w:sz w:val="28"/>
          <w:szCs w:val="28"/>
        </w:rPr>
        <w:t>підвищення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524A">
        <w:rPr>
          <w:rFonts w:ascii="Times New Roman" w:hAnsi="Times New Roman" w:cs="Times New Roman"/>
          <w:sz w:val="28"/>
          <w:szCs w:val="28"/>
        </w:rPr>
        <w:t>ефективності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роботи Господарчої групи.</w:t>
      </w:r>
      <w:r w:rsidRPr="00DE524A">
        <w:rPr>
          <w:rFonts w:ascii="Times New Roman" w:hAnsi="Times New Roman" w:cs="Times New Roman"/>
          <w:sz w:val="28"/>
          <w:szCs w:val="28"/>
        </w:rPr>
        <w:t> </w:t>
      </w:r>
    </w:p>
    <w:p w:rsidR="00E91D42" w:rsidRPr="00DE524A" w:rsidP="00E91D42" w14:paraId="7FCB3E04" w14:textId="77777777">
      <w:pPr>
        <w:pStyle w:val="NoSpacing"/>
        <w:ind w:firstLine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1D42" w:rsidRPr="00DE524A" w:rsidP="00E91D42" w14:paraId="3317262D" w14:textId="77777777">
      <w:pPr>
        <w:pStyle w:val="NormalWeb"/>
        <w:spacing w:before="0" w:beforeAutospacing="0" w:after="0" w:afterAutospacing="0"/>
        <w:ind w:left="450"/>
        <w:jc w:val="center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4. Керівництво  Господарчої групи.</w:t>
      </w:r>
    </w:p>
    <w:p w:rsidR="00E91D42" w:rsidRPr="00DE524A" w:rsidP="00E91D42" w14:paraId="1A20569B" w14:textId="77777777">
      <w:pPr>
        <w:pStyle w:val="NormalWe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DE524A">
        <w:rPr>
          <w:sz w:val="28"/>
          <w:szCs w:val="28"/>
          <w:lang w:val="uk-UA"/>
        </w:rPr>
        <w:t xml:space="preserve">4.1. </w:t>
      </w:r>
      <w:r w:rsidRPr="00DE524A">
        <w:rPr>
          <w:color w:val="000000"/>
          <w:sz w:val="28"/>
          <w:szCs w:val="28"/>
          <w:lang w:val="uk-UA" w:eastAsia="uk-UA"/>
        </w:rPr>
        <w:t>Господарчу групу очолює начальник, який призначається і звільняється начальником Управління.</w:t>
      </w:r>
    </w:p>
    <w:p w:rsidR="00E91D42" w:rsidRPr="00DE524A" w:rsidP="00E91D42" w14:paraId="65A72C02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color w:val="000000"/>
          <w:sz w:val="28"/>
          <w:szCs w:val="28"/>
          <w:lang w:val="uk-UA" w:eastAsia="uk-UA"/>
        </w:rPr>
        <w:t xml:space="preserve">4.2. </w:t>
      </w:r>
      <w:r w:rsidRPr="00DE524A">
        <w:rPr>
          <w:color w:val="000000"/>
          <w:sz w:val="28"/>
          <w:szCs w:val="28"/>
          <w:lang w:eastAsia="uk-UA"/>
        </w:rPr>
        <w:t xml:space="preserve">Начальником </w:t>
      </w:r>
      <w:r w:rsidRPr="00DE524A">
        <w:rPr>
          <w:color w:val="000000"/>
          <w:sz w:val="28"/>
          <w:szCs w:val="28"/>
          <w:lang w:val="uk-UA" w:eastAsia="uk-UA"/>
        </w:rPr>
        <w:t>Г</w:t>
      </w:r>
      <w:r w:rsidRPr="00DE524A">
        <w:rPr>
          <w:color w:val="000000"/>
          <w:sz w:val="28"/>
          <w:szCs w:val="28"/>
          <w:lang w:eastAsia="uk-UA"/>
        </w:rPr>
        <w:t>осподарчої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групи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може</w:t>
      </w:r>
      <w:r w:rsidRPr="00DE524A">
        <w:rPr>
          <w:color w:val="000000"/>
          <w:sz w:val="28"/>
          <w:szCs w:val="28"/>
          <w:lang w:eastAsia="uk-UA"/>
        </w:rPr>
        <w:t xml:space="preserve"> бути особа з </w:t>
      </w:r>
      <w:r w:rsidRPr="00DE524A">
        <w:rPr>
          <w:color w:val="000000"/>
          <w:sz w:val="28"/>
          <w:szCs w:val="28"/>
          <w:lang w:eastAsia="uk-UA"/>
        </w:rPr>
        <w:t>вищою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чи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середньою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спеціальною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інженерною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або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технічною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зі</w:t>
      </w:r>
      <w:r w:rsidRPr="00DE524A">
        <w:rPr>
          <w:color w:val="000000"/>
          <w:sz w:val="28"/>
          <w:szCs w:val="28"/>
          <w:lang w:eastAsia="uk-UA"/>
        </w:rPr>
        <w:t xml:space="preserve"> стажем </w:t>
      </w:r>
      <w:r w:rsidRPr="00DE524A">
        <w:rPr>
          <w:color w:val="000000"/>
          <w:sz w:val="28"/>
          <w:szCs w:val="28"/>
          <w:lang w:eastAsia="uk-UA"/>
        </w:rPr>
        <w:t>безпосередньої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eastAsia="uk-UA"/>
        </w:rPr>
        <w:t xml:space="preserve"> за </w:t>
      </w:r>
      <w:r w:rsidRPr="00DE524A">
        <w:rPr>
          <w:color w:val="000000"/>
          <w:sz w:val="28"/>
          <w:szCs w:val="28"/>
          <w:lang w:eastAsia="uk-UA"/>
        </w:rPr>
        <w:t>фахом</w:t>
      </w:r>
      <w:r w:rsidRPr="00DE524A">
        <w:rPr>
          <w:color w:val="000000"/>
          <w:sz w:val="28"/>
          <w:szCs w:val="28"/>
          <w:lang w:eastAsia="uk-UA"/>
        </w:rPr>
        <w:t xml:space="preserve"> не </w:t>
      </w:r>
      <w:r w:rsidRPr="00DE524A">
        <w:rPr>
          <w:color w:val="000000"/>
          <w:sz w:val="28"/>
          <w:szCs w:val="28"/>
          <w:lang w:eastAsia="uk-UA"/>
        </w:rPr>
        <w:t>менше</w:t>
      </w:r>
      <w:r w:rsidRPr="00DE524A">
        <w:rPr>
          <w:color w:val="000000"/>
          <w:sz w:val="28"/>
          <w:szCs w:val="28"/>
          <w:lang w:eastAsia="uk-UA"/>
        </w:rPr>
        <w:t xml:space="preserve"> 3 </w:t>
      </w:r>
      <w:r w:rsidRPr="00DE524A">
        <w:rPr>
          <w:color w:val="000000"/>
          <w:sz w:val="28"/>
          <w:szCs w:val="28"/>
          <w:lang w:eastAsia="uk-UA"/>
        </w:rPr>
        <w:t>років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59502F4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4.3. Штатний розпис господарчої групи затверджується рішенням Броварської міської ради Броварського району Київської області відповідно до потреби.</w:t>
      </w:r>
    </w:p>
    <w:p w:rsidR="00E91D42" w:rsidRPr="00DE524A" w:rsidP="00E91D42" w14:paraId="7433905C" w14:textId="77777777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bCs/>
          <w:color w:val="000000"/>
          <w:sz w:val="28"/>
          <w:szCs w:val="28"/>
        </w:rPr>
        <w:t>4.4.Начальник господарчої групи:</w:t>
      </w:r>
    </w:p>
    <w:p w:rsidR="00E91D42" w:rsidRPr="00DE524A" w:rsidP="00E91D42" w14:paraId="79360F22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val="uk-UA" w:eastAsia="uk-UA"/>
        </w:rPr>
      </w:pPr>
      <w:r w:rsidRPr="00DE524A">
        <w:rPr>
          <w:color w:val="000000"/>
          <w:sz w:val="28"/>
          <w:szCs w:val="28"/>
          <w:lang w:val="uk-UA" w:eastAsia="uk-UA"/>
        </w:rPr>
        <w:t>Здійснює загальне керівництво діяльністю Господарчої групи та контроль за виконанням її працівниками їх функціональних обов’язків і правил внутрішнього трудового розпорядку.</w:t>
      </w:r>
    </w:p>
    <w:p w:rsidR="00E91D42" w:rsidRPr="00DE524A" w:rsidP="00E91D42" w14:paraId="29EF72FB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4.4.2. </w:t>
      </w:r>
      <w:r w:rsidRPr="00DE524A">
        <w:rPr>
          <w:rFonts w:ascii="Times New Roman" w:hAnsi="Times New Roman" w:cs="Times New Roman"/>
          <w:color w:val="000000"/>
          <w:sz w:val="28"/>
          <w:szCs w:val="28"/>
        </w:rPr>
        <w:t xml:space="preserve">Забезпечує контроль за виконанням Управлінням, закладами та установами освіти міста законів України та інших нормативно-правових </w:t>
      </w:r>
      <w:r w:rsidRPr="00DE524A">
        <w:rPr>
          <w:rFonts w:ascii="Times New Roman" w:hAnsi="Times New Roman" w:cs="Times New Roman"/>
          <w:color w:val="000000"/>
          <w:sz w:val="28"/>
          <w:szCs w:val="28"/>
        </w:rPr>
        <w:t>документів з питань господарської діяльності та матеріально-технічного забезпечення.</w:t>
      </w:r>
    </w:p>
    <w:p w:rsidR="00E91D42" w:rsidRPr="00DE524A" w:rsidP="00E91D42" w14:paraId="621AC2C0" w14:textId="77777777">
      <w:pPr>
        <w:pStyle w:val="ListParagraph"/>
        <w:numPr>
          <w:ilvl w:val="2"/>
          <w:numId w:val="3"/>
        </w:numPr>
        <w:tabs>
          <w:tab w:val="left" w:pos="426"/>
        </w:tabs>
        <w:ind w:left="0" w:firstLine="567"/>
        <w:jc w:val="both"/>
        <w:rPr>
          <w:color w:val="000000"/>
          <w:sz w:val="28"/>
          <w:szCs w:val="28"/>
          <w:lang w:val="uk-UA" w:eastAsia="uk-UA"/>
        </w:rPr>
      </w:pPr>
      <w:r w:rsidRPr="00DE524A">
        <w:rPr>
          <w:color w:val="000000"/>
          <w:sz w:val="28"/>
          <w:szCs w:val="28"/>
          <w:lang w:val="uk-UA" w:eastAsia="uk-UA"/>
        </w:rPr>
        <w:t>Здійснює загальне керівництво діяльністю щодо матеріально- технічного забезпечення Управління, закладів та установ освіти громади.</w:t>
      </w:r>
    </w:p>
    <w:p w:rsidR="00E91D42" w:rsidRPr="00DE524A" w:rsidP="00E91D42" w14:paraId="37AE291A" w14:textId="77777777">
      <w:pPr>
        <w:pStyle w:val="ListParagraph"/>
        <w:numPr>
          <w:ilvl w:val="2"/>
          <w:numId w:val="3"/>
        </w:numPr>
        <w:tabs>
          <w:tab w:val="left" w:pos="426"/>
        </w:tabs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Складає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плани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Господарчої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групи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2F6B8CC2" w14:textId="77777777">
      <w:pPr>
        <w:pStyle w:val="ListParagraph"/>
        <w:numPr>
          <w:ilvl w:val="2"/>
          <w:numId w:val="3"/>
        </w:numPr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Координує</w:t>
      </w:r>
      <w:r w:rsidRPr="00DE524A">
        <w:rPr>
          <w:color w:val="000000"/>
          <w:sz w:val="28"/>
          <w:szCs w:val="28"/>
          <w:lang w:eastAsia="uk-UA"/>
        </w:rPr>
        <w:t xml:space="preserve"> роботу:</w:t>
      </w:r>
    </w:p>
    <w:p w:rsidR="00E91D42" w:rsidRPr="00DE524A" w:rsidP="00E91D42" w14:paraId="4C03BECD" w14:textId="77777777">
      <w:pPr>
        <w:pStyle w:val="ListParagraph"/>
        <w:numPr>
          <w:ilvl w:val="0"/>
          <w:numId w:val="4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val="uk-UA" w:eastAsia="uk-UA"/>
        </w:rPr>
        <w:t>п</w:t>
      </w:r>
      <w:r w:rsidRPr="00DE524A">
        <w:rPr>
          <w:color w:val="000000"/>
          <w:sz w:val="28"/>
          <w:szCs w:val="28"/>
          <w:lang w:eastAsia="uk-UA"/>
        </w:rPr>
        <w:t>рацівників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Господарчої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групи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щодо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підготовки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необхідної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інформації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довідок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звітів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eastAsia="uk-UA"/>
        </w:rPr>
        <w:t xml:space="preserve"> контроль та </w:t>
      </w:r>
      <w:r w:rsidRPr="00DE524A">
        <w:rPr>
          <w:color w:val="000000"/>
          <w:sz w:val="28"/>
          <w:szCs w:val="28"/>
          <w:lang w:eastAsia="uk-UA"/>
        </w:rPr>
        <w:t>безпосередньо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відповідає</w:t>
      </w:r>
      <w:r w:rsidRPr="00DE524A">
        <w:rPr>
          <w:color w:val="000000"/>
          <w:sz w:val="28"/>
          <w:szCs w:val="28"/>
          <w:lang w:eastAsia="uk-UA"/>
        </w:rPr>
        <w:t xml:space="preserve"> за </w:t>
      </w:r>
      <w:r w:rsidRPr="00DE524A">
        <w:rPr>
          <w:color w:val="000000"/>
          <w:sz w:val="28"/>
          <w:szCs w:val="28"/>
          <w:lang w:eastAsia="uk-UA"/>
        </w:rPr>
        <w:t>її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своєчасність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якість</w:t>
      </w:r>
      <w:r w:rsidRPr="00DE524A">
        <w:rPr>
          <w:color w:val="000000"/>
          <w:sz w:val="28"/>
          <w:szCs w:val="28"/>
          <w:lang w:eastAsia="uk-UA"/>
        </w:rPr>
        <w:t>;</w:t>
      </w:r>
    </w:p>
    <w:p w:rsidR="00E91D42" w:rsidRPr="00DE524A" w:rsidP="00E91D42" w14:paraId="46BB8D86" w14:textId="77777777">
      <w:pPr>
        <w:pStyle w:val="ListParagraph"/>
        <w:numPr>
          <w:ilvl w:val="0"/>
          <w:numId w:val="4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заступників</w:t>
      </w:r>
      <w:r w:rsidRPr="00DE524A">
        <w:rPr>
          <w:color w:val="000000"/>
          <w:sz w:val="28"/>
          <w:szCs w:val="28"/>
          <w:lang w:eastAsia="uk-UA"/>
        </w:rPr>
        <w:t xml:space="preserve"> директора з </w:t>
      </w:r>
      <w:r w:rsidRPr="00DE524A">
        <w:rPr>
          <w:color w:val="000000"/>
          <w:sz w:val="28"/>
          <w:szCs w:val="28"/>
          <w:lang w:eastAsia="uk-UA"/>
        </w:rPr>
        <w:t>адміністративно-господарської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завгоспів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громади</w:t>
      </w:r>
      <w:r w:rsidRPr="00DE524A">
        <w:rPr>
          <w:color w:val="000000"/>
          <w:sz w:val="28"/>
          <w:szCs w:val="28"/>
          <w:lang w:eastAsia="uk-UA"/>
        </w:rPr>
        <w:t xml:space="preserve">, проводить з ними </w:t>
      </w:r>
      <w:r w:rsidRPr="00DE524A">
        <w:rPr>
          <w:color w:val="000000"/>
          <w:sz w:val="28"/>
          <w:szCs w:val="28"/>
          <w:lang w:eastAsia="uk-UA"/>
        </w:rPr>
        <w:t>наради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семінари</w:t>
      </w:r>
      <w:r w:rsidRPr="00DE524A">
        <w:rPr>
          <w:color w:val="000000"/>
          <w:sz w:val="28"/>
          <w:szCs w:val="28"/>
          <w:lang w:eastAsia="uk-UA"/>
        </w:rPr>
        <w:t xml:space="preserve"> з </w:t>
      </w:r>
      <w:r w:rsidRPr="00DE524A">
        <w:rPr>
          <w:color w:val="000000"/>
          <w:sz w:val="28"/>
          <w:szCs w:val="28"/>
          <w:lang w:eastAsia="uk-UA"/>
        </w:rPr>
        <w:t>питань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діяльності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2431195C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Аналізує</w:t>
      </w:r>
      <w:r w:rsidRPr="00DE524A">
        <w:rPr>
          <w:color w:val="000000"/>
          <w:sz w:val="28"/>
          <w:szCs w:val="28"/>
          <w:lang w:eastAsia="uk-UA"/>
        </w:rPr>
        <w:t xml:space="preserve"> стан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 xml:space="preserve">та </w:t>
      </w:r>
      <w:r w:rsidRPr="00DE524A">
        <w:rPr>
          <w:color w:val="000000"/>
          <w:sz w:val="28"/>
          <w:szCs w:val="28"/>
          <w:lang w:eastAsia="uk-UA"/>
        </w:rPr>
        <w:t>установ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міста</w:t>
      </w:r>
      <w:r w:rsidRPr="00DE524A">
        <w:rPr>
          <w:color w:val="000000"/>
          <w:sz w:val="28"/>
          <w:szCs w:val="28"/>
          <w:lang w:eastAsia="uk-UA"/>
        </w:rPr>
        <w:t xml:space="preserve"> з </w:t>
      </w:r>
      <w:r w:rsidRPr="00DE524A">
        <w:rPr>
          <w:color w:val="000000"/>
          <w:sz w:val="28"/>
          <w:szCs w:val="28"/>
          <w:lang w:eastAsia="uk-UA"/>
        </w:rPr>
        <w:t>питань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діяльності</w:t>
      </w:r>
      <w:r w:rsidRPr="00DE524A">
        <w:rPr>
          <w:color w:val="000000"/>
          <w:sz w:val="28"/>
          <w:szCs w:val="28"/>
          <w:lang w:eastAsia="uk-UA"/>
        </w:rPr>
        <w:t xml:space="preserve">, вносить </w:t>
      </w:r>
      <w:r w:rsidRPr="00DE524A">
        <w:rPr>
          <w:color w:val="000000"/>
          <w:sz w:val="28"/>
          <w:szCs w:val="28"/>
          <w:lang w:eastAsia="uk-UA"/>
        </w:rPr>
        <w:t>корективи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щодо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її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удосконалення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0AA6A36F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Координує</w:t>
      </w:r>
      <w:r w:rsidRPr="00DE524A">
        <w:rPr>
          <w:color w:val="000000"/>
          <w:sz w:val="28"/>
          <w:szCs w:val="28"/>
          <w:lang w:eastAsia="uk-UA"/>
        </w:rPr>
        <w:t xml:space="preserve"> роботу 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Господарчої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групи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щодо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проведення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ремонтних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робіт</w:t>
      </w:r>
      <w:r w:rsidRPr="00DE524A">
        <w:rPr>
          <w:color w:val="000000"/>
          <w:sz w:val="28"/>
          <w:szCs w:val="28"/>
          <w:lang w:eastAsia="uk-UA"/>
        </w:rPr>
        <w:t xml:space="preserve"> у </w:t>
      </w:r>
      <w:r w:rsidRPr="00DE524A">
        <w:rPr>
          <w:color w:val="000000"/>
          <w:sz w:val="28"/>
          <w:szCs w:val="28"/>
          <w:lang w:eastAsia="uk-UA"/>
        </w:rPr>
        <w:t>ході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підготовки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eastAsia="uk-UA"/>
        </w:rPr>
        <w:t xml:space="preserve"> до нового </w:t>
      </w:r>
      <w:r w:rsidRPr="00DE524A">
        <w:rPr>
          <w:color w:val="000000"/>
          <w:sz w:val="28"/>
          <w:szCs w:val="28"/>
          <w:lang w:eastAsia="uk-UA"/>
        </w:rPr>
        <w:t>навчального</w:t>
      </w:r>
      <w:r w:rsidRPr="00DE524A">
        <w:rPr>
          <w:color w:val="000000"/>
          <w:sz w:val="28"/>
          <w:szCs w:val="28"/>
          <w:lang w:eastAsia="uk-UA"/>
        </w:rPr>
        <w:t xml:space="preserve"> року та </w:t>
      </w:r>
      <w:r w:rsidRPr="00DE524A">
        <w:rPr>
          <w:color w:val="000000"/>
          <w:sz w:val="28"/>
          <w:szCs w:val="28"/>
          <w:lang w:eastAsia="uk-UA"/>
        </w:rPr>
        <w:t>опалювального</w:t>
      </w:r>
      <w:r w:rsidRPr="00DE524A">
        <w:rPr>
          <w:color w:val="000000"/>
          <w:sz w:val="28"/>
          <w:szCs w:val="28"/>
          <w:lang w:eastAsia="uk-UA"/>
        </w:rPr>
        <w:t xml:space="preserve"> сезону.</w:t>
      </w:r>
    </w:p>
    <w:p w:rsidR="00E91D42" w:rsidRPr="00DE524A" w:rsidP="00E91D42" w14:paraId="35D897F7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попередній</w:t>
      </w:r>
      <w:r w:rsidRPr="00DE524A">
        <w:rPr>
          <w:color w:val="000000"/>
          <w:sz w:val="28"/>
          <w:szCs w:val="28"/>
          <w:lang w:eastAsia="uk-UA"/>
        </w:rPr>
        <w:t xml:space="preserve"> контроль за </w:t>
      </w:r>
      <w:r w:rsidRPr="00DE524A">
        <w:rPr>
          <w:color w:val="000000"/>
          <w:sz w:val="28"/>
          <w:szCs w:val="28"/>
          <w:lang w:eastAsia="uk-UA"/>
        </w:rPr>
        <w:t>своєчасним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правильним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оформленням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документів</w:t>
      </w:r>
      <w:r w:rsidRPr="00DE524A">
        <w:rPr>
          <w:color w:val="000000"/>
          <w:sz w:val="28"/>
          <w:szCs w:val="28"/>
          <w:lang w:eastAsia="uk-UA"/>
        </w:rPr>
        <w:t xml:space="preserve"> з </w:t>
      </w:r>
      <w:r w:rsidRPr="00DE524A">
        <w:rPr>
          <w:color w:val="000000"/>
          <w:sz w:val="28"/>
          <w:szCs w:val="28"/>
          <w:lang w:eastAsia="uk-UA"/>
        </w:rPr>
        <w:t>питань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діяльності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514AB2E0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eastAsia="uk-UA"/>
        </w:rPr>
        <w:t xml:space="preserve"> контроль з </w:t>
      </w:r>
      <w:r w:rsidRPr="00DE524A">
        <w:rPr>
          <w:color w:val="000000"/>
          <w:sz w:val="28"/>
          <w:szCs w:val="28"/>
          <w:lang w:eastAsia="uk-UA"/>
        </w:rPr>
        <w:t>питання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використання</w:t>
      </w:r>
      <w:r w:rsidRPr="00DE524A">
        <w:rPr>
          <w:color w:val="000000"/>
          <w:sz w:val="28"/>
          <w:szCs w:val="28"/>
          <w:lang w:eastAsia="uk-UA"/>
        </w:rPr>
        <w:t xml:space="preserve"> та стану </w:t>
      </w:r>
      <w:r w:rsidRPr="00DE524A">
        <w:rPr>
          <w:color w:val="000000"/>
          <w:sz w:val="28"/>
          <w:szCs w:val="28"/>
          <w:lang w:eastAsia="uk-UA"/>
        </w:rPr>
        <w:t>приміщень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які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надаються</w:t>
      </w:r>
      <w:r w:rsidRPr="00DE524A">
        <w:rPr>
          <w:color w:val="000000"/>
          <w:sz w:val="28"/>
          <w:szCs w:val="28"/>
          <w:lang w:eastAsia="uk-UA"/>
        </w:rPr>
        <w:t xml:space="preserve"> в </w:t>
      </w:r>
      <w:r w:rsidRPr="00DE524A">
        <w:rPr>
          <w:color w:val="000000"/>
          <w:sz w:val="28"/>
          <w:szCs w:val="28"/>
          <w:lang w:eastAsia="uk-UA"/>
        </w:rPr>
        <w:t>оренду</w:t>
      </w:r>
      <w:r w:rsidRPr="00DE524A">
        <w:rPr>
          <w:color w:val="000000"/>
          <w:sz w:val="28"/>
          <w:szCs w:val="28"/>
          <w:lang w:eastAsia="uk-UA"/>
        </w:rPr>
        <w:t xml:space="preserve"> закладами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39BD148A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Контролює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технічний</w:t>
      </w:r>
      <w:r w:rsidRPr="00DE524A">
        <w:rPr>
          <w:color w:val="000000"/>
          <w:sz w:val="28"/>
          <w:szCs w:val="28"/>
          <w:lang w:eastAsia="uk-UA"/>
        </w:rPr>
        <w:t xml:space="preserve"> стан та </w:t>
      </w:r>
      <w:r w:rsidRPr="00DE524A">
        <w:rPr>
          <w:color w:val="000000"/>
          <w:sz w:val="28"/>
          <w:szCs w:val="28"/>
          <w:lang w:eastAsia="uk-UA"/>
        </w:rPr>
        <w:t>своєчасне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оформлення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технічної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документації</w:t>
      </w:r>
      <w:r w:rsidRPr="00DE524A">
        <w:rPr>
          <w:color w:val="000000"/>
          <w:sz w:val="28"/>
          <w:szCs w:val="28"/>
          <w:lang w:eastAsia="uk-UA"/>
        </w:rPr>
        <w:t xml:space="preserve"> на </w:t>
      </w:r>
      <w:r w:rsidRPr="00DE524A">
        <w:rPr>
          <w:color w:val="000000"/>
          <w:sz w:val="28"/>
          <w:szCs w:val="28"/>
          <w:lang w:eastAsia="uk-UA"/>
        </w:rPr>
        <w:t>експлуатацію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транспортних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засобів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Управління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25C9D1D1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Забезпечує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виконання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наказів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Міністерства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 xml:space="preserve"> і науки </w:t>
      </w:r>
      <w:r w:rsidRPr="00DE524A">
        <w:rPr>
          <w:color w:val="000000"/>
          <w:sz w:val="28"/>
          <w:szCs w:val="28"/>
          <w:lang w:eastAsia="uk-UA"/>
        </w:rPr>
        <w:t>України</w:t>
      </w:r>
      <w:r w:rsidRPr="00DE524A">
        <w:rPr>
          <w:color w:val="000000"/>
          <w:sz w:val="28"/>
          <w:szCs w:val="28"/>
          <w:lang w:eastAsia="uk-UA"/>
        </w:rPr>
        <w:t xml:space="preserve">, Департаменту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 xml:space="preserve"> і науки </w:t>
      </w:r>
      <w:r w:rsidRPr="00DE524A">
        <w:rPr>
          <w:color w:val="000000"/>
          <w:sz w:val="28"/>
          <w:szCs w:val="28"/>
          <w:lang w:eastAsia="uk-UA"/>
        </w:rPr>
        <w:t>Київської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облдержадміністрації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рішень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Броварської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міської</w:t>
      </w:r>
      <w:r w:rsidRPr="00DE524A">
        <w:rPr>
          <w:color w:val="000000"/>
          <w:sz w:val="28"/>
          <w:szCs w:val="28"/>
          <w:lang w:eastAsia="uk-UA"/>
        </w:rPr>
        <w:t xml:space="preserve"> ради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sz w:val="28"/>
          <w:szCs w:val="28"/>
        </w:rPr>
        <w:t>Броварського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району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Київської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області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наказів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 xml:space="preserve">з </w:t>
      </w:r>
      <w:r w:rsidRPr="00DE524A">
        <w:rPr>
          <w:color w:val="000000"/>
          <w:sz w:val="28"/>
          <w:szCs w:val="28"/>
          <w:lang w:eastAsia="uk-UA"/>
        </w:rPr>
        <w:t>питань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охорони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праці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приписів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органів</w:t>
      </w:r>
      <w:r w:rsidRPr="00DE524A">
        <w:rPr>
          <w:color w:val="000000"/>
          <w:sz w:val="28"/>
          <w:szCs w:val="28"/>
          <w:lang w:eastAsia="uk-UA"/>
        </w:rPr>
        <w:t xml:space="preserve"> державного </w:t>
      </w:r>
      <w:r w:rsidRPr="00DE524A">
        <w:rPr>
          <w:color w:val="000000"/>
          <w:sz w:val="28"/>
          <w:szCs w:val="28"/>
          <w:lang w:eastAsia="uk-UA"/>
        </w:rPr>
        <w:t>нагляду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4A83170B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eastAsia="uk-UA"/>
        </w:rPr>
        <w:t xml:space="preserve"> контроль за станом </w:t>
      </w:r>
      <w:r w:rsidRPr="00DE524A">
        <w:rPr>
          <w:color w:val="000000"/>
          <w:sz w:val="28"/>
          <w:szCs w:val="28"/>
          <w:lang w:eastAsia="uk-UA"/>
        </w:rPr>
        <w:t>будівель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технічним</w:t>
      </w:r>
      <w:r w:rsidRPr="00DE524A">
        <w:rPr>
          <w:color w:val="000000"/>
          <w:sz w:val="28"/>
          <w:szCs w:val="28"/>
          <w:lang w:eastAsia="uk-UA"/>
        </w:rPr>
        <w:t xml:space="preserve"> станом </w:t>
      </w:r>
      <w:r w:rsidRPr="00DE524A">
        <w:rPr>
          <w:color w:val="000000"/>
          <w:sz w:val="28"/>
          <w:szCs w:val="28"/>
          <w:lang w:eastAsia="uk-UA"/>
        </w:rPr>
        <w:t>устаткування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встановленого</w:t>
      </w:r>
      <w:r w:rsidRPr="00DE524A">
        <w:rPr>
          <w:color w:val="000000"/>
          <w:sz w:val="28"/>
          <w:szCs w:val="28"/>
          <w:lang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 закладах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установах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2217CBDA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Відповідає</w:t>
      </w:r>
      <w:r w:rsidRPr="00DE524A">
        <w:rPr>
          <w:color w:val="000000"/>
          <w:sz w:val="28"/>
          <w:szCs w:val="28"/>
          <w:lang w:eastAsia="uk-UA"/>
        </w:rPr>
        <w:t xml:space="preserve"> за </w:t>
      </w:r>
      <w:r w:rsidRPr="00DE524A">
        <w:rPr>
          <w:color w:val="000000"/>
          <w:sz w:val="28"/>
          <w:szCs w:val="28"/>
          <w:lang w:eastAsia="uk-UA"/>
        </w:rPr>
        <w:t>організацію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eastAsia="uk-UA"/>
        </w:rPr>
        <w:t xml:space="preserve"> з </w:t>
      </w:r>
      <w:r w:rsidRPr="00DE524A">
        <w:rPr>
          <w:color w:val="000000"/>
          <w:sz w:val="28"/>
          <w:szCs w:val="28"/>
          <w:lang w:eastAsia="uk-UA"/>
        </w:rPr>
        <w:t>охорони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праці</w:t>
      </w:r>
      <w:r w:rsidRPr="00DE524A">
        <w:rPr>
          <w:color w:val="000000"/>
          <w:sz w:val="28"/>
          <w:szCs w:val="28"/>
          <w:lang w:eastAsia="uk-UA"/>
        </w:rPr>
        <w:t xml:space="preserve"> та по </w:t>
      </w:r>
      <w:r w:rsidRPr="00DE524A">
        <w:rPr>
          <w:color w:val="000000"/>
          <w:sz w:val="28"/>
          <w:szCs w:val="28"/>
          <w:lang w:eastAsia="uk-UA"/>
        </w:rPr>
        <w:t>забезпеченню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протипожежної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безпеки</w:t>
      </w:r>
      <w:r w:rsidRPr="00DE524A">
        <w:rPr>
          <w:color w:val="000000"/>
          <w:sz w:val="28"/>
          <w:szCs w:val="28"/>
          <w:lang w:eastAsia="uk-UA"/>
        </w:rPr>
        <w:t xml:space="preserve"> в </w:t>
      </w:r>
      <w:r w:rsidRPr="00DE524A">
        <w:rPr>
          <w:color w:val="000000"/>
          <w:sz w:val="28"/>
          <w:szCs w:val="28"/>
          <w:lang w:eastAsia="uk-UA"/>
        </w:rPr>
        <w:t>Управлінні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05F42F48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eastAsia="uk-UA"/>
        </w:rPr>
        <w:t xml:space="preserve"> контроль за </w:t>
      </w:r>
      <w:r w:rsidRPr="00DE524A">
        <w:rPr>
          <w:color w:val="000000"/>
          <w:sz w:val="28"/>
          <w:szCs w:val="28"/>
          <w:lang w:eastAsia="uk-UA"/>
        </w:rPr>
        <w:t>якістю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виконання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ремонтних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робіт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підрядними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організаціями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E91D42" w:rsidRPr="00DE524A" w:rsidP="00E91D42" w14:paraId="03C6A2C5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4.4.14.Здійснює контроль за оформленням дефектних актів на ремонт будівель і споруд та виготовленням кошторисної документації на поточний ремонт.</w:t>
      </w:r>
    </w:p>
    <w:p w:rsidR="00E91D42" w:rsidRPr="00DE524A" w:rsidP="00E91D42" w14:paraId="765F0939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1D42" w:rsidRPr="00DE524A" w:rsidP="00E91D42" w14:paraId="36F1CF9C" w14:textId="77777777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Відповідальність.</w:t>
      </w:r>
    </w:p>
    <w:p w:rsidR="00E91D42" w:rsidRPr="00DE524A" w:rsidP="00E91D42" w14:paraId="75B66FE8" w14:textId="77777777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DE524A">
        <w:rPr>
          <w:sz w:val="28"/>
          <w:szCs w:val="28"/>
        </w:rPr>
        <w:t xml:space="preserve">Начальник </w:t>
      </w:r>
      <w:r w:rsidRPr="00DE524A">
        <w:rPr>
          <w:sz w:val="28"/>
          <w:szCs w:val="28"/>
          <w:lang w:val="uk-UA"/>
        </w:rPr>
        <w:t xml:space="preserve">Господарчої групи </w:t>
      </w:r>
      <w:r w:rsidRPr="00DE524A">
        <w:rPr>
          <w:sz w:val="28"/>
          <w:szCs w:val="28"/>
        </w:rPr>
        <w:t>несе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персональну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відповідальність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за: </w:t>
      </w:r>
    </w:p>
    <w:p w:rsidR="00E91D42" w:rsidRPr="00DE524A" w:rsidP="00E91D42" w14:paraId="72F0081F" w14:textId="77777777">
      <w:pPr>
        <w:pStyle w:val="NormalWeb"/>
        <w:spacing w:before="0" w:beforeAutospacing="0" w:after="0" w:afterAutospacing="0"/>
        <w:ind w:firstLine="675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</w:rPr>
        <w:t>5.1. </w:t>
      </w:r>
      <w:r w:rsidRPr="00DE524A">
        <w:rPr>
          <w:sz w:val="28"/>
          <w:szCs w:val="28"/>
        </w:rPr>
        <w:t>Невиконання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покладених</w:t>
      </w:r>
      <w:r w:rsidRPr="00DE524A">
        <w:rPr>
          <w:sz w:val="28"/>
          <w:szCs w:val="28"/>
        </w:rPr>
        <w:t xml:space="preserve"> на </w:t>
      </w:r>
      <w:r w:rsidRPr="00DE524A">
        <w:rPr>
          <w:sz w:val="28"/>
          <w:szCs w:val="28"/>
          <w:lang w:val="uk-UA"/>
        </w:rPr>
        <w:t xml:space="preserve">Господарчу групу </w:t>
      </w:r>
      <w:r w:rsidRPr="00DE524A">
        <w:rPr>
          <w:sz w:val="28"/>
          <w:szCs w:val="28"/>
        </w:rPr>
        <w:t>завдань</w:t>
      </w:r>
      <w:r w:rsidRPr="00DE524A">
        <w:rPr>
          <w:sz w:val="28"/>
          <w:szCs w:val="28"/>
        </w:rPr>
        <w:t xml:space="preserve"> і </w:t>
      </w:r>
      <w:r w:rsidRPr="00DE524A">
        <w:rPr>
          <w:sz w:val="28"/>
          <w:szCs w:val="28"/>
        </w:rPr>
        <w:t>функцій</w:t>
      </w:r>
      <w:r w:rsidRPr="00DE524A">
        <w:rPr>
          <w:sz w:val="28"/>
          <w:szCs w:val="28"/>
          <w:lang w:val="uk-UA"/>
        </w:rPr>
        <w:t>.</w:t>
      </w:r>
    </w:p>
    <w:p w:rsidR="00E91D42" w:rsidRPr="00DE524A" w:rsidP="00E91D42" w14:paraId="7D747C61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</w:rPr>
        <w:t>5.2. </w:t>
      </w:r>
      <w:r w:rsidRPr="00DE524A">
        <w:rPr>
          <w:sz w:val="28"/>
          <w:szCs w:val="28"/>
        </w:rPr>
        <w:t>Неналежне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виконання</w:t>
      </w:r>
      <w:r w:rsidRPr="00DE524A">
        <w:rPr>
          <w:sz w:val="28"/>
          <w:szCs w:val="28"/>
        </w:rPr>
        <w:t xml:space="preserve"> ним </w:t>
      </w:r>
      <w:r w:rsidRPr="00DE524A">
        <w:rPr>
          <w:sz w:val="28"/>
          <w:szCs w:val="28"/>
        </w:rPr>
        <w:t>своїх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обов’язків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відповідно</w:t>
      </w:r>
      <w:r w:rsidRPr="00DE524A">
        <w:rPr>
          <w:sz w:val="28"/>
          <w:szCs w:val="28"/>
        </w:rPr>
        <w:t xml:space="preserve"> до </w:t>
      </w:r>
      <w:r w:rsidRPr="00DE524A">
        <w:rPr>
          <w:sz w:val="28"/>
          <w:szCs w:val="28"/>
        </w:rPr>
        <w:t>цьог</w:t>
      </w:r>
      <w:r w:rsidRPr="00DE524A">
        <w:rPr>
          <w:sz w:val="28"/>
          <w:szCs w:val="28"/>
          <w:lang w:val="uk-UA"/>
        </w:rPr>
        <w:t xml:space="preserve">о </w:t>
      </w:r>
      <w:r w:rsidRPr="00DE524A">
        <w:rPr>
          <w:sz w:val="28"/>
          <w:szCs w:val="28"/>
        </w:rPr>
        <w:t>Положення</w:t>
      </w:r>
      <w:r w:rsidRPr="00DE524A">
        <w:rPr>
          <w:sz w:val="28"/>
          <w:szCs w:val="28"/>
          <w:lang w:val="uk-UA"/>
        </w:rPr>
        <w:t>.</w:t>
      </w:r>
    </w:p>
    <w:p w:rsidR="00E91D42" w:rsidRPr="00DE524A" w:rsidP="00E91D42" w14:paraId="78D47D76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</w:rPr>
        <w:t>5.3. </w:t>
      </w:r>
      <w:r w:rsidRPr="00DE524A">
        <w:rPr>
          <w:sz w:val="28"/>
          <w:szCs w:val="28"/>
        </w:rPr>
        <w:t>Невідповідність</w:t>
      </w:r>
      <w:r w:rsidRPr="00DE524A">
        <w:rPr>
          <w:sz w:val="28"/>
          <w:szCs w:val="28"/>
        </w:rPr>
        <w:t xml:space="preserve">    </w:t>
      </w:r>
      <w:r w:rsidRPr="00DE524A">
        <w:rPr>
          <w:sz w:val="28"/>
          <w:szCs w:val="28"/>
        </w:rPr>
        <w:t>прийнятих</w:t>
      </w:r>
      <w:r w:rsidRPr="00DE524A">
        <w:rPr>
          <w:sz w:val="28"/>
          <w:szCs w:val="28"/>
        </w:rPr>
        <w:t xml:space="preserve">    ним    </w:t>
      </w:r>
      <w:r w:rsidRPr="00DE524A">
        <w:rPr>
          <w:sz w:val="28"/>
          <w:szCs w:val="28"/>
        </w:rPr>
        <w:t>рішень</w:t>
      </w:r>
      <w:r w:rsidRPr="00DE524A">
        <w:rPr>
          <w:sz w:val="28"/>
          <w:szCs w:val="28"/>
        </w:rPr>
        <w:t xml:space="preserve">    </w:t>
      </w:r>
      <w:r w:rsidRPr="00DE524A">
        <w:rPr>
          <w:sz w:val="28"/>
          <w:szCs w:val="28"/>
        </w:rPr>
        <w:t>вимогам</w:t>
      </w:r>
      <w:r w:rsidRPr="00DE524A">
        <w:rPr>
          <w:sz w:val="28"/>
          <w:szCs w:val="28"/>
        </w:rPr>
        <w:t xml:space="preserve">    чинного </w:t>
      </w:r>
      <w:r w:rsidRPr="00DE524A">
        <w:rPr>
          <w:sz w:val="28"/>
          <w:szCs w:val="28"/>
        </w:rPr>
        <w:t>законодавства</w:t>
      </w:r>
      <w:r w:rsidRPr="00DE524A">
        <w:rPr>
          <w:sz w:val="28"/>
          <w:szCs w:val="28"/>
          <w:lang w:val="uk-UA"/>
        </w:rPr>
        <w:t>.</w:t>
      </w:r>
    </w:p>
    <w:p w:rsidR="00E91D42" w:rsidRPr="00DE524A" w:rsidP="00E91D42" w14:paraId="0ADE0B2F" w14:textId="77777777">
      <w:pPr>
        <w:pStyle w:val="NormalWeb"/>
        <w:spacing w:before="0" w:beforeAutospacing="0" w:after="0" w:afterAutospacing="0"/>
        <w:ind w:firstLine="675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5.4. Невиконання наказів Управління.</w:t>
      </w:r>
    </w:p>
    <w:p w:rsidR="00E91D42" w:rsidRPr="00DE524A" w:rsidP="00E91D42" w14:paraId="035FD289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</w:rPr>
        <w:t>5.5. </w:t>
      </w:r>
      <w:r w:rsidRPr="00DE524A">
        <w:rPr>
          <w:sz w:val="28"/>
          <w:szCs w:val="28"/>
        </w:rPr>
        <w:t>Несвоєчасну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чи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недостовірну</w:t>
      </w:r>
      <w:r w:rsidRPr="00DE524A">
        <w:rPr>
          <w:sz w:val="28"/>
          <w:szCs w:val="28"/>
        </w:rPr>
        <w:t xml:space="preserve"> подачу </w:t>
      </w:r>
      <w:r w:rsidRPr="00DE524A">
        <w:rPr>
          <w:sz w:val="28"/>
          <w:szCs w:val="28"/>
        </w:rPr>
        <w:t>інформацій</w:t>
      </w:r>
      <w:r w:rsidRPr="00DE524A">
        <w:rPr>
          <w:sz w:val="28"/>
          <w:szCs w:val="28"/>
        </w:rPr>
        <w:t xml:space="preserve"> та </w:t>
      </w:r>
      <w:r w:rsidRPr="00DE524A">
        <w:rPr>
          <w:sz w:val="28"/>
          <w:szCs w:val="28"/>
        </w:rPr>
        <w:t>звітів</w:t>
      </w:r>
      <w:r w:rsidRPr="00DE524A">
        <w:rPr>
          <w:sz w:val="28"/>
          <w:szCs w:val="28"/>
        </w:rPr>
        <w:t xml:space="preserve">, </w:t>
      </w:r>
      <w:r w:rsidRPr="00DE524A">
        <w:rPr>
          <w:sz w:val="28"/>
          <w:szCs w:val="28"/>
        </w:rPr>
        <w:t>що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входять</w:t>
      </w:r>
      <w:r w:rsidRPr="00DE524A">
        <w:rPr>
          <w:sz w:val="28"/>
          <w:szCs w:val="28"/>
        </w:rPr>
        <w:t xml:space="preserve"> до </w:t>
      </w:r>
      <w:r w:rsidRPr="00DE524A">
        <w:rPr>
          <w:sz w:val="28"/>
          <w:szCs w:val="28"/>
        </w:rPr>
        <w:t>компетенції</w:t>
      </w:r>
      <w:r w:rsidRPr="00DE524A">
        <w:rPr>
          <w:sz w:val="28"/>
          <w:szCs w:val="28"/>
          <w:lang w:val="uk-UA"/>
        </w:rPr>
        <w:t xml:space="preserve"> Господарчої групи.</w:t>
      </w:r>
    </w:p>
    <w:p w:rsidR="00E91D42" w:rsidRPr="00DE524A" w:rsidP="00E91D42" w14:paraId="0E1C77B0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E91D42" w:rsidRPr="00DE524A" w:rsidP="00E91D42" w14:paraId="75284AF7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</w:rPr>
        <w:t xml:space="preserve">6. </w:t>
      </w:r>
      <w:r w:rsidRPr="00DE524A">
        <w:rPr>
          <w:b/>
          <w:sz w:val="28"/>
          <w:szCs w:val="28"/>
        </w:rPr>
        <w:t>Умови</w:t>
      </w:r>
      <w:r w:rsidRPr="00DE524A">
        <w:rPr>
          <w:b/>
          <w:sz w:val="28"/>
          <w:szCs w:val="28"/>
          <w:lang w:val="uk-UA"/>
        </w:rPr>
        <w:t xml:space="preserve"> </w:t>
      </w:r>
      <w:r w:rsidRPr="00DE524A">
        <w:rPr>
          <w:b/>
          <w:sz w:val="28"/>
          <w:szCs w:val="28"/>
        </w:rPr>
        <w:t xml:space="preserve">оплати </w:t>
      </w:r>
      <w:r w:rsidRPr="00DE524A">
        <w:rPr>
          <w:b/>
          <w:sz w:val="28"/>
          <w:szCs w:val="28"/>
        </w:rPr>
        <w:t>праці</w:t>
      </w:r>
      <w:r w:rsidRPr="00DE524A">
        <w:rPr>
          <w:b/>
          <w:sz w:val="28"/>
          <w:szCs w:val="28"/>
          <w:lang w:val="uk-UA"/>
        </w:rPr>
        <w:t xml:space="preserve"> працівників Господарчої групи.</w:t>
      </w:r>
    </w:p>
    <w:p w:rsidR="00E91D42" w:rsidRPr="00DE524A" w:rsidP="00E91D42" w14:paraId="25D0D021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24A">
        <w:rPr>
          <w:bCs/>
          <w:sz w:val="28"/>
          <w:szCs w:val="28"/>
          <w:lang w:val="uk-UA"/>
        </w:rPr>
        <w:t>6.1. Господарча група утримується за рахунок коштів місцевого бюджету.</w:t>
      </w:r>
    </w:p>
    <w:p w:rsidR="00E91D42" w:rsidRPr="00DE524A" w:rsidP="00E91D42" w14:paraId="56CD5921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  <w:r w:rsidRPr="00DE524A">
        <w:rPr>
          <w:bCs/>
          <w:sz w:val="28"/>
          <w:szCs w:val="28"/>
          <w:lang w:val="uk-UA"/>
        </w:rPr>
        <w:t>6.2. Оплата праці працівників Господарчої групи  здійснюється згідно з чинним законодавством.</w:t>
      </w:r>
    </w:p>
    <w:p w:rsidR="00E91D42" w:rsidRPr="00DE524A" w:rsidP="00E91D42" w14:paraId="1EE12A58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</w:p>
    <w:p w:rsidR="00E91D42" w:rsidRPr="00DE524A" w:rsidP="00E91D42" w14:paraId="3F224643" w14:textId="77777777">
      <w:pPr>
        <w:pStyle w:val="NormalWeb"/>
        <w:spacing w:before="0" w:beforeAutospacing="0" w:after="0" w:afterAutospacing="0"/>
        <w:ind w:firstLine="709"/>
        <w:jc w:val="center"/>
        <w:rPr>
          <w:bCs/>
          <w:color w:val="000000" w:themeColor="text1"/>
          <w:sz w:val="28"/>
          <w:szCs w:val="28"/>
          <w:lang w:val="uk-UA"/>
        </w:rPr>
      </w:pPr>
      <w:r w:rsidRPr="00DE524A">
        <w:rPr>
          <w:b/>
          <w:color w:val="000000" w:themeColor="text1"/>
          <w:sz w:val="28"/>
          <w:szCs w:val="28"/>
          <w:lang w:val="uk-UA"/>
        </w:rPr>
        <w:t>7</w:t>
      </w:r>
      <w:r w:rsidRPr="00DE524A">
        <w:rPr>
          <w:b/>
          <w:color w:val="000000" w:themeColor="text1"/>
          <w:sz w:val="28"/>
          <w:szCs w:val="28"/>
        </w:rPr>
        <w:t xml:space="preserve">. </w:t>
      </w:r>
      <w:r w:rsidRPr="00DE524A">
        <w:rPr>
          <w:b/>
          <w:color w:val="000000" w:themeColor="text1"/>
          <w:sz w:val="28"/>
          <w:szCs w:val="28"/>
        </w:rPr>
        <w:t>Взаємовідносини</w:t>
      </w:r>
      <w:r w:rsidRPr="00DE524A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DE524A">
        <w:rPr>
          <w:b/>
          <w:sz w:val="28"/>
          <w:szCs w:val="28"/>
          <w:lang w:val="uk-UA"/>
        </w:rPr>
        <w:t>Господарчої групи</w:t>
      </w:r>
    </w:p>
    <w:p w:rsidR="00E91D42" w:rsidRPr="00DE524A" w:rsidP="00E91D42" w14:paraId="20EE5F72" w14:textId="7777777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з іншими структурними підрозділами.</w:t>
      </w:r>
    </w:p>
    <w:p w:rsidR="00E91D42" w:rsidRPr="00DE524A" w:rsidP="00E91D42" w14:paraId="73D0497D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 xml:space="preserve">7.1. </w:t>
      </w:r>
      <w:r w:rsidRPr="00DE524A">
        <w:rPr>
          <w:bCs/>
          <w:sz w:val="28"/>
          <w:szCs w:val="28"/>
          <w:lang w:val="uk-UA"/>
        </w:rPr>
        <w:t>Господарча група</w:t>
      </w:r>
      <w:r w:rsidRPr="00DE524A">
        <w:rPr>
          <w:sz w:val="28"/>
          <w:szCs w:val="28"/>
          <w:lang w:val="uk-UA"/>
        </w:rPr>
        <w:t xml:space="preserve"> у процесі виконання покладених на неї завдань постійно взаємодіє з Броварською міською радою Броварського району Київської області та її виконавчим комітетом, Департаментом освіти і  науки Київської обласної державної адміністрації, закладами та установами освіти, одержує від них в установленому порядку інформацію, документи, статистичні дані та інші матеріали, необхідні для виконання покладених на неї завдань.</w:t>
      </w:r>
    </w:p>
    <w:p w:rsidR="00E91D42" w:rsidRPr="00DE524A" w:rsidP="00E91D42" w14:paraId="18A03FA4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E91D42" w:rsidRPr="00DE524A" w:rsidP="00E91D42" w14:paraId="56B63A89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 xml:space="preserve">8. </w:t>
      </w:r>
      <w:r w:rsidRPr="00DE524A">
        <w:rPr>
          <w:b/>
          <w:sz w:val="28"/>
          <w:szCs w:val="28"/>
        </w:rPr>
        <w:t>Заключні</w:t>
      </w:r>
      <w:r w:rsidRPr="00DE524A">
        <w:rPr>
          <w:b/>
          <w:sz w:val="28"/>
          <w:szCs w:val="28"/>
          <w:lang w:val="uk-UA"/>
        </w:rPr>
        <w:t xml:space="preserve"> </w:t>
      </w:r>
      <w:r w:rsidRPr="00DE524A">
        <w:rPr>
          <w:b/>
          <w:sz w:val="28"/>
          <w:szCs w:val="28"/>
        </w:rPr>
        <w:t>положення</w:t>
      </w:r>
      <w:r w:rsidRPr="00DE524A">
        <w:rPr>
          <w:b/>
          <w:sz w:val="28"/>
          <w:szCs w:val="28"/>
          <w:lang w:val="uk-UA"/>
        </w:rPr>
        <w:t>.</w:t>
      </w:r>
    </w:p>
    <w:p w:rsidR="00E91D42" w:rsidRPr="00DE524A" w:rsidP="00E91D42" w14:paraId="27F0904F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8</w:t>
      </w:r>
      <w:r w:rsidRPr="00DE524A">
        <w:rPr>
          <w:sz w:val="28"/>
          <w:szCs w:val="28"/>
        </w:rPr>
        <w:t xml:space="preserve">.1. Структуру та </w:t>
      </w:r>
      <w:r w:rsidRPr="00DE524A">
        <w:rPr>
          <w:sz w:val="28"/>
          <w:szCs w:val="28"/>
        </w:rPr>
        <w:t>граничну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чисельність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bCs/>
          <w:sz w:val="28"/>
          <w:szCs w:val="28"/>
          <w:lang w:val="uk-UA"/>
        </w:rPr>
        <w:t xml:space="preserve">Господарчої групи </w:t>
      </w:r>
      <w:r w:rsidRPr="00DE524A">
        <w:rPr>
          <w:sz w:val="28"/>
          <w:szCs w:val="28"/>
        </w:rPr>
        <w:t>затверджує</w:t>
      </w:r>
      <w:r w:rsidRPr="00DE524A">
        <w:rPr>
          <w:sz w:val="28"/>
          <w:szCs w:val="28"/>
          <w:lang w:val="uk-UA"/>
        </w:rPr>
        <w:t xml:space="preserve"> Броварська </w:t>
      </w:r>
      <w:r w:rsidRPr="00DE524A">
        <w:rPr>
          <w:sz w:val="28"/>
          <w:szCs w:val="28"/>
        </w:rPr>
        <w:t>міська</w:t>
      </w:r>
      <w:r w:rsidRPr="00DE524A">
        <w:rPr>
          <w:sz w:val="28"/>
          <w:szCs w:val="28"/>
        </w:rPr>
        <w:t xml:space="preserve"> рада</w:t>
      </w:r>
      <w:r w:rsidRPr="00DE524A">
        <w:rPr>
          <w:sz w:val="28"/>
          <w:szCs w:val="28"/>
          <w:lang w:val="uk-UA"/>
        </w:rPr>
        <w:t xml:space="preserve"> Броварського району Київської області.</w:t>
      </w:r>
    </w:p>
    <w:p w:rsidR="00E91D42" w:rsidRPr="00DE524A" w:rsidP="00E91D42" w14:paraId="52DCE7D0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8.2.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>Начальник Управління створює умови для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 xml:space="preserve"> нормальної роботи і підвищення кваліфікації працівників </w:t>
      </w:r>
      <w:r w:rsidRPr="00DE524A">
        <w:rPr>
          <w:bCs/>
          <w:sz w:val="28"/>
          <w:szCs w:val="28"/>
          <w:lang w:val="uk-UA"/>
        </w:rPr>
        <w:t>Господарчої групи</w:t>
      </w:r>
      <w:r w:rsidRPr="00DE524A">
        <w:rPr>
          <w:sz w:val="28"/>
          <w:szCs w:val="28"/>
          <w:lang w:val="uk-UA"/>
        </w:rPr>
        <w:t>, забезпечує їх приміщеннями, телефонним зв'язком, засобами</w:t>
      </w:r>
      <w:r w:rsidRPr="00DE524A">
        <w:rPr>
          <w:sz w:val="28"/>
          <w:szCs w:val="28"/>
        </w:rPr>
        <w:t>  </w:t>
      </w:r>
      <w:r w:rsidRPr="00DE524A">
        <w:rPr>
          <w:sz w:val="28"/>
          <w:szCs w:val="28"/>
          <w:lang w:val="uk-UA"/>
        </w:rPr>
        <w:t xml:space="preserve"> оргтехніки, відповідно обладнаними місцями.</w:t>
      </w:r>
    </w:p>
    <w:p w:rsidR="00E91D42" w:rsidRPr="00DE524A" w:rsidP="00E91D42" w14:paraId="7FB5EA7B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8</w:t>
      </w:r>
      <w:r w:rsidRPr="00DE524A">
        <w:rPr>
          <w:sz w:val="28"/>
          <w:szCs w:val="28"/>
        </w:rPr>
        <w:t>.</w:t>
      </w:r>
      <w:r w:rsidRPr="00DE524A">
        <w:rPr>
          <w:sz w:val="28"/>
          <w:szCs w:val="28"/>
          <w:lang w:val="uk-UA"/>
        </w:rPr>
        <w:t>3</w:t>
      </w:r>
      <w:r w:rsidRPr="00DE524A">
        <w:rPr>
          <w:sz w:val="28"/>
          <w:szCs w:val="28"/>
        </w:rPr>
        <w:t>. </w:t>
      </w:r>
      <w:r w:rsidRPr="00DE524A">
        <w:rPr>
          <w:sz w:val="28"/>
          <w:szCs w:val="28"/>
        </w:rPr>
        <w:t>Покладання</w:t>
      </w:r>
      <w:r w:rsidRPr="00DE524A">
        <w:rPr>
          <w:sz w:val="28"/>
          <w:szCs w:val="28"/>
        </w:rPr>
        <w:t xml:space="preserve"> на </w:t>
      </w:r>
      <w:r w:rsidRPr="00DE524A">
        <w:rPr>
          <w:bCs/>
          <w:sz w:val="28"/>
          <w:szCs w:val="28"/>
          <w:lang w:val="uk-UA"/>
        </w:rPr>
        <w:t xml:space="preserve">Господарчу групу </w:t>
      </w:r>
      <w:r w:rsidRPr="00DE524A">
        <w:rPr>
          <w:sz w:val="28"/>
          <w:szCs w:val="28"/>
        </w:rPr>
        <w:t>обов'язків</w:t>
      </w:r>
      <w:r w:rsidRPr="00DE524A">
        <w:rPr>
          <w:sz w:val="28"/>
          <w:szCs w:val="28"/>
        </w:rPr>
        <w:t xml:space="preserve">, не </w:t>
      </w:r>
      <w:r w:rsidRPr="00DE524A">
        <w:rPr>
          <w:sz w:val="28"/>
          <w:szCs w:val="28"/>
        </w:rPr>
        <w:t>передбачених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цим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Положенням</w:t>
      </w:r>
      <w:r w:rsidRPr="00DE524A">
        <w:rPr>
          <w:sz w:val="28"/>
          <w:szCs w:val="28"/>
        </w:rPr>
        <w:t xml:space="preserve"> не </w:t>
      </w:r>
      <w:r w:rsidRPr="00DE524A">
        <w:rPr>
          <w:sz w:val="28"/>
          <w:szCs w:val="28"/>
        </w:rPr>
        <w:t>допускається</w:t>
      </w:r>
      <w:r w:rsidRPr="00DE524A">
        <w:rPr>
          <w:sz w:val="28"/>
          <w:szCs w:val="28"/>
        </w:rPr>
        <w:t>.</w:t>
      </w:r>
    </w:p>
    <w:p w:rsidR="00E91D42" w:rsidRPr="00DE524A" w:rsidP="00E91D42" w14:paraId="00F15B50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i/>
          <w:color w:val="000080"/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8.4.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 xml:space="preserve">Ліквідація і реорганізація </w:t>
      </w:r>
      <w:r w:rsidRPr="00DE524A">
        <w:rPr>
          <w:bCs/>
          <w:sz w:val="28"/>
          <w:szCs w:val="28"/>
          <w:lang w:val="uk-UA"/>
        </w:rPr>
        <w:t>Господарчої групи</w:t>
      </w:r>
      <w:r w:rsidRPr="00DE524A">
        <w:rPr>
          <w:sz w:val="28"/>
          <w:szCs w:val="28"/>
          <w:lang w:val="uk-UA"/>
        </w:rPr>
        <w:t xml:space="preserve"> проводиться рішенням Броварської міської ради Броварського району Київської області в порядку, встановленому чинним законодавством України.</w:t>
      </w:r>
    </w:p>
    <w:p w:rsidR="00E91D42" w:rsidRPr="00DE524A" w:rsidP="00E91D42" w14:paraId="4648AB75" w14:textId="7777777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91D42" w:rsidRPr="00DE524A" w:rsidP="00E91D42" w14:paraId="6CE68576" w14:textId="7777777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1D42" w:rsidRPr="00DE524A" w:rsidP="00E91D42" w14:paraId="629B02FD" w14:textId="7777777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E524A">
        <w:rPr>
          <w:rFonts w:ascii="Times New Roman" w:hAnsi="Times New Roman" w:cs="Times New Roman"/>
          <w:sz w:val="28"/>
          <w:szCs w:val="28"/>
        </w:rPr>
        <w:t>Ігор САПОЖКО</w:t>
      </w:r>
    </w:p>
    <w:p w:rsidR="00E91D42" w:rsidP="00E91D42" w14:paraId="6FCE9F51" w14:textId="77777777">
      <w:pPr>
        <w:spacing w:after="0" w:line="240" w:lineRule="auto"/>
        <w:rPr>
          <w:sz w:val="20"/>
          <w:szCs w:val="20"/>
        </w:rPr>
      </w:pPr>
    </w:p>
    <w:p w:rsidR="00E91D42" w:rsidP="00E91D42" w14:paraId="64C2C67B" w14:textId="77777777">
      <w:pPr>
        <w:tabs>
          <w:tab w:val="left" w:pos="284"/>
        </w:tabs>
        <w:spacing w:after="0" w:line="240" w:lineRule="auto"/>
        <w:jc w:val="both"/>
        <w:rPr>
          <w:color w:val="000000"/>
          <w:sz w:val="28"/>
          <w:szCs w:val="28"/>
        </w:rPr>
      </w:pPr>
    </w:p>
    <w:p w:rsidR="00E91D42" w:rsidP="00E91D42" w14:paraId="1F4557CB" w14:textId="77777777">
      <w:pPr>
        <w:spacing w:after="0" w:line="240" w:lineRule="auto"/>
        <w:jc w:val="both"/>
        <w:rPr>
          <w:sz w:val="28"/>
          <w:szCs w:val="28"/>
        </w:rPr>
      </w:pPr>
    </w:p>
    <w:p w:rsidR="00E91D42" w:rsidP="00E91D42" w14:paraId="4245CAEE" w14:textId="77777777">
      <w:pPr>
        <w:tabs>
          <w:tab w:val="left" w:pos="284"/>
        </w:tabs>
        <w:jc w:val="both"/>
        <w:rPr>
          <w:sz w:val="28"/>
          <w:szCs w:val="28"/>
          <w:lang w:val="ru-RU"/>
        </w:rPr>
      </w:pPr>
    </w:p>
    <w:permEnd w:id="2"/>
    <w:p w:rsidR="004F7CAD" w:rsidRPr="004F7CAD" w:rsidP="00E91D42" w14:paraId="5FF0D8BD" w14:textId="13C70F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 xml:space="preserve">PAGE   \* </w:instrText>
        </w:r>
        <w:r w:rsidRPr="004F7CAD">
          <w:rPr>
            <w:rFonts w:ascii="Times New Roman" w:hAnsi="Times New Roman" w:cs="Times New Roman"/>
            <w:sz w:val="24"/>
            <w:szCs w:val="24"/>
          </w:rPr>
          <w:instrText>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2052734"/>
    <w:multiLevelType w:val="multilevel"/>
    <w:tmpl w:val="804C733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1" w15:restartNumberingAfterBreak="0">
    <w:nsid w:val="49AE4B7D"/>
    <w:multiLevelType w:val="multilevel"/>
    <w:tmpl w:val="8054783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 w15:restartNumberingAfterBreak="0">
    <w:nsid w:val="4A8509E0"/>
    <w:multiLevelType w:val="hybridMultilevel"/>
    <w:tmpl w:val="75C44ECC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DF74C4"/>
    <w:multiLevelType w:val="multilevel"/>
    <w:tmpl w:val="C6F8AE46"/>
    <w:lvl w:ilvl="0">
      <w:start w:val="4"/>
      <w:numFmt w:val="decimal"/>
      <w:lvlText w:val="%1."/>
      <w:lvlJc w:val="left"/>
      <w:pPr>
        <w:ind w:left="675" w:hanging="675"/>
      </w:pPr>
    </w:lvl>
    <w:lvl w:ilvl="1">
      <w:start w:val="4"/>
      <w:numFmt w:val="decimal"/>
      <w:lvlText w:val="%1.%2."/>
      <w:lvlJc w:val="left"/>
      <w:pPr>
        <w:ind w:left="982" w:hanging="720"/>
      </w:pPr>
    </w:lvl>
    <w:lvl w:ilvl="2">
      <w:start w:val="1"/>
      <w:numFmt w:val="decimal"/>
      <w:lvlText w:val="%1.%2.%3."/>
      <w:lvlJc w:val="left"/>
      <w:pPr>
        <w:ind w:left="1244" w:hanging="720"/>
      </w:pPr>
    </w:lvl>
    <w:lvl w:ilvl="3">
      <w:start w:val="1"/>
      <w:numFmt w:val="decimal"/>
      <w:lvlText w:val="%1.%2.%3.%4."/>
      <w:lvlJc w:val="left"/>
      <w:pPr>
        <w:ind w:left="1866" w:hanging="1080"/>
      </w:pPr>
    </w:lvl>
    <w:lvl w:ilvl="4">
      <w:start w:val="1"/>
      <w:numFmt w:val="decimal"/>
      <w:lvlText w:val="%1.%2.%3.%4.%5."/>
      <w:lvlJc w:val="left"/>
      <w:pPr>
        <w:ind w:left="2128" w:hanging="1080"/>
      </w:pPr>
    </w:lvl>
    <w:lvl w:ilvl="5">
      <w:start w:val="1"/>
      <w:numFmt w:val="decimal"/>
      <w:lvlText w:val="%1.%2.%3.%4.%5.%6."/>
      <w:lvlJc w:val="left"/>
      <w:pPr>
        <w:ind w:left="2750" w:hanging="1440"/>
      </w:pPr>
    </w:lvl>
    <w:lvl w:ilvl="6">
      <w:start w:val="1"/>
      <w:numFmt w:val="decimal"/>
      <w:lvlText w:val="%1.%2.%3.%4.%5.%6.%7."/>
      <w:lvlJc w:val="left"/>
      <w:pPr>
        <w:ind w:left="3372" w:hanging="1800"/>
      </w:pPr>
    </w:lvl>
    <w:lvl w:ilvl="7">
      <w:start w:val="1"/>
      <w:numFmt w:val="decimal"/>
      <w:lvlText w:val="%1.%2.%3.%4.%5.%6.%7.%8."/>
      <w:lvlJc w:val="left"/>
      <w:pPr>
        <w:ind w:left="3634" w:hanging="1800"/>
      </w:pPr>
    </w:lvl>
    <w:lvl w:ilvl="8">
      <w:start w:val="1"/>
      <w:numFmt w:val="decimal"/>
      <w:lvlText w:val="%1.%2.%3.%4.%5.%6.%7.%8.%9."/>
      <w:lvlJc w:val="left"/>
      <w:pPr>
        <w:ind w:left="4256" w:hanging="216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E0637"/>
    <w:rsid w:val="00107BC2"/>
    <w:rsid w:val="00130307"/>
    <w:rsid w:val="0018110D"/>
    <w:rsid w:val="00187BB7"/>
    <w:rsid w:val="0019083E"/>
    <w:rsid w:val="00195ADE"/>
    <w:rsid w:val="001C08FC"/>
    <w:rsid w:val="001E657C"/>
    <w:rsid w:val="00221F84"/>
    <w:rsid w:val="002940F4"/>
    <w:rsid w:val="002D195A"/>
    <w:rsid w:val="003735BC"/>
    <w:rsid w:val="003B2A39"/>
    <w:rsid w:val="004208DA"/>
    <w:rsid w:val="00424AD7"/>
    <w:rsid w:val="004C56B6"/>
    <w:rsid w:val="004D16B5"/>
    <w:rsid w:val="004F7CAD"/>
    <w:rsid w:val="00520285"/>
    <w:rsid w:val="00523B2E"/>
    <w:rsid w:val="00524AF7"/>
    <w:rsid w:val="00545B76"/>
    <w:rsid w:val="00635D96"/>
    <w:rsid w:val="00697513"/>
    <w:rsid w:val="0076454E"/>
    <w:rsid w:val="007C2CAF"/>
    <w:rsid w:val="007C3AF5"/>
    <w:rsid w:val="007C582E"/>
    <w:rsid w:val="008222BB"/>
    <w:rsid w:val="00853C00"/>
    <w:rsid w:val="008B5032"/>
    <w:rsid w:val="008F2E60"/>
    <w:rsid w:val="00925597"/>
    <w:rsid w:val="00937EE1"/>
    <w:rsid w:val="009A40AA"/>
    <w:rsid w:val="00A84A56"/>
    <w:rsid w:val="00B20C04"/>
    <w:rsid w:val="00CB633A"/>
    <w:rsid w:val="00CC720C"/>
    <w:rsid w:val="00D82467"/>
    <w:rsid w:val="00DC08EA"/>
    <w:rsid w:val="00DE524A"/>
    <w:rsid w:val="00E2245A"/>
    <w:rsid w:val="00E91D42"/>
    <w:rsid w:val="00EE6215"/>
    <w:rsid w:val="00F022A9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91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E91D42"/>
    <w:pPr>
      <w:spacing w:after="0" w:line="240" w:lineRule="auto"/>
    </w:pPr>
    <w:rPr>
      <w:lang w:val="ru-RU" w:eastAsia="ru-RU"/>
    </w:rPr>
  </w:style>
  <w:style w:type="paragraph" w:styleId="ListParagraph">
    <w:name w:val="List Paragraph"/>
    <w:basedOn w:val="Normal"/>
    <w:uiPriority w:val="34"/>
    <w:qFormat/>
    <w:rsid w:val="00E91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A3FFB"/>
    <w:rsid w:val="00120B8F"/>
    <w:rsid w:val="0019083E"/>
    <w:rsid w:val="0020344F"/>
    <w:rsid w:val="00384212"/>
    <w:rsid w:val="004B06BA"/>
    <w:rsid w:val="00607594"/>
    <w:rsid w:val="00614D88"/>
    <w:rsid w:val="006734BA"/>
    <w:rsid w:val="006E5641"/>
    <w:rsid w:val="00AD2B48"/>
    <w:rsid w:val="00D42FF9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5818</Words>
  <Characters>3317</Characters>
  <Application>Microsoft Office Word</Application>
  <DocSecurity>8</DocSecurity>
  <Lines>27</Lines>
  <Paragraphs>18</Paragraphs>
  <ScaleCrop>false</ScaleCrop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Тамара Стельмах</cp:lastModifiedBy>
  <cp:revision>20</cp:revision>
  <dcterms:created xsi:type="dcterms:W3CDTF">2023-03-27T06:24:00Z</dcterms:created>
  <dcterms:modified xsi:type="dcterms:W3CDTF">2026-09-24T05:54:00Z</dcterms:modified>
</cp:coreProperties>
</file>