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W w:w="0" w:type="auto"/>
        <w:tblLook w:val="04A0"/>
      </w:tblPr>
      <w:tblGrid>
        <w:gridCol w:w="3663"/>
        <w:gridCol w:w="3537"/>
      </w:tblGrid>
      <w:tr>
        <w:tblPrEx>
          <w:tblW w:w="0" w:type="auto"/>
          <w:tblLook w:val="04A0"/>
        </w:tblPrEx>
        <w:tc>
          <w:tcPr>
            <w:tcW w:w="5213" w:type="dxa"/>
          </w:tcPr>
          <w:p>
            <w:pPr>
              <w:tabs>
                <w:tab w:val="left" w:pos="5970"/>
              </w:tabs>
              <w:spacing w:beforeAutospacing="0" w:after="0" w:afterAutospacing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85" w:type="dxa"/>
          </w:tcPr>
          <w:p>
            <w:pPr>
              <w:pStyle w:val="docdata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b/>
                <w:bCs/>
              </w:rPr>
              <w:tab/>
              <w:t>ПРОЄКТ</w:t>
              <w:tab/>
            </w: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ПВ-1161</w:t>
            </w:r>
          </w:p>
          <w:p>
            <w:pPr>
              <w:pStyle w:val="docdata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>
            <w:pPr>
              <w:pStyle w:val="docdata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en-US"/>
              </w:rPr>
            </w:pPr>
            <w:permStart w:id="0" w:edGrp="everyone"/>
            <w:r>
              <w:rPr>
                <w:color w:val="000000"/>
                <w:sz w:val="28"/>
                <w:szCs w:val="28"/>
              </w:rPr>
              <w:t>Додаток</w:t>
            </w:r>
            <w:r>
              <w:rPr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1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cs w:val="0"/>
              </w:rPr>
              <w:t>П</w:t>
            </w:r>
            <w:r>
              <w:rPr>
                <w:rFonts w:ascii="Times New Roman" w:hAnsi="Times New Roman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</w:rPr>
              <w:t xml:space="preserve">орядку </w:t>
            </w:r>
            <w:r>
              <w:rPr>
                <w:rFonts w:ascii="Times New Roman" w:hAnsi="Times New Roman"/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cs w:val="0"/>
              </w:rPr>
              <w:t>проведення конкурсу в рамках міжнародної грантової ініціативи «Молодіжний фонд кліматичних дій»</w:t>
            </w:r>
          </w:p>
          <w:p>
            <w:pPr>
              <w:tabs>
                <w:tab w:val="left" w:pos="5970"/>
              </w:tabs>
              <w:spacing w:beforeAutospacing="0" w:after="0" w:afterAutospacing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ermEnd w:id="0"/>
          </w:p>
        </w:tc>
      </w:tr>
    </w:tbl>
    <w:p>
      <w:pPr>
        <w:spacing w:beforeAutospacing="0" w:after="0" w:afterAutospacing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>
      <w:pPr>
        <w:spacing w:beforeAutospacing="0" w:after="0" w:afterAutospacing="0" w:line="240" w:lineRule="auto"/>
        <w:ind w:left="4680"/>
        <w:jc w:val="both"/>
        <w:rPr>
          <w:rFonts w:ascii="Times New Roman" w:hAnsi="Times New Roman"/>
          <w:sz w:val="28"/>
          <w:szCs w:val="28"/>
          <w:lang w:eastAsia="ru-RU"/>
        </w:rPr>
      </w:pPr>
    </w:p>
    <w:p>
      <w:pPr>
        <w:spacing w:beforeAutospacing="0" w:after="0" w:afterAutospacing="0" w:line="240" w:lineRule="auto"/>
        <w:jc w:val="center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permStart w:id="1" w:edGrp="everyone"/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>ЗАЯВКА НА МІКРОГРАНТ</w:t>
      </w:r>
    </w:p>
    <w:p>
      <w:pPr>
        <w:spacing w:beforeAutospacing="0" w:after="0" w:afterAutospacing="0" w:line="240" w:lineRule="auto"/>
        <w:jc w:val="center"/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cs w:val="0"/>
        </w:rPr>
        <w:t xml:space="preserve">у міжнародній грантовій ініціативі </w:t>
      </w: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>«Молодіжний фонд кліматичних дій»</w:t>
      </w:r>
      <w:r>
        <w:rPr>
          <w:rFonts w:ascii="Times New Roman" w:hAnsi="Times New Roman"/>
          <w:b/>
          <w:bCs w:val="0"/>
          <w:smallCaps w:val="0"/>
          <w:snapToGrid/>
          <w:color w:val="000000"/>
          <w:spacing w:val="0"/>
          <w:w w:val="100"/>
          <w:position w:val="0"/>
          <w:sz w:val="28"/>
          <w:szCs w:val="22"/>
          <w:cs w:val="0"/>
        </w:rPr>
        <w:t xml:space="preserve"> (Youth Climate Action Fund)</w:t>
      </w:r>
    </w:p>
    <w:tbl>
      <w:tblPr>
        <w:tblW w:w="9495" w:type="dxa"/>
        <w:tblInd w:w="0" w:type="dxa"/>
        <w:shd w:val="clear" w:color="auto" w:fill="FFFFFF"/>
        <w:tblLayout w:type="fixed"/>
        <w:tblLook w:val="0000"/>
      </w:tblPr>
      <w:tblGrid>
        <w:gridCol w:w="5257"/>
        <w:gridCol w:w="4238"/>
      </w:tblGrid>
      <w:tr>
        <w:tblPrEx>
          <w:tblW w:w="9495" w:type="dxa"/>
          <w:tblInd w:w="0" w:type="dxa"/>
          <w:shd w:val="clear" w:color="auto" w:fill="FFFFFF"/>
          <w:tblLayout w:type="fixed"/>
          <w:tblLook w:val="0000"/>
        </w:tblPrEx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Назва проєкту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ayout w:type="fixed"/>
          <w:tblLook w:val="0000"/>
        </w:tblPrEx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Організація/група заявник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(вставте назву організації/групи заявника)</w:t>
            </w:r>
          </w:p>
        </w:tc>
        <w:tc>
          <w:tcPr>
            <w:tcW w:w="423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both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ayout w:type="fixed"/>
          <w:tblLook w:val="0000"/>
        </w:tblPrEx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Молодіжні керівники проєкту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(вставте ім'я, прізвище та вік принаймні двох молодіжних керівників проєкту)</w:t>
            </w:r>
          </w:p>
        </w:tc>
        <w:tc>
          <w:tcPr>
            <w:tcW w:w="423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ayout w:type="fixed"/>
          <w:tblLook w:val="0000"/>
        </w:tblPrEx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Контактна особа від команди одержувача гранту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(вставте ім'я та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прізвище контактної особи)</w:t>
            </w:r>
          </w:p>
        </w:tc>
        <w:tc>
          <w:tcPr>
            <w:tcW w:w="423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ayout w:type="fixed"/>
          <w:tblLook w:val="0000"/>
        </w:tblPrEx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Електронна пошта контактної особи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 (вставте адресу електронної пошти контактної особи)</w:t>
            </w:r>
          </w:p>
        </w:tc>
        <w:tc>
          <w:tcPr>
            <w:tcW w:w="423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ayout w:type="fixed"/>
          <w:tblLook w:val="0000"/>
        </w:tblPrEx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Номер телефону контактної особи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(вставте номер телефону контактної особи)</w:t>
            </w:r>
          </w:p>
        </w:tc>
        <w:tc>
          <w:tcPr>
            <w:tcW w:w="423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ayout w:type="fixed"/>
          <w:tblLook w:val="0000"/>
        </w:tblPrEx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Кліматичні теми</w:t>
            </w:r>
          </w:p>
        </w:tc>
        <w:tc>
          <w:tcPr>
            <w:tcW w:w="423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Наш проєкт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відповідає кліматичним пріоритетам Броварської міської територіальної громади, якими є: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  </w:t>
            </w:r>
          </w:p>
        </w:tc>
      </w:tr>
      <w:tr>
        <w:tblPrEx>
          <w:tblW w:w="9495" w:type="dxa"/>
          <w:tblInd w:w="0" w:type="dxa"/>
          <w:shd w:val="clear" w:color="auto" w:fill="FFFFFF"/>
          <w:tblLayout w:type="fixed"/>
          <w:tblLook w:val="0000"/>
        </w:tblPrEx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Опис проєкту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(надайте огляд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вашого проєкту, включаючи його основні цілі та завдання, а також очікуваний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ефект для громади та довкілля. Опишіть поточні проблеми чи виклики, на   вирішення яких спрямований ваш проєкт, і чому це втручання є вирішальним саме   зараз. (макс. 300 слів))</w:t>
            </w:r>
          </w:p>
        </w:tc>
        <w:tc>
          <w:tcPr>
            <w:tcW w:w="423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ayout w:type="fixed"/>
          <w:tblLook w:val="0000"/>
        </w:tblPrEx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Діяльність та графік проєкту 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(опишіть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конкретні дії та кроки, які будуть здійснені у межах вашого проєкту. Включіть   чіткий графік, який показує, що діяльність та реалізація проєкту будуть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завершені до 15 квітня 2027 року. (макс. 300 слів))</w:t>
            </w:r>
          </w:p>
        </w:tc>
        <w:tc>
          <w:tcPr>
            <w:tcW w:w="423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ayout w:type="fixed"/>
          <w:tblLook w:val="0000"/>
        </w:tblPrEx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Роль молоді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(опишіть, як   молодь буде залучена до вашого проєкту, включаючи її ролі, обов'язки та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можливості для лідерства. (макс. 200 слів)) </w:t>
            </w:r>
          </w:p>
        </w:tc>
        <w:tc>
          <w:tcPr>
            <w:tcW w:w="423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ayout w:type="fixed"/>
          <w:tblLook w:val="0000"/>
        </w:tblPrEx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Кількість молоді, залученої до проєкту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(оцініть   загальну кількість молоді, яка буде залучена до вашого проєкту, включаючи   молодіжних лідерів, волонтерів та учасників)</w:t>
            </w:r>
          </w:p>
        </w:tc>
        <w:tc>
          <w:tcPr>
            <w:tcW w:w="423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ayout w:type="fixed"/>
          <w:tblLook w:val="0000"/>
        </w:tblPrEx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Результат(и) проєкту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(опишіть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принаймні один вимірюваний результат, який покаже безпосередні здобутки та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прогрес вашого проєкту. (макс. 10 слів))</w:t>
            </w:r>
          </w:p>
        </w:tc>
        <w:tc>
          <w:tcPr>
            <w:tcW w:w="423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ayout w:type="fixed"/>
          <w:tblLook w:val="0000"/>
        </w:tblPrEx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Вплив проєкту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(опишіть, як ваш   проєкт створить зміни в поведінці, знаннях, ставленні чи процесах (макс. 100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слів))</w:t>
            </w:r>
          </w:p>
        </w:tc>
        <w:tc>
          <w:tcPr>
            <w:tcW w:w="423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ayout w:type="fixed"/>
          <w:tblLook w:val="0000"/>
        </w:tblPrEx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Запит на мікрогрант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(вкажіть суму еквівалент (1000 до 5000 доларів США.) в грн.)</w:t>
            </w:r>
          </w:p>
        </w:tc>
        <w:tc>
          <w:tcPr>
            <w:tcW w:w="423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ayout w:type="fixed"/>
          <w:tblLook w:val="0000"/>
        </w:tblPrEx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Кошторис (Бюджет)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(поясніть у вигляді маркованого списку або додатка, як ви використаєте кошти мікрогранту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для свого проєкту.)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Приклад: 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Матеріали та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приладдя: (вартість грн.)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Обладнання: (вартість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грн.)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Транспорт та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харчування: (вартість грн.)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Заходи та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комунікація: (вартість грн.)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Інші витрати з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розписом по статтям: (вартість грн.)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Разом: (вартість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грн.)</w:t>
            </w:r>
          </w:p>
        </w:tc>
        <w:tc>
          <w:tcPr>
            <w:tcW w:w="423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</w:t>
            </w:r>
          </w:p>
        </w:tc>
      </w:tr>
      <w:tr>
        <w:tblPrEx>
          <w:tblW w:w="9495" w:type="dxa"/>
          <w:tblInd w:w="0" w:type="dxa"/>
          <w:shd w:val="clear" w:color="auto" w:fill="FFFFFF"/>
          <w:tblLayout w:type="fixed"/>
          <w:tblLook w:val="0000"/>
        </w:tblPrEx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Декларація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Подаючи цю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заявку, ми погоджуємося дотримуватися положень та умов міжнародної грантової   ініціативи Молодіжного фонду кліматичних дій (Youth Climate Action Fund) та   зобов'язуємося використовувати кошти мікрогранту відповідально й прозоро   задля досягнення цілей нашого проєкту. </w:t>
            </w:r>
          </w:p>
        </w:tc>
        <w:tc>
          <w:tcPr>
            <w:tcW w:w="423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>Підпис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color w:val="000000"/>
                <w:spacing w:val="0"/>
                <w:w w:val="100"/>
                <w:position w:val="0"/>
                <w:sz w:val="26"/>
                <w:szCs w:val="26"/>
                <w:cs w:val="0"/>
              </w:rPr>
              <w:t xml:space="preserve"> контактної особи</w:t>
            </w:r>
          </w:p>
        </w:tc>
      </w:tr>
    </w:tbl>
    <w:p>
      <w:pPr>
        <w:spacing w:beforeAutospacing="0" w:after="0" w:afterAutospacing="0" w:line="240" w:lineRule="auto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tabs>
          <w:tab w:val="left" w:pos="7087"/>
        </w:tabs>
        <w:spacing w:beforeAutospacing="0" w:after="0" w:afterAutospacing="0" w:line="240" w:lineRule="auto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</w:p>
    <w:p>
      <w:pPr>
        <w:spacing w:beforeAutospacing="0" w:after="0" w:afterAutospacing="0" w:line="240" w:lineRule="auto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Міський голова </w:t>
        <w:tab/>
        <w:tab/>
        <w:tab/>
        <w:tab/>
        <w:tab/>
        <w:tab/>
        <w:tab/>
        <w:tab/>
        <w:t>Ігор САПОЖКО</w:t>
      </w:r>
    </w:p>
    <w:p>
      <w:pPr>
        <w:spacing w:beforeAutospacing="0" w:after="0" w:afterAutospacing="0"/>
        <w:ind w:left="0"/>
        <w:jc w:val="both"/>
        <w:rPr>
          <w:rFonts w:ascii="Times New Roman" w:hAnsi="Times New Roman"/>
          <w:sz w:val="28"/>
          <w:szCs w:val="28"/>
        </w:rPr>
      </w:pPr>
      <w:permEnd w:id="1"/>
    </w:p>
    <w:sectPr>
      <w:headerReference w:type="default" r:id="rId4"/>
      <w:footerReference w:type="default" r:id="rId5"/>
      <w:type w:val="nextPage"/>
      <w:pgSz w:w="11906" w:h="16838" w:code="0"/>
      <w:pgMar w:top="1135" w:right="707" w:bottom="993" w:left="1701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  <w:lang w:val="ru-RU"/>
      </w:rPr>
      <w:t>#</w:t>
    </w:r>
    <w:r>
      <w:rPr>
        <w:rFonts w:ascii="Times New Roman" w:hAnsi="Times New Roman"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center" w:pos="4819"/>
        <w:tab w:val="right" w:pos="9639"/>
      </w:tabs>
      <w:spacing w:beforeAutospacing="0" w:after="0" w:afterAutospacing="0" w:line="240" w:lineRule="auto"/>
      <w:jc w:val="right"/>
      <w:rPr>
        <w:rFonts w:ascii="Antiqua" w:hAnsi="Antiqua"/>
        <w:color w:val="7F7F7F"/>
        <w:sz w:val="28"/>
        <w:szCs w:val="20"/>
        <w:lang w:val="hr-HR" w:eastAsia="ru-RU"/>
      </w:rPr>
    </w:pPr>
    <w:r>
      <w:rPr>
        <w:rFonts w:ascii="Antiqua" w:hAnsi="Antiqua"/>
        <w:color w:val="7F7F7F" w:themeColor="text1" w:themeTint="80"/>
        <w:sz w:val="28"/>
        <w:szCs w:val="20"/>
        <w:lang w:val="hr-HR" w:eastAsia="ru-RU"/>
      </w:rPr>
      <w:t>Продовження додатку</w:t>
    </w:r>
  </w:p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a9TLsGBySEYMfe54tsh27kVVnz77dKV9qOKOW961fuxoI4Fxa4rn2H6cC/RlQaGWUZ5LQUfIc/n&#10;pI0MdY5FaQ==&#10;" w:salt="9q5mioYMhK4ELC5zdgIn4A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/>
        <w:sz w:val="22"/>
        <w:szCs w:val="22"/>
        <w:lang w:val="uk-UA" w:eastAsia="uk-UA" w:bidi="ar-SA"/>
      </w:rPr>
    </w:rPrDefault>
    <w:pPrDefault>
      <w:pPr>
        <w:keepNext w:val="0"/>
        <w:keepLines w:val="0"/>
        <w:pageBreakBefore w:val="0"/>
        <w:widowControl/>
        <w:suppressLineNumbers w:val="0"/>
        <w:shd w:val="clear" w:color="auto" w:fill="auto"/>
        <w:suppressAutoHyphens w:val="0"/>
        <w:bidi w:val="0"/>
        <w:spacing w:before="0" w:beforeAutospacing="0" w:after="200" w:afterAutospacing="0" w:line="276" w:lineRule="auto"/>
        <w:ind w:left="0" w:right="0" w:firstLine="0"/>
        <w:contextualSpacing w:val="0"/>
        <w:jc w:val="left"/>
        <w:outlineLvl w:val="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  <w:style w:type="paragraph" w:styleId="Header">
    <w:name w:val="header"/>
    <w:basedOn w:val="Normal"/>
    <w:link w:val="a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paragraph" w:styleId="Footer">
    <w:name w:val="footer"/>
    <w:basedOn w:val="Normal"/>
    <w:link w:val="a0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a">
    <w:name w:val="Верхний колонтитул Знак"/>
    <w:basedOn w:val="DefaultParagraphFont"/>
    <w:link w:val="Header"/>
  </w:style>
  <w:style w:type="character" w:customStyle="1" w:styleId="a0">
    <w:name w:val="Нижний колонтитул Знак"/>
    <w:basedOn w:val="DefaultParagraphFont"/>
    <w:link w:val="Footer"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8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25.0002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ASKOD</cp:lastModifiedBy>
  <cp:revision>14</cp:revision>
  <dcterms:created xsi:type="dcterms:W3CDTF">2022-09-28T09:53:00Z</dcterms:created>
  <dcterms:modified xsi:type="dcterms:W3CDTF">2026-09-18T07:56:05Z</dcterms:modified>
</cp:coreProperties>
</file>